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2130"/>
        <w:gridCol w:w="4695"/>
        <w:gridCol w:w="5190"/>
        <w:tblGridChange w:id="0">
          <w:tblGrid>
            <w:gridCol w:w="1980"/>
            <w:gridCol w:w="2130"/>
            <w:gridCol w:w="4695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 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CASO DE USO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US001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CU001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ingresar al sistema. 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Se puede ingresar al sistema.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Correo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US002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CU002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recuperar la contraseña PARA poder ingresar en caso de olvidarla.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 puede recuperar la contraseña olvidada.</w:t>
            </w:r>
          </w:p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US003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CU003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administrar las donaciones monetarias dadas por el usuario.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Se pueden manejar las donaciones monetarias.</w:t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Administración sobre las donaciones.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US004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CU004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crear un conjunto de técnicas de marketing para el sistema.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Se pueden crear, modificar, eliminar y visualizar las técnicas de marketing</w:t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Las tecnicas de marketing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US005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CU005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manejar las ventas de los productos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Se puede gestionar,  crear, modificar y eliminar las ventas de los productos .</w:t>
            </w:r>
          </w:p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Todos los productos con su valor correspondiente.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US006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CU006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salir del sistema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Se puede salir de forma segura del sistema.</w:t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Salir del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US007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CU007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COMO usuario NECESITO  ingresar al sistema.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Se puede ingresar al sistema.</w:t>
            </w:r>
          </w:p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Correo y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US008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CU008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COMO usuario NECESITO recuperar la contraseña PARA poder ingresar en caso de olvidarla.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Se puede recuperar la contraseña olvidada.</w:t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US009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CU009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COMO usuario NECESITO proporcionar donaciones monetarias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Se puede proveer las donaciones.</w:t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Saber como se hace la donación.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US010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CU010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COMO usuario NECESITO ver un conjunto de técnicas de marketing.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Se pueden visualizar las técnicas de marketing</w:t>
            </w:r>
          </w:p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Observar las técnicas de marketing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US011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CU011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COMO usuario NECESITO observar los productos que muestra el sistema.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Se puede visualizar los productos.</w:t>
            </w:r>
          </w:p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Contemplar los productos.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US012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CU012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salir del sistema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Se puede salir de forma segura del sistema.</w:t>
            </w:r>
          </w:p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Salir del sistema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3994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994"/>
      <w:tblGridChange w:id="0">
        <w:tblGrid>
          <w:gridCol w:w="13994"/>
        </w:tblGrid>
      </w:tblGridChange>
    </w:tblGrid>
    <w:tr>
      <w:trPr>
        <w:cantSplit w:val="0"/>
        <w:trHeight w:val="1408" w:hRule="atLeast"/>
        <w:tblHeader w:val="0"/>
      </w:trPr>
      <w:tc>
        <w:tcPr/>
        <w:p w:rsidR="00000000" w:rsidDel="00000000" w:rsidP="00000000" w:rsidRDefault="00000000" w:rsidRPr="00000000" w14:paraId="0000005F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PRODUCT BACKLOG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316865</wp:posOffset>
                </wp:positionH>
                <wp:positionV relativeFrom="paragraph">
                  <wp:posOffset>81280</wp:posOffset>
                </wp:positionV>
                <wp:extent cx="708025" cy="708025"/>
                <wp:effectExtent b="0" l="0" r="0" t="0"/>
                <wp:wrapNone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025" cy="708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Sistema de Información para el manejo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 xml:space="preserve">XXXXX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highlight w:val="yellow"/>
              <w:rtl w:val="0"/>
            </w:rPr>
            <w:t xml:space="preserve">CDMI (Consejería Distrital de Mujeres Indigenas)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201_</w:t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6B329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 w:val="es-CO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6B329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B329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A26BB5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 w:val="1"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4107"/>
  </w:style>
  <w:style w:type="character" w:styleId="Ttulo1Car" w:customStyle="1">
    <w:name w:val="Título 1 Car"/>
    <w:basedOn w:val="Fuentedeprrafopredeter"/>
    <w:link w:val="Ttulo1"/>
    <w:uiPriority w:val="9"/>
    <w:rsid w:val="006B329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 w:val="es-CO"/>
    </w:rPr>
  </w:style>
  <w:style w:type="character" w:styleId="js-issue-title" w:customStyle="1">
    <w:name w:val="js-issue-title"/>
    <w:basedOn w:val="Fuentedeprrafopredeter"/>
    <w:rsid w:val="006B3299"/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B329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B3299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NormalWeb">
    <w:name w:val="Normal (Web)"/>
    <w:basedOn w:val="Normal"/>
    <w:uiPriority w:val="99"/>
    <w:semiHidden w:val="1"/>
    <w:unhideWhenUsed w:val="1"/>
    <w:rsid w:val="006B32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oKIvlMeu4LXnLszpW/x2/pT4cw==">CgMxLjAyCGguZ2pkZ3hzOAByITFXSmd0c2Z3Nk9DNHpLYmc0Z1lQNE1HaHNWc3hBdG1ERA==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2018-04-23T15:19:00Z</dcterms:created>
  <dc:creator>SENA</dc:creator>
</cp:coreProperties>
</file>