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7diajcbh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VicTy — PRD do MVP para o hackathon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15 de setembro a 10 de outubro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— proposta para orientar produto, implementação e entregas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entregar uma experiência funcional de investimento por tese, com compra individual autorizada pela wallet e acompanhamento baseado em dados reais.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VicTy transforma aquilo em que você acredita em um investimento que você entende.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Invest in a thesis, not a ticker.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fo7b9lh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Resumo executivo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VicTy começa com uma pergunta: </w:t>
      </w:r>
      <w:r w:rsidDel="00000000" w:rsidR="00000000" w:rsidRPr="00000000">
        <w:rPr>
          <w:b w:val="1"/>
          <w:bCs w:val="1"/>
          <w:rtl w:val="0"/>
        </w:rPr>
        <w:t xml:space="preserve">“No que você acredita?”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escolhe uma tese ou descreve uma convicção. A plataforma interpreta sua intenção, identifica as exposições econômicas correspondentes e propõe uma composição formada exclusivamente por instrumentos previamente aprovados.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ativo vem acompanhado de uma explicação: o que representa, por que está na composição, quais são suas limitações e como pode ser negociado.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revisa a proposta, altera pesos, rejeita ativos e decide </w:t>
      </w:r>
      <w:r w:rsidDel="00000000" w:rsidR="00000000" w:rsidRPr="00000000">
        <w:rPr>
          <w:b w:val="1"/>
          <w:bCs w:val="1"/>
          <w:rtl w:val="0"/>
        </w:rPr>
        <w:t xml:space="preserve">quais compras realizar e quando</w:t>
      </w:r>
      <w:r w:rsidDel="00000000" w:rsidR="00000000" w:rsidRPr="00000000">
        <w:rPr>
          <w:rtl w:val="0"/>
        </w:rPr>
        <w:t xml:space="preserve">. Cada operação exige autorização pela sua wallet. Após a confirmação em Solana, a VicTy atualiza a posição e mostra a diferença entre o plano e o patrimônio acompanhado.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xihwcne09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central do hackathon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usuário deve conseguir: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Expressar uma convicção.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como ela foi interpretada.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uma composição economicamente coerente.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uma compra individual real.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a posição confirmada e atualizada.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Vender individualmente um ativo quando houver rota disponível.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demo precisa comprovar esse ciclo completo.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w9lp5vaqj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s8k65uhft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 e público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smqn1hg4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Problema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Pessoas podem ter convicções sobre o futuro sem saber transformá-las em decisões de investimento.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dificuldades são: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quais ativos realmente representam uma ideia.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instrumentos, emissores e formas de exposição.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 um orçamento sem concentrar tudo em um ativo.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Compreender custos, riscos e restrições antes de comprar.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o que foi comprado em relação ao que pretendiam investir.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lista de tokens ou uma interface de swap resolve apenas parte desse problema.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7e9282wb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Público prioritário do MVP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Pessoas que: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Têm uma convicção econômica ou tecnológica.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Querem compreender a composição antes de investir.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Aceitam tomar decisões individuais sobre os ativos.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Conseguem utilizar uma wallet Solana ou receber orientação básica para isso.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Premissa de escopo:</w:t>
      </w:r>
      <w:r w:rsidDel="00000000" w:rsidR="00000000" w:rsidRPr="00000000">
        <w:rPr>
          <w:rtl w:val="0"/>
        </w:rPr>
        <w:t xml:space="preserve"> para a compra real, o usuário já possui uma wallet compatível e fundos em Solana. Conversão de moeda fiduciária e transferência entre redes ficam fora do MVP.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86fmaxotk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Necessidades principais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.66621688558"/>
        <w:gridCol w:w="4879.845594138043"/>
        <w:tblGridChange w:id="0">
          <w:tblGrid>
            <w:gridCol w:w="4145.66621688558"/>
            <w:gridCol w:w="4879.8455941380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da VicTy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“Tenho uma ideia, mas não sei como investir nela.”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Traduzir a convicção em exposições.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“Não sei se esse token representa o que imagino.”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Explicar instrumento, emissor e fundamento econômico.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“Quero escolher o que comprar.”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Revisão e execução individual.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“Não quero investir tudo agora.”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Manter compras pendentes no plano.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“Quero entender o que aconteceu com meu dinheiro.”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Atividade, posição e custos baseados em operações confirmadas.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7hcwema0e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z8xpjkgg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 critérios de sucesso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6uho6uz11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Objetivos de produto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Tornar compreensível a relação entre convicção e investimento.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controle explícito do usuário.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uma operação real em Solana.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composição planejada de posição existente.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Reconhecer claramente os limites do catálogo.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t4uxpg3o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Critérios de sucesso do hackathon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735"/>
        <w:tblGridChange w:id="0">
          <w:tblGrid>
            <w:gridCol w:w="2295"/>
            <w:gridCol w:w="6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 proposta explica a conexão entre convicção, exposição e instrumento.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Integridade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Nenhum mint fora do registry pode chegar à execução.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Cada compra ou venda depende da autorização da wallet.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Pelo menos uma compra e uma venda reais são verificadas antes da apresentação.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Uma operação confirmada atualiza quantidade, atividade e composição.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Honestidade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Preços ausentes, operações pendentes e dados incompletos aparecem como tais.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 teste com cinco pessoas, pelo menos quatro conseguem explicar o papel de um ativo e concluir a revisão sem orientação contínua.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Aplicação, vídeo e materiais exigidos pelo hackathon ficam prontos antes do prazo final.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teste com usuários é uma </w:t>
      </w:r>
      <w:r w:rsidDel="00000000" w:rsidR="00000000" w:rsidRPr="00000000">
        <w:rPr>
          <w:b w:val="1"/>
          <w:bCs w:val="1"/>
          <w:rtl w:val="0"/>
        </w:rPr>
        <w:t xml:space="preserve">meta de validação</w:t>
      </w:r>
      <w:r w:rsidDel="00000000" w:rsidR="00000000" w:rsidRPr="00000000">
        <w:rPr>
          <w:rtl w:val="0"/>
        </w:rPr>
        <w:t xml:space="preserve">, não um resultado já observado.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1g9qrh7tl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Indicadores instrumentados</w:t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Início de descoberta.</w:t>
      </w:r>
    </w:p>
    <w:p w:rsidR="00000000" w:rsidDel="00000000" w:rsidP="00000000" w:rsidRDefault="00000000" w:rsidRPr="00000000" w14:paraId="000000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concluída ou corrigida.</w:t>
      </w:r>
    </w:p>
    <w:p w:rsidR="00000000" w:rsidDel="00000000" w:rsidP="00000000" w:rsidRDefault="00000000" w:rsidRPr="00000000" w14:paraId="000000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gerada.</w:t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sem representação suficiente.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Ativo rejeitado e peso alterado.</w:t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de operação iniciada.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 solicitada ou recusada.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enviada, confirmada ou falha.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Posição reconciliada.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Textos livres de convicção não devem ser enviados integralmente para analytics por padrão.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v6ay13c11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Princípios do produto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Convicção antes do instrumento.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Exposição econômica precisa ser demonstrável.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propõe dentro de um universo aprovado.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usuário controla cada operação.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Assinatura não significa compra concluída.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não significa patrimônio existente.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Ausência de representação é uma resposta válida.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Informação essencial deve aparecer antes da decisão.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interface simples deve continuar sendo precisa.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MVP deve provar o fluxo central sem depender de automação da carteira.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kbkbcgf8b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Escopo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a35ftgfwp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Obrigatório — P0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>
        <w:t>Descoberta pública sem wallet, com exploração de teses sugeridas e uso limitado de IA.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Poucas teses sugeridas e entrada de texto livre.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estruturada e corrigível.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Registry curado.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com exposições, ativos, pesos e justificativas.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 planejado.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Edição de pesos e rejeição de ativos.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 determinístico.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de wallet.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individual via Jupiter.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individual via Jupiter, quando disponível.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reais de execução.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persistente das operações.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Reconciliação com a blockchain.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posição e plano.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explícito de preços ausentes.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responsiva.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e materiais de submissão.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m8c8xkhro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Desejável — P1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após o fluxo P0 estar estável:</w:t>
      </w:r>
    </w:p>
    <w:p w:rsidR="00000000" w:rsidDel="00000000" w:rsidP="00000000" w:rsidRDefault="00000000" w:rsidRPr="00000000" w14:paraId="0000007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de versões do plano visível ao usuário.</w:t>
      </w:r>
    </w:p>
    <w:p w:rsidR="00000000" w:rsidDel="00000000" w:rsidP="00000000" w:rsidRDefault="00000000" w:rsidRPr="00000000" w14:paraId="0000008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determinísticas de ajuste, aprovadas individualmente.</w:t>
      </w:r>
    </w:p>
    <w:p w:rsidR="00000000" w:rsidDel="00000000" w:rsidP="00000000" w:rsidRDefault="00000000" w:rsidRPr="00000000" w14:paraId="0000008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Melhorias de acessibilidade e navegação mobile.</w:t>
      </w:r>
    </w:p>
    <w:p w:rsidR="00000000" w:rsidDel="00000000" w:rsidP="00000000" w:rsidRDefault="00000000" w:rsidRPr="00000000" w14:paraId="0000008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Explicações mais aprofundadas sobre alternativas aprovadas.</w:t>
      </w:r>
    </w:p>
    <w:p w:rsidR="00000000" w:rsidDel="00000000" w:rsidP="00000000" w:rsidRDefault="00000000" w:rsidRPr="00000000" w14:paraId="0000008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histórica construída a partir de dados coletados.</w:t>
      </w:r>
    </w:p>
    <w:p w:rsidR="00000000" w:rsidDel="00000000" w:rsidP="00000000" w:rsidRDefault="00000000" w:rsidRPr="00000000" w14:paraId="0000008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classificação de atividades externas.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i30svlx06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Fora do MVP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 por usuário, shares ou keeper.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automática da composição inteira.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Rebalanceamento automático.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Ordens agendadas, limit orders ou DCA.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Custódia de capital ou chaves privadas pela VicTy.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próprio sem necessidade funcional demonstrada.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principal com Symmetry.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Alavancagem, derivativos e empréstimos.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Múltiplas redes.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com cartão, Pix ou transferência bancária.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Descoberta irrestrita de ativos pela IA.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aberto para negociação de qualquer token.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fiscais.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Promessas de retorno.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ou histórico sintéticos apresentados como reais.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lsdzejupd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Decisões de base e questões abertas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h52ed1jv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Decisões já estabelecidas</w:t>
      </w:r>
    </w:p>
    <w:p w:rsidR="00000000" w:rsidDel="00000000" w:rsidP="00000000" w:rsidRDefault="00000000" w:rsidRPr="00000000" w14:paraId="0000009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Operações individuais autorizadas pela wallet.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não custodiante.</w:t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como autoridade sobre instrumentos permitidos.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determinística de propostas e alterações.</w:t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Jupiter como primeiro adapter proposto.</w:t>
      </w:r>
    </w:p>
    <w:p w:rsidR="00000000" w:rsidDel="00000000" w:rsidP="00000000" w:rsidRDefault="00000000" w:rsidRPr="00000000" w14:paraId="000000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para acompanhamento e cotação específica para execução.</w:t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dependência obrigatória de oracle onchain adicional.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kju66vv9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9pvrjagvi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t1z1mren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w8chltquf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ge16ehpk1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Propostas adotadas neste PRD para viabilizar o planejamento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propostas ainda precisam ser ratificadas como decisões de produto: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735"/>
        <w:tblGridChange w:id="0">
          <w:tblGrid>
            <w:gridCol w:w="2295"/>
            <w:gridCol w:w="6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Planos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Um plano ativo por wallet.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Orçamento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Informado em USDC, separado do saldo disponível.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Pequeno e curado; meta inicial de 3–5 instrumentos, condicionada à aprovação.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Teses sugeridas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Duas ou três, escolhidas conforme a capacidade real do catálogo.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Saldos integrais dos mints explicitamente incluídos no plano.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SOL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Reserva para taxas fora da composição, salvo quando SOL também for exposição aprovada no plano.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Monetização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Sem taxa própria da VicTy no hackathon. Pós-MVP, hipótese principal a validar: execution fee sobre operações originadas pela VicTy, com exploração gratuita de teses sugeridas, quota limitada de IA gratuita e possibilidade futura de créditos para uso intensivo.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Rascunho antes da conexão; plano persistente associado à wallet após autenticação.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tese de AI não é obrigatória para a demo.</w:t>
      </w:r>
      <w:r w:rsidDel="00000000" w:rsidR="00000000" w:rsidRPr="00000000">
        <w:rPr>
          <w:rtl w:val="0"/>
        </w:rPr>
        <w:t xml:space="preserve"> Ela só deve ser apresentada como investível se encontrarmos instrumentos que representem a exposição pretendida de forma verificável.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pPr>
        <w:pStyle w:val="Heading3"/>
      </w:pPr>
      <w:r>
        <w:t>6.3 Hipótese de modelo de negócios pós-MVP</w:t>
      </w:r>
    </w:p>
    <w:p>
      <w:pPr/>
      <w:r>
        <w:t>No hackathon, a VicTy não cobra taxa própria. O objetivo é validar produto, execução e compreensão da proposta.</w:t>
      </w:r>
    </w:p>
    <w:p>
      <w:pPr/>
      <w:r>
        <w:t>A hipótese principal de monetização pós-MVP é uma execution fee sobre operações originadas pela VicTy. O percentual e a base de cobrança só devem ser definidos depois de medir custos, comportamento de uso e viabilidade econômica da integração.</w:t>
      </w:r>
    </w:p>
    <w:p>
      <w:pPr/>
      <w:r>
        <w:t>A exploração de teses sugeridas permanece gratuita. O uso de IA em texto livre possui uma pequena franquia gratuita e limites de consumo; uso intensivo poderá ser monetizado futuramente por créditos. Assinatura recorrente não é premissa do MVP.</w:t>
      </w:r>
    </w:p>
    <w:p>
      <w:pPr/>
      <w:r>
        <w:t>Como expansão futura, o Thesis Engine poderá ser oferecido como infraestrutura B2B para wallets, corretoras ou outros aplicativos, sem fazer parte do escopo do hackathon.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aajv933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Jornada e requisitos funcionais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zlxbgvuma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Descoberta — “No que você acredita?”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exploração antes de qualquer conexão.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principal.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texto livre.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Poucas teses sugeridas.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explicação do funcionamento.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RF-01: permitir iniciar sem wallet.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RF-02: aceitar convicção em linguagem natural.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RF-03: permitir selecionar e editar uma tese sugerida.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RF-04: informar que o universo de instrumentos é limitado.</w:t>
      </w:r>
    </w:p>
    <w:p>
      <w:pPr/>
      <w:r>
        <w:t>Regra de uso: antes da autenticação, o usuário pode explorar teses sugeridas sem consumir quota de IA e realizar uma interpretação gratuita de texto livre. Novas interpretações por IA exigem wallet autenticada e continuam sujeitas a quota configurável e rate limiting.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o usuário consegue chegar à interpretação sem fornecer fundos ou assinar mensagens.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cbxjgpoqk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Interpretação — “Foi isso que entendemos”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confirmar intenção antes de propor ativos.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interpretação deve apresentar:</w:t>
      </w:r>
    </w:p>
    <w:p w:rsidR="00000000" w:rsidDel="00000000" w:rsidP="00000000" w:rsidRDefault="00000000" w:rsidRPr="00000000" w14:paraId="000000C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Convicção principal.</w:t>
      </w:r>
    </w:p>
    <w:p w:rsidR="00000000" w:rsidDel="00000000" w:rsidP="00000000" w:rsidRDefault="00000000" w:rsidRPr="00000000" w14:paraId="000000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Exposições desejadas.</w:t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Exclusões.</w:t>
      </w:r>
    </w:p>
    <w:p w:rsidR="00000000" w:rsidDel="00000000" w:rsidP="00000000" w:rsidRDefault="00000000" w:rsidRPr="00000000" w14:paraId="000000C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explícitas.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Ambiguidades que precisam de esclarecimento.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0D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RF-05: separar intenção, exclusões e restrições.</w:t>
      </w:r>
    </w:p>
    <w:p w:rsidR="00000000" w:rsidDel="00000000" w:rsidP="00000000" w:rsidRDefault="00000000" w:rsidRPr="00000000" w14:paraId="000000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RF-06: permitir correção pelo usuário.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RF-07: pedir esclarecimento quando uma ambiguidade alterar materialmente a proposta.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RF-08: não inferir tolerância a risco apenas pela narrativa.</w:t>
      </w:r>
    </w:p>
    <w:p w:rsidR="00000000" w:rsidDel="00000000" w:rsidP="00000000" w:rsidRDefault="00000000" w:rsidRPr="00000000" w14:paraId="000000D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RF-09: identificar convicções sem representação suficiente no catálogo.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uma exclusão como “não quero depender de uma única empresa” influencia a proposta ou gera uma limitação explícita.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ti6e9eeqt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Composição — “Como essa tese pode ser representada”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exposições aprovadas em um plano compreensível.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ativo mostra: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instrumento.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Exposição representada.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Emissor e natureza da representação.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 na tese.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 e valor planejados.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Riscos, custos e restrições relevantes.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operacional.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Ações: editar, rejeitar e investir.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RF-10: informar orçamento em USDC.</w:t>
      </w:r>
    </w:p>
    <w:p w:rsidR="00000000" w:rsidDel="00000000" w:rsidP="00000000" w:rsidRDefault="00000000" w:rsidRPr="00000000" w14:paraId="000000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RF-11: gerar propostas somente com instrumentos aprovados.</w:t>
      </w:r>
    </w:p>
    <w:p w:rsidR="00000000" w:rsidDel="00000000" w:rsidP="00000000" w:rsidRDefault="00000000" w:rsidRPr="00000000" w14:paraId="000000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RF-12: manter pesos válidos e soma de 100%, incluindo eventual parcela em USDC.</w:t>
      </w:r>
    </w:p>
    <w:p w:rsidR="00000000" w:rsidDel="00000000" w:rsidP="00000000" w:rsidRDefault="00000000" w:rsidRPr="00000000" w14:paraId="000000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RF-13: permitir rejeição e alteração de pesos.</w:t>
      </w:r>
    </w:p>
    <w:p w:rsidR="00000000" w:rsidDel="00000000" w:rsidP="00000000" w:rsidRDefault="00000000" w:rsidRPr="00000000" w14:paraId="000000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RF-14: revalidar toda alteração.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RF-15: exigir revisão explícita de qualquer redistribuição.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RF-16: distinguir instrumento aprovado de operação disponível.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RF-17: explicar representações parciais e impedir substituições incompatíveis.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importante:</w:t>
      </w:r>
      <w:r w:rsidDel="00000000" w:rsidR="00000000" w:rsidRPr="00000000">
        <w:rPr>
          <w:rtl w:val="0"/>
        </w:rPr>
        <w:t xml:space="preserve"> rejeitar um ativo não redistribui silenciosamente seu peso. O usuário pode ajustar os restantes ou aceitar uma nova proposta.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nenhuma alteração permite ultrapassar limites configurados, violar exclusões ou introduzir um mint externo.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s2flpju0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Conexão e preparação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relacionar o plano à wallet e verificar condições reais.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RF-18: conectar wallet compatível.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RF-19: confirmar a rede apropriada.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RF-20: consultar saldos.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RF-21: separar orçamento planejado de fundos disponíveis.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RF-22: mostrar insuficiência de saldo e custos operacionais.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RF-23: autenticar acesso a planos persistentes por prova de controle da wallet.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conexão isolada não deve dar acesso de escrita a dados privados. Uma assinatura de autenticação, quando utilizada, deve ser claramente distinta da autorização de investimento.</w:t>
      </w:r>
    </w:p>
    <w:p>
      <w:pPr/>
      <w:r>
        <w:t>A autenticação por wallet também pode associar ao usuário sua franquia de uso da IA. Essa autenticação deve permanecer separada da assinatura que autoriza qualquer compra ou venda.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trocar de wallet atualiza o contexto e impede executar uma proposta preparada para outro endereço.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a3jgkza3v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Compra individual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executar uma decisão específica.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revisão mostra: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Ativo e instrumento.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entrada.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Saída estimada.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slippage.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Taxas e custos conhecidos.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destinatária.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Validade da operação.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 esperado sobre o plano.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RF-24: solicitar uma cotação atual para a operação.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RF-25: validar transação e condições antes de pedir assinatura.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RF-26: exigir autorização individual.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RF-27: enviar a transação assinada.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RF-28: acompanhar confirmação ou falha.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RF-29: registrar quantidades efetivas.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RF-30: reconciliar a posição após execução.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RF-31: manter os demais investimentos pendentes.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mudança material entre revisão e nova cotação, o usuário deve revisar novamente.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uma compra confirmada altera apenas a posição efetiva correspondente. Os outros itens continuam planejados.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qa4mr3kyy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Venda individual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saída compreensível da posição.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RF-32: permitir informar quantidade ou percentual a vender.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RF-33: limitar a venda ao saldo disponível.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RF-34: apresentar cotação e custos.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RF-35: exigir autorização individual.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RF-36: atualizar ativo vendido e saldo recebido.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RF-37: manter USDC recebido como USDC, sem operação adicional.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RF-38: informar quando não houver rota de venda disponível.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a venda parcial reduz a quantidade do ativo pelo valor efetivamente executado e registra a entrada líquida recebida.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6bdsfube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Acompanhamento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responder “o que planejei, o que tenho e o que aconteceu?”.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tela deve mostrar: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atual.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conhecido dos saldos acompanhados.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e avaliação por ativo.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Composição planejada versus atual.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 ainda não realizadas.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e links das transações.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dos dados.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 de preço ou contabilidade.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à venda individual.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Aceite:</w:t>
      </w:r>
      <w:r w:rsidDel="00000000" w:rsidR="00000000" w:rsidRPr="00000000">
        <w:rPr>
          <w:rtl w:val="0"/>
        </w:rPr>
        <w:t xml:space="preserve"> o usuário distingue claramente: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Dinheiro que pretende investir.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realmente existente.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pendente.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 causada pelo mercado.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externa à VicTy.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bkr6gt73n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Modelo de acompanhamento e contabilidade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é uma parte crítica do MVP: </w:t>
      </w:r>
      <w:r w:rsidDel="00000000" w:rsidR="00000000" w:rsidRPr="00000000">
        <w:rPr>
          <w:b w:val="1"/>
          <w:bCs w:val="1"/>
          <w:rtl w:val="0"/>
        </w:rPr>
        <w:t xml:space="preserve">os tokens na wallet não possuem identificação da tese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tiwb32uvx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Entidades conceituais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.350204586872"/>
        <w:gridCol w:w="6700.161606436751"/>
        <w:tblGridChange w:id="0">
          <w:tblGrid>
            <w:gridCol w:w="2325.350204586872"/>
            <w:gridCol w:w="6700.1616064367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Orçamento planejado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Quanto o usuário pretende destinar ao plano.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Composição alvo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 percentual desejada.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Posição acompanhada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Quantidade real dos ativos incluídos no escopo do plano.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Operação VicTy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Compra ou venda iniciada na aplicação.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Movimento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Transferência ou negociação identificada fora do fluxo da aplicação.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Custo conhecido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Custo que pode ser sustentado por registros disponíveis.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Avaliação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Quantidade multiplicada por preço válido em USD.</w:t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USDC e USD devem ser identificados corretamente:</w:t>
      </w:r>
      <w:r w:rsidDel="00000000" w:rsidR="00000000" w:rsidRPr="00000000">
        <w:rPr>
          <w:rtl w:val="0"/>
        </w:rPr>
        <w:t xml:space="preserve"> orçamento em USDC não implica avaliação fixa de US$ 1 por unidade.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pff1hs4wx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Regra proposta de escopo</w:t>
      </w:r>
    </w:p>
    <w:p w:rsidR="00000000" w:rsidDel="00000000" w:rsidP="00000000" w:rsidRDefault="00000000" w:rsidRPr="00000000" w14:paraId="0000014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plano ativo por wallet.</w:t>
      </w:r>
    </w:p>
    <w:p w:rsidR="00000000" w:rsidDel="00000000" w:rsidP="00000000" w:rsidRDefault="00000000" w:rsidRPr="00000000" w14:paraId="000001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revisa os mints cujos saldos serão acompanhados.</w:t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mint incluído, acompanha-se seu saldo integral na wallet.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Saldos preexistentes aparecem antes da ativação.</w:t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externos ao escopo não entram na composição.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ativo rejeitado no planejamento continua visível enquanto houver posição acompanhada.</w:t>
      </w:r>
    </w:p>
    <w:p w:rsidR="00000000" w:rsidDel="00000000" w:rsidP="00000000" w:rsidRDefault="00000000" w:rsidRPr="00000000" w14:paraId="0000014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no escopo precisam ser explícitas e registradas.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tentar separar artificialmente unidades idênticas de um token entre vários planos.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p0gtvsvxv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Denominador dos percentuais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composição atual usa: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do ativo ÷ valor total dos saldos acompanhados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Condições: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 USDC acompanhado.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 tokens fora do escopo.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 reserva operacional de SOL definida fora do plano.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algum saldo relevante estiver sem preço válido, a composição completa fica indisponível.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total for zero, os percentuais atuais não são calculados.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rdgh6wlk1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Compras, aportes e resultado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 não é automaticamente um aporte.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não é automaticamente uma retirada.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 entre ativos acompanhados altera a composição.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de capital no escopo é distinta de negociação interna.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Saldos preexistentes sem histórico não recebem custo fictício.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Movimentos externos sem classificação suficiente ficam identificados como pendentes.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por ativo:</w:t>
      </w:r>
      <w:r w:rsidDel="00000000" w:rsidR="00000000" w:rsidRPr="00000000">
        <w:rPr>
          <w:rtl w:val="0"/>
        </w:rPr>
        <w:t xml:space="preserve"> pode ser exibido quando quantidade e custo forem conhecidos.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consolidado e aportes líquidos:</w:t>
      </w:r>
      <w:r w:rsidDel="00000000" w:rsidR="00000000" w:rsidRPr="00000000">
        <w:rPr>
          <w:rtl w:val="0"/>
        </w:rPr>
        <w:t xml:space="preserve"> só aparecem quando os fluxos necessários estiverem reconciliados. Caso contrário, mostrar a limitação e preservar quantidades, avaliações e atividade.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MVP, o método proposto é custo médio das aquisições conhecidas, sem finalidade fiscal. Uma entrada de custo desconhecido impede apresentar um resultado completo daquela posição.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xqgjh459b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Planejado versus atual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 separadamente: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Peso alvo.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 atual, quando calculável.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compras planejadas ainda não realizadas.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 atual para o alvo.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atribuir toda diferença ao mercado.</w:t>
      </w:r>
      <w:r w:rsidDel="00000000" w:rsidR="00000000" w:rsidRPr="00000000">
        <w:rPr>
          <w:rtl w:val="0"/>
        </w:rPr>
        <w:t xml:space="preserve"> Compras pendentes e movimentos externos também modificam a composição.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9modrb8sg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IA e validação determinística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izrd3wtqq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Papel da IA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linguagem natural.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exposições e restrições.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pesos dentro de limites.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instrumentos aprovados.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incompatibilidades e lacunas.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yqzyjcrca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Restrições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não pode: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Introduzir mints ou instrumentos arbitrários.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elegibilidade sem evidência.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 direitos econômicos.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rentabilidade.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operações.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restrições do usuário.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narrativa temática como equivalente à exposição econômica.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ep9rgszf3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Saída estruturada esperada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Resumo da tese.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de exposições.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e exclusões.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candidatos por identificador interno.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propostos.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Justificativas vinculadas às evidências do registry.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 e perguntas pendentes.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q9b96sy27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Validador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em três momentos: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Após geração pela IA.</w:t>
      </w:r>
    </w:p>
    <w:p w:rsidR="00000000" w:rsidDel="00000000" w:rsidP="00000000" w:rsidRDefault="00000000" w:rsidRPr="00000000" w14:paraId="000001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alteração pelo usuário.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preparar ou executar uma operação.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Verificações mínimas: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válida.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existentes e aprovados.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entre exposição e instrumento.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e valores dentro das políticas.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Soma dos pesos.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Exclusões e elegibilidade.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operacional.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entre plano, cotação e transação.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Falha de IA:</w:t>
      </w:r>
      <w:r w:rsidDel="00000000" w:rsidR="00000000" w:rsidRPr="00000000">
        <w:rPr>
          <w:rtl w:val="0"/>
        </w:rPr>
        <w:t xml:space="preserve"> manter o rascunho e permitir tentar novamente ou selecionar uma tese sugerida. Uma proposta previamente curada deve ser identificada como tal.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y9sx2ipg6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Asset Registry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jknpqy8cj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Conteúdo obrigatório</w:t>
      </w:r>
    </w:p>
    <w:tbl>
      <w:tblPr>
        <w:tblStyle w:val="Table5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595"/>
        <w:tblGridChange w:id="0">
          <w:tblGrid>
            <w:gridCol w:w="2250"/>
            <w:gridCol w:w="5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Identidade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ID interno, nome, mint, rede, decimais.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Representação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Exposição, instrumento, emissor, direitos e limitações.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Token Program, extensões relevantes, autoridades e restrições.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Evidências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Fontes, data da revisão e responsável pela aprovação.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Fonte, política de validade e tratamento de ausência.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Adapter, políticas distintas de compra e venda.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Limites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Quantidades mínimas/máximas e limites de risco operacional.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Elegibilidade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Restrições aplicáveis e forma de verificação.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dbbqjioo6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Disponibilidade operacional separada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consulta de operação registra: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Direção: compra ou venda.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consultada.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 disponível ou indisponível.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Cotação e validade.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e erro, quando houver.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cotação válida não altera automaticamente a aprovação do instrumento.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u7b12lx3s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Critério para entrar na demo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instrumento precisa ter: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Representação econômica verificável.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e características técnicas confirmados.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entendidas.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com o usuário da demo.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e venda verificadas para os valores previstos.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 suficiente para explicar riscos e limitações.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Prazo crítico: 18 de setembro.</w:t>
      </w:r>
      <w:r w:rsidDel="00000000" w:rsidR="00000000" w:rsidRPr="00000000">
        <w:rPr>
          <w:rtl w:val="0"/>
        </w:rPr>
        <w:t xml:space="preserve"> Se uma tese não tiver representação suficiente, o roteiro deve ser ajustado a uma tese efetivamente suportada.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14h1kz6m8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Arquitetura do MVP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h2ll6qyk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Fluxo principal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 → interpretação por IA → modelo de exposições → Asset Registry → validador → adapter Jupiter → wallet → Solana → reconciliação → acompanhamento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sfbjc79n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Componentes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7490733940253"/>
        <w:gridCol w:w="6832.762737629597"/>
        <w:tblGridChange w:id="0">
          <w:tblGrid>
            <w:gridCol w:w="2192.7490733940253"/>
            <w:gridCol w:w="6832.762737629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Aplicação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Descoberta, revisão, wallet, execução e acompanhamento.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Autenticação, propostas, políticas, persistência e chamadas protegidas.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Camada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Interpretação e explicação estruturadas.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Instrumentos aprovados e evidências.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Validador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Regras independentes da 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Adapter de 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Preparar cotação, submeter transação assinada e interpretar resposta.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Serviço de preços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Consultar, armazenar atualização e avaliar validade.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Reconciliação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Confirmar operações e atualizar saldos.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Planos, versões, operações, preços e eventos contábeis.</w:t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r5yl790sv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Integração Jupiter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Swap V2: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 V2:</w:t>
      </w:r>
      <w:r w:rsidDel="00000000" w:rsidR="00000000" w:rsidRPr="00000000">
        <w:rPr>
          <w:rtl w:val="0"/>
        </w:rPr>
        <w:t xml:space="preserve"> consulta por mints exatos do registry.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V3:</w:t>
      </w:r>
      <w:r w:rsidDel="00000000" w:rsidR="00000000" w:rsidRPr="00000000">
        <w:rPr>
          <w:rtl w:val="0"/>
        </w:rPr>
        <w:t xml:space="preserve"> avaliação dos ativos.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Solana:</w:t>
      </w:r>
      <w:r w:rsidDel="00000000" w:rsidR="00000000" w:rsidRPr="00000000">
        <w:rPr>
          <w:rtl w:val="0"/>
        </w:rPr>
        <w:t xml:space="preserve"> saldos, confirmação e detalhes das transações.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 Jupiter protegida no backend.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/build</w:t>
      </w:r>
      <w:r w:rsidDel="00000000" w:rsidR="00000000" w:rsidRPr="00000000">
        <w:rPr>
          <w:rtl w:val="0"/>
        </w:rPr>
        <w:t xml:space="preserve"> reservado para necessidade futura concreta.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 documentação confirma transação pronta e execução gerenciada nesse fluxo. A implantação Jupiter é em mainnet.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Swap</w:t>
        </w:r>
      </w:hyperlink>
      <w:r w:rsidDel="00000000" w:rsidR="00000000" w:rsidRPr="00000000">
        <w:rPr>
          <w:rtl w:val="0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Ambiente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77zuv0n8d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Dados persistidos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e sessão autenticada.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e suas versões.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e restrições.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Composição e instrumentos referenciados.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Escopo dos saldos acompanhados.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 de operação.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Cotação, validade e versão das políticas.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, assinatura e estado.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Quantidades efetivas e custos conhecidos.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Saldos reconciliados.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Preços e momento da observação.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Movimentos externos e classificação.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de plano não reescrevem operações históricas.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rll1fv7ju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Estados, segurança e confiabilidade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3jatnuxdd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Estados de operação</w:t>
      </w:r>
    </w:p>
    <w:tbl>
      <w:tblPr>
        <w:tblStyle w:val="Table7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760"/>
        <w:tblGridChange w:id="0">
          <w:tblGrid>
            <w:gridCol w:w="243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Preparando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Consultando e validando condições.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Pronta para revisão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Operação disponível para conferência.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Aguardando 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Wallet recebeu solicitação.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Recusada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Usuário não autorizou.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Enviando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Submissão em andamento.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Ainda sem conclusão suficiente.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Confirmada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Execução confirmada sem erro.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Falhou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Falha identificada.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Expirada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Validade encerrada sem execução confirmada.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Em reconciliação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Resultado ou saldo exige verificação adicional.</w:t>
            </w:r>
          </w:p>
        </w:tc>
      </w:tr>
    </w:tbl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1qkgus4c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Regras de confiabilidade</w:t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Cliques repetidos não podem criar compras duplicadas.</w:t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a página deve recuperar operações em andamento.</w:t>
      </w:r>
    </w:p>
    <w:p w:rsidR="00000000" w:rsidDel="00000000" w:rsidP="00000000" w:rsidRDefault="00000000" w:rsidRPr="00000000" w14:paraId="000002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de API não significa falha definitiva.</w:t>
      </w:r>
    </w:p>
    <w:p w:rsidR="00000000" w:rsidDel="00000000" w:rsidP="00000000" w:rsidRDefault="00000000" w:rsidRPr="00000000" w14:paraId="000002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 operação anterior antes de preparar uma nova tentativa.</w:t>
      </w:r>
    </w:p>
    <w:p w:rsidR="00000000" w:rsidDel="00000000" w:rsidP="00000000" w:rsidRDefault="00000000" w:rsidRPr="00000000" w14:paraId="000002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assinatura mesmo quando a resposta final estiver incompleta.</w:t>
      </w:r>
    </w:p>
    <w:p w:rsidR="00000000" w:rsidDel="00000000" w:rsidP="00000000" w:rsidRDefault="00000000" w:rsidRPr="00000000" w14:paraId="000002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posição pode estar “confirmada, atualizando saldo”.</w:t>
      </w:r>
    </w:p>
    <w:p w:rsidR="00000000" w:rsidDel="00000000" w:rsidP="00000000" w:rsidRDefault="00000000" w:rsidRPr="00000000" w14:paraId="0000020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nova quantidade não pode vir apenas da estimativa da cotação.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vx7ztcf0s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Segurança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Nenhuma chave privada do usuário no backend.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trânsito do capital por wallet da VicTy.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Autorização de dados por wallet autenticada.</w:t>
      </w:r>
    </w:p>
    <w:p w:rsidR="00000000" w:rsidDel="00000000" w:rsidP="00000000" w:rsidRDefault="00000000" w:rsidRPr="00000000" w14:paraId="000002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Segredos fora do cliente e dos logs.</w:t>
      </w:r>
    </w:p>
    <w:p w:rsidR="00000000" w:rsidDel="00000000" w:rsidP="00000000" w:rsidRDefault="00000000" w:rsidRPr="00000000" w14:paraId="000002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mints, valores, destinatários, signatários e efeitos permitidos da transação.</w:t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do usuário tratado como entrada, sem capacidade de alterar políticas.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t>Rate limiting e quotas para IA e APIs por sessão, wallet autenticada e infraestrutura, com controles adicionais contra criação abusiva de sessões ou wallets.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investimento bloqueado diante de validação inconclusiva.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operacional de suspender novas compras de um instrumento, preservando posição e análise de venda.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m6l1w4dyp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Metas de experiência</w:t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imediato após ações.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progresso em chamadas demoradas.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e proposta com meta inicial de conclusão em até 15 segundos em condições normais.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blockchain sem promessa de tempo fixo.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utilizável por teclado.</w:t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em linguagem compreensível.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essenciais legíveis em telas pequenas.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p23kkr0f8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Plano de validação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1.865851367278"/>
        <w:gridCol w:w="5863.645959656345"/>
        <w:tblGridChange w:id="0">
          <w:tblGrid>
            <w:gridCol w:w="3161.865851367278"/>
            <w:gridCol w:w="5863.645959656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Convicção suportada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Proposta válida e explicável.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Convicção não suportada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Limitação explícita; nenhuma substituição enganosa.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IA retorna mint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Proposta rejeitada.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Usuário viola limite de 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Correção solicitada antes de continuar.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Orçamento maior que saldo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preservado; operação limitada pelo saldo real.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Instrumento restrito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Compra bloqueada conforme política.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Cotação sem transação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Sem solicitação de assinatura.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Usuário recusa 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Nenhuma compra registrada.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Cotação expira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Nova revisão quando necessária.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API retorna timeout após 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Reconciliação da operação existente.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Clique duplo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Uma intenção operacional ativa.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Compra confirmada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Quantidade e atividade atualizadas.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Venda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Saída do ativo e entrada líquida reconciliadas.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Preço 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Quantidade visível; avaliação incompleta sinalizada.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Transferência 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Saldo atualizado e limitação contábil explícita.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Saldo preexistente sem custo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Sem resultado inventado.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Troca de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Contexto anterior protegido.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Reabrir aplicação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Plano e operações recuperados.</w:t>
            </w:r>
          </w:p>
        </w:tc>
      </w:tr>
    </w:tbl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60rlc0dig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para liberar a demo</w:t>
      </w:r>
    </w:p>
    <w:p w:rsidR="00000000" w:rsidDel="00000000" w:rsidP="00000000" w:rsidRDefault="00000000" w:rsidRPr="00000000" w14:paraId="0000024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defeito conhecido que permita ativo não aprovado, compra duplicada, acesso indevido ou falso sucesso.</w:t>
      </w:r>
    </w:p>
    <w:p w:rsidR="00000000" w:rsidDel="00000000" w:rsidP="00000000" w:rsidRDefault="00000000" w:rsidRPr="00000000" w14:paraId="000002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e venda reais verificadas.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após atualização da página testada.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Cenários de falha mais prováveis demonstráveis.</w:t>
      </w:r>
    </w:p>
    <w:p w:rsidR="00000000" w:rsidDel="00000000" w:rsidP="00000000" w:rsidRDefault="00000000" w:rsidRPr="00000000" w14:paraId="000002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e rotas da apresentação revalidados.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nstdnkob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Cronograma de entregas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planejamento considera </w:t>
      </w:r>
      <w:r w:rsidDel="00000000" w:rsidR="00000000" w:rsidRPr="00000000">
        <w:rPr>
          <w:b w:val="1"/>
          <w:bCs w:val="1"/>
          <w:rtl w:val="0"/>
        </w:rPr>
        <w:t xml:space="preserve">26 datas de calendário, incluindo 15/09 e 10/10</w:t>
      </w:r>
      <w:r w:rsidDel="00000000" w:rsidR="00000000" w:rsidRPr="00000000">
        <w:rPr>
          <w:rtl w:val="0"/>
        </w:rPr>
        <w:t xml:space="preserve">. A implementação funcional deve terminar em 05/10 para preservar tempo de estabilização e submissão.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ackeywbsf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Definição e viabilidade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15–18 de setembro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e escopo ratificados.</w:t>
      </w:r>
    </w:p>
    <w:p w:rsidR="00000000" w:rsidDel="00000000" w:rsidP="00000000" w:rsidRDefault="00000000" w:rsidRPr="00000000" w14:paraId="000002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do hackathon verificadas.</w:t>
      </w:r>
    </w:p>
    <w:p w:rsidR="00000000" w:rsidDel="00000000" w:rsidP="00000000" w:rsidRDefault="00000000" w:rsidRPr="00000000" w14:paraId="000002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acompanhamento decidido.</w:t>
      </w:r>
    </w:p>
    <w:p w:rsidR="00000000" w:rsidDel="00000000" w:rsidP="00000000" w:rsidRDefault="00000000" w:rsidRPr="00000000" w14:paraId="000002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inicial com evidências.</w:t>
      </w:r>
    </w:p>
    <w:p w:rsidR="00000000" w:rsidDel="00000000" w:rsidP="00000000" w:rsidRDefault="00000000" w:rsidRPr="00000000" w14:paraId="000002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Teses da demo selecionadas.</w:t>
      </w:r>
    </w:p>
    <w:p w:rsidR="00000000" w:rsidDel="00000000" w:rsidP="00000000" w:rsidRDefault="00000000" w:rsidRPr="00000000" w14:paraId="000002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 da jornada completa.</w:t>
      </w:r>
    </w:p>
    <w:p w:rsidR="00000000" w:rsidDel="00000000" w:rsidP="00000000" w:rsidRDefault="00000000" w:rsidRPr="00000000" w14:paraId="000002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Jupiter e RPC verificado.</w:t>
      </w:r>
    </w:p>
    <w:p w:rsidR="00000000" w:rsidDel="00000000" w:rsidP="00000000" w:rsidRDefault="00000000" w:rsidRPr="00000000" w14:paraId="000002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de wallet definida.</w:t>
      </w:r>
    </w:p>
    <w:p w:rsidR="00000000" w:rsidDel="00000000" w:rsidP="00000000" w:rsidRDefault="00000000" w:rsidRPr="00000000" w14:paraId="000002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 de elegibilidade e representação identificados.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Marco M1 — 18/09:</w:t>
      </w:r>
      <w:r w:rsidDel="00000000" w:rsidR="00000000" w:rsidRPr="00000000">
        <w:rPr>
          <w:rtl w:val="0"/>
        </w:rPr>
        <w:t xml:space="preserve"> existe ao menos um caminho econômico e técnico viável para a demo.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mepksl56l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Primeiro ciclo real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19–23 de setembro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2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da aplicação e persistência.</w:t>
      </w:r>
    </w:p>
    <w:p w:rsidR="00000000" w:rsidDel="00000000" w:rsidP="00000000" w:rsidRDefault="00000000" w:rsidRPr="00000000" w14:paraId="000002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e autenticação da wallet.</w:t>
      </w:r>
    </w:p>
    <w:p w:rsidR="00000000" w:rsidDel="00000000" w:rsidP="00000000" w:rsidRDefault="00000000" w:rsidRPr="00000000" w14:paraId="000002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inicial.</w:t>
      </w:r>
    </w:p>
    <w:p w:rsidR="00000000" w:rsidDel="00000000" w:rsidP="00000000" w:rsidRDefault="00000000" w:rsidRPr="00000000" w14:paraId="000002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Jupiter.</w:t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de operação.</w:t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real com instrumento aprovado.</w:t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assinatura.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e atualização de saldo.</w:t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de operação após recarregar a página.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Marco M2 — 23/09:</w:t>
      </w:r>
      <w:r w:rsidDel="00000000" w:rsidR="00000000" w:rsidRPr="00000000">
        <w:rPr>
          <w:rtl w:val="0"/>
        </w:rPr>
        <w:t xml:space="preserve"> uma compra individual funciona de ponta a ponta em ambiente de desenvolvimento.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antecipação desse marco reduz o risco de descobrir problemas de execução na última semana.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b3nfm4q4j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Convicção até composição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24–28 de setembro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Descoberta e teses sugeridas.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livre.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corrigível.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da IA.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 determinístico.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com justificativas.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Orçamento, pesos e rejeição.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sem representação.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entre composição e compra.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Marco M3 — 28/09: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usuário percorre convicção → composição → compra confirmada.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vuz48ggt4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Posição e saída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 de setembro–02 de outubro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Composição planejada versus atual.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Preços e avaliação incompleta.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individual.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Reconciliação de saldos.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de saldos preexistentes e movimentos externos.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contábeis apenas quando sustentadas pelos dados.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Marco M4 — 02/10:</w:t>
      </w:r>
      <w:r w:rsidDel="00000000" w:rsidR="00000000" w:rsidRPr="00000000">
        <w:rPr>
          <w:rtl w:val="0"/>
        </w:rPr>
        <w:t xml:space="preserve"> ciclo completo de descoberta, compra, acompanhamento e venda.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5sab3qno3t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 — Validação e fechamento funcional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03–05 de outubro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com usuários.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de entendimento e navegação.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falha, expiração e duplicidade.</w:t>
      </w:r>
    </w:p>
    <w:p w:rsidR="00000000" w:rsidDel="00000000" w:rsidP="00000000" w:rsidRDefault="00000000" w:rsidRPr="00000000" w14:paraId="000002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de segurança.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responsivos.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finais.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essenciais.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 da demo.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Marco M5 — 05/10:</w:t>
      </w:r>
      <w:r w:rsidDel="00000000" w:rsidR="00000000" w:rsidRPr="00000000">
        <w:rPr>
          <w:rtl w:val="0"/>
        </w:rPr>
        <w:t xml:space="preserve"> congelamento funcional do P0.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z53ck6s9u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6 — Estabilização e apresentação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06–08 de outubro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29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Aplicação publicada.</w:t>
      </w:r>
    </w:p>
    <w:p w:rsidR="00000000" w:rsidDel="00000000" w:rsidP="00000000" w:rsidRDefault="00000000" w:rsidRPr="00000000" w14:paraId="000002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e rotas revalidados.</w:t>
      </w:r>
    </w:p>
    <w:p w:rsidR="00000000" w:rsidDel="00000000" w:rsidP="00000000" w:rsidRDefault="00000000" w:rsidRPr="00000000" w14:paraId="000002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Ensaio completo.</w:t>
      </w:r>
    </w:p>
    <w:p w:rsidR="00000000" w:rsidDel="00000000" w:rsidP="00000000" w:rsidRDefault="00000000" w:rsidRPr="00000000" w14:paraId="000002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gravado.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de tela.</w:t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e arquitetura.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transações.</w:t>
      </w:r>
    </w:p>
    <w:p w:rsidR="00000000" w:rsidDel="00000000" w:rsidP="00000000" w:rsidRDefault="00000000" w:rsidRPr="00000000" w14:paraId="0000029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exigidos pelo hackathon.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Marco M6 — 08/10:</w:t>
      </w:r>
      <w:r w:rsidDel="00000000" w:rsidR="00000000" w:rsidRPr="00000000">
        <w:rPr>
          <w:rtl w:val="0"/>
        </w:rPr>
        <w:t xml:space="preserve"> pacote completo pronto para submissão.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la9g1p602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7 — Submissão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09–10 de outubro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09/10:</w:t>
      </w:r>
    </w:p>
    <w:p w:rsidR="00000000" w:rsidDel="00000000" w:rsidP="00000000" w:rsidRDefault="00000000" w:rsidRPr="00000000" w14:paraId="000002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Submissão antecipada.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Conferência dos links.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de permissões e acessibilidade dos materiais.</w:t>
      </w:r>
    </w:p>
    <w:p w:rsidR="00000000" w:rsidDel="00000000" w:rsidP="00000000" w:rsidRDefault="00000000" w:rsidRPr="00000000" w14:paraId="000002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da confirmação de recebimento.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10/10:</w:t>
      </w:r>
    </w:p>
    <w:p w:rsidR="00000000" w:rsidDel="00000000" w:rsidP="00000000" w:rsidRDefault="00000000" w:rsidRPr="00000000" w14:paraId="000002A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 para imprevistos.</w:t>
      </w:r>
    </w:p>
    <w:p w:rsidR="00000000" w:rsidDel="00000000" w:rsidP="00000000" w:rsidRDefault="00000000" w:rsidRPr="00000000" w14:paraId="000002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correções críticas.</w:t>
      </w:r>
    </w:p>
    <w:p w:rsidR="00000000" w:rsidDel="00000000" w:rsidP="00000000" w:rsidRDefault="00000000" w:rsidRPr="00000000" w14:paraId="000002A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Conferência final antes do horário oficial.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Pendência:</w:t>
      </w:r>
      <w:r w:rsidDel="00000000" w:rsidR="00000000" w:rsidRPr="00000000">
        <w:rPr>
          <w:rtl w:val="0"/>
        </w:rPr>
        <w:t xml:space="preserve"> confirmar horário e fuso do encerramento. O cronograma não pressupõe que a submissão termine às 23h59 de Brasília.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ju2ko5ej0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Backlog organizado por entrega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responsáveis abaixo são papéis; uma mesma pessoa pode acumular mais de um.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.1169830682402"/>
        <w:gridCol w:w="3644.4729580685434"/>
        <w:gridCol w:w="1241.0657595455777"/>
        <w:gridCol w:w="2602.533421136622"/>
        <w:gridCol w:w="949.3226892046397"/>
        <w:tblGridChange w:id="0">
          <w:tblGrid>
            <w:gridCol w:w="588.1169830682402"/>
            <w:gridCol w:w="3644.4729580685434"/>
            <w:gridCol w:w="1241.0657595455777"/>
            <w:gridCol w:w="2602.533421136622"/>
            <w:gridCol w:w="949.3226892046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Regras, critérios e materiais do hackathon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16/09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Modelo contábil e escopo dos saldos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Produto + 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17/09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B03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Registry e aprovação dos instrumentos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Produto + 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18/09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B04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Wireframes e textos principais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Design/produto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18/09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B05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Wallet e 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B06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Compra, estados e confirmação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Integração Solana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23/09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B07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Persistência e recuperação de operações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23/09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B08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Interpretação e exposições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IA/backend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26/09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B09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Validador e edição da composição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27/09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Jornada integrada até a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Frontend + 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28/09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B11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Preços, posição e plano versus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01/10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B12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Venda e atividade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Integração Solana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02/10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B13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Reconciliação e limitações contábeis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02/10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B14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Testes, acessibilidade e correções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Equipe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B15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Deploy e observabilidade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06/10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B16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Vídeo, README e apresentação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Produto + equipe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08/10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B17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Submissão e conferência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 submissão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09/10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B18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Sugestões individuais de ajuste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Produto + 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Após P0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B19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Histórico visual de versões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Após P0</w:t>
            </w:r>
          </w:p>
        </w:tc>
      </w:tr>
    </w:tbl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Caminho crítico: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instrumento viável → compra confirmada → composição validada → reconciliação → demo.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vfl0vwpab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Riscos e política de corte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.7867726598074"/>
        <w:gridCol w:w="2455.823501295565"/>
        <w:gridCol w:w="3493.90153706825"/>
        <w:tblGridChange w:id="0">
          <w:tblGrid>
            <w:gridCol w:w="3075.7867726598074"/>
            <w:gridCol w:w="2455.823501295565"/>
            <w:gridCol w:w="3493.90153706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Tese sem instrumentos adequados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Compromete a proposta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Validar catálogo até 18/09 e selecionar tese suportada.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Rota ou elegibilidade indisponível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Impede operação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Validar compra e venda cedo; manter alternativa aprovada.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IA gera exposição incoerente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Perda de confiança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Restringir catálogo, usar saída estruturada e validador.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Contabilidade cresce demais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Atraso e números incorretos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Um plano; escopo explícito; ocultar resultados incompletos.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Dependência de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Falha durante uso ou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Backoff, cache de leitura, estados claros e reconciliação.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Execução descoberta tarde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Risco de não haver produto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Primeira compra real até 23/09.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Escopo excessivo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Entrega incompleta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Congelamento P0 em 05/10 e P1 condicionado.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Regras do hackathon incompatíveis com premissas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Submissão inadequada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Verificação até 16/09.</w:t>
            </w:r>
          </w:p>
        </w:tc>
      </w:tr>
    </w:tbl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88il81zk8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Ordem de corte, se necessário</w:t>
      </w:r>
    </w:p>
    <w:p w:rsidR="00000000" w:rsidDel="00000000" w:rsidP="00000000" w:rsidRDefault="00000000" w:rsidRPr="00000000" w14:paraId="000003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Gráficos históricos.</w:t>
      </w:r>
    </w:p>
    <w:p w:rsidR="00000000" w:rsidDel="00000000" w:rsidP="00000000" w:rsidRDefault="00000000" w:rsidRPr="00000000" w14:paraId="000003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ajuste.</w:t>
      </w:r>
    </w:p>
    <w:p w:rsidR="00000000" w:rsidDel="00000000" w:rsidP="00000000" w:rsidRDefault="00000000" w:rsidRPr="00000000" w14:paraId="000003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visual de versões.</w:t>
      </w:r>
    </w:p>
    <w:p w:rsidR="00000000" w:rsidDel="00000000" w:rsidP="00000000" w:rsidRDefault="00000000" w:rsidRPr="00000000" w14:paraId="000003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teses sugeridas.</w:t>
      </w:r>
    </w:p>
    <w:p w:rsidR="00000000" w:rsidDel="00000000" w:rsidP="00000000" w:rsidRDefault="00000000" w:rsidRPr="00000000" w14:paraId="000003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instrumentos.</w:t>
      </w:r>
    </w:p>
    <w:p w:rsidR="00000000" w:rsidDel="00000000" w:rsidP="00000000" w:rsidRDefault="00000000" w:rsidRPr="00000000" w14:paraId="000003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consolidado quando exigir reconciliação adicional.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Preservar:</w:t>
      </w:r>
      <w:r w:rsidDel="00000000" w:rsidR="00000000" w:rsidRPr="00000000">
        <w:rPr>
          <w:rtl w:val="0"/>
        </w:rPr>
        <w:t xml:space="preserve"> tradução compreensível, registry, validação, autorização individual, compra e venda reais, confirmação e posição correta.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o1oltfuw3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Roteiro da demo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3awahnf6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 principal</w:t>
      </w:r>
    </w:p>
    <w:p w:rsidR="00000000" w:rsidDel="00000000" w:rsidP="00000000" w:rsidRDefault="00000000" w:rsidRPr="00000000" w14:paraId="000003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Apresentar a dificuldade de transformar uma convicção em investimento.</w:t>
      </w:r>
    </w:p>
    <w:p w:rsidR="00000000" w:rsidDel="00000000" w:rsidP="00000000" w:rsidRDefault="00000000" w:rsidRPr="00000000" w14:paraId="000003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uma tese suportada.</w:t>
      </w:r>
    </w:p>
    <w:p w:rsidR="00000000" w:rsidDel="00000000" w:rsidP="00000000" w:rsidRDefault="00000000" w:rsidRPr="00000000" w14:paraId="000003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 interpretação.</w:t>
      </w:r>
    </w:p>
    <w:p w:rsidR="00000000" w:rsidDel="00000000" w:rsidP="00000000" w:rsidRDefault="00000000" w:rsidRPr="00000000" w14:paraId="000003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a composição e a natureza de um instrumento.</w:t>
      </w:r>
    </w:p>
    <w:p w:rsidR="00000000" w:rsidDel="00000000" w:rsidP="00000000" w:rsidRDefault="00000000" w:rsidRPr="00000000" w14:paraId="000003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um peso ou rejeitar um ativo.</w:t>
      </w:r>
    </w:p>
    <w:p w:rsidR="00000000" w:rsidDel="00000000" w:rsidP="00000000" w:rsidRDefault="00000000" w:rsidRPr="00000000" w14:paraId="000003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wallet.</w:t>
      </w:r>
    </w:p>
    <w:p w:rsidR="00000000" w:rsidDel="00000000" w:rsidP="00000000" w:rsidRDefault="00000000" w:rsidRPr="00000000" w14:paraId="000003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 autorizar uma compra.</w:t>
      </w:r>
    </w:p>
    <w:p w:rsidR="00000000" w:rsidDel="00000000" w:rsidP="00000000" w:rsidRDefault="00000000" w:rsidRPr="00000000" w14:paraId="000003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confirmação e transação.</w:t>
      </w:r>
    </w:p>
    <w:p w:rsidR="00000000" w:rsidDel="00000000" w:rsidP="00000000" w:rsidRDefault="00000000" w:rsidRPr="00000000" w14:paraId="000003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a posição atualizada e o restante ainda planejado.</w:t>
      </w:r>
    </w:p>
    <w:p w:rsidR="00000000" w:rsidDel="00000000" w:rsidP="00000000" w:rsidRDefault="00000000" w:rsidRPr="00000000" w14:paraId="000003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venda individual e recebimento em USDC.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6mqi1160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 complementar</w:t>
      </w:r>
    </w:p>
    <w:p w:rsidR="00000000" w:rsidDel="00000000" w:rsidP="00000000" w:rsidRDefault="00000000" w:rsidRPr="00000000" w14:paraId="000003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 de convicção sem representação.</w:t>
      </w:r>
    </w:p>
    <w:p w:rsidR="00000000" w:rsidDel="00000000" w:rsidP="00000000" w:rsidRDefault="00000000" w:rsidRPr="00000000" w14:paraId="000003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 ausente tratado corretamente.</w:t>
      </w:r>
    </w:p>
    <w:p w:rsidR="00000000" w:rsidDel="00000000" w:rsidP="00000000" w:rsidRDefault="00000000" w:rsidRPr="00000000" w14:paraId="000003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recusada ou expirada.</w:t>
      </w:r>
    </w:p>
    <w:p w:rsidR="00000000" w:rsidDel="00000000" w:rsidP="00000000" w:rsidRDefault="00000000" w:rsidRPr="00000000" w14:paraId="000003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simples da arquitetura.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vídeo deve registrar execução verdadeira. Se uma operação não puder ser repetida ao vivo, a gravação anterior deve ser identificada como gravação, com sua evidência onchain.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jzfqno97k5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Definição de pronto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entrega está pronta quando:</w:t>
      </w:r>
    </w:p>
    <w:p w:rsidR="00000000" w:rsidDel="00000000" w:rsidP="00000000" w:rsidRDefault="00000000" w:rsidRPr="00000000" w14:paraId="0000034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 aos critérios de aceite.</w:t>
      </w:r>
    </w:p>
    <w:p w:rsidR="00000000" w:rsidDel="00000000" w:rsidP="00000000" w:rsidRDefault="00000000" w:rsidRPr="00000000" w14:paraId="000003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integrada à jornada.</w:t>
      </w:r>
    </w:p>
    <w:p w:rsidR="00000000" w:rsidDel="00000000" w:rsidP="00000000" w:rsidRDefault="00000000" w:rsidRPr="00000000" w14:paraId="000003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 carregamento, ausência de dados e erro.</w:t>
      </w:r>
    </w:p>
    <w:p w:rsidR="00000000" w:rsidDel="00000000" w:rsidP="00000000" w:rsidRDefault="00000000" w:rsidRPr="00000000" w14:paraId="000003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a autorização e o escopo da wallet.</w:t>
      </w:r>
    </w:p>
    <w:p w:rsidR="00000000" w:rsidDel="00000000" w:rsidP="00000000" w:rsidRDefault="00000000" w:rsidRPr="00000000" w14:paraId="000003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dados reais ou identifica claramente dados de teste.</w:t>
      </w:r>
    </w:p>
    <w:p w:rsidR="00000000" w:rsidDel="00000000" w:rsidP="00000000" w:rsidRDefault="00000000" w:rsidRPr="00000000" w14:paraId="000003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Foi validada nos cenários relevantes.</w:t>
      </w:r>
    </w:p>
    <w:p w:rsidR="00000000" w:rsidDel="00000000" w:rsidP="00000000" w:rsidRDefault="00000000" w:rsidRPr="00000000" w14:paraId="000003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depende de um ajuste manual oculto para a demo.</w:t>
      </w:r>
    </w:p>
    <w:p w:rsidR="00000000" w:rsidDel="00000000" w:rsidP="00000000" w:rsidRDefault="00000000" w:rsidRPr="00000000" w14:paraId="0000035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documentada no nível necessário para manutenção e apresentação.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8ecw3qqf03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MVP está concluído quando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pessoa consegue transformar uma convicção suportada em um plano compreensível, decidir uma compra individual, autorizá-la pela wallet, verificar a execução em Solana, acompanhar a posição real e realizar uma venda individual.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compromisso central da VicTy para 10 de outubro.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jup.ag/docs/get-started/development-basic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jup.ag/docs/swap" TargetMode="External"/><Relationship Id="rId7" Type="http://schemas.openxmlformats.org/officeDocument/2006/relationships/hyperlink" Target="https://developers.jup.ag/docs/swap" TargetMode="External"/><Relationship Id="rId8" Type="http://schemas.openxmlformats.org/officeDocument/2006/relationships/hyperlink" Target="https://developers.jup.ag/docs/get-started/development-basic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