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With</w:t>
      </w:r>
      <w:r>
        <w:t xml:space="preserve"> </w:t>
      </w:r>
      <w:r>
        <w:t xml:space="preserve">Stata</w:t>
      </w:r>
    </w:p>
    <w:p>
      <w:pPr>
        <w:pStyle w:val="Subtitle"/>
      </w:pPr>
      <w:r>
        <w:t xml:space="preserve">E.</w:t>
      </w:r>
      <w:r>
        <w:t xml:space="preserve"> </w:t>
      </w:r>
      <w:r>
        <w:t xml:space="preserve">F.</w:t>
      </w:r>
      <w:r>
        <w:t xml:space="preserve"> </w:t>
      </w:r>
      <w:r>
        <w:t xml:space="preserve">Haghish</w:t>
      </w:r>
    </w:p>
    <w:p>
      <w:pPr>
        <w:pStyle w:val="Author"/>
      </w:pPr>
      <w:r>
        <w:t xml:space="preserve">IMADA,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Southern</w:t>
      </w:r>
      <w:r>
        <w:t xml:space="preserve"> </w:t>
      </w:r>
      <w:r>
        <w:t xml:space="preserve">Denmark</w:t>
      </w:r>
    </w:p>
    <w:p>
      <w:pPr>
        <w:pStyle w:val="Compact"/>
        <w:pStyle w:val="Abstract"/>
      </w:pPr>
      <w:r>
        <w:t xml:space="preserve">This</w:t>
      </w:r>
      <w:r>
        <w:t xml:space="preserve"> </w:t>
      </w:r>
      <w:r>
        <w:t xml:space="preserve">document</w:t>
      </w:r>
      <w:r>
        <w:t xml:space="preserve"> </w:t>
      </w:r>
      <w:r>
        <w:t xml:space="preserve">summarizes</w:t>
      </w:r>
      <w:r>
        <w:t xml:space="preserve"> </w:t>
      </w:r>
      <w:r>
        <w:t xml:space="preserve">the</w:t>
      </w:r>
      <w:r>
        <w:t xml:space="preserve"> </w:t>
      </w:r>
      <w:r>
        <w:t xml:space="preserve">examples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workshop.</w:t>
      </w:r>
      <w:r>
        <w:t xml:space="preserve"> </w:t>
      </w:r>
      <w:r>
        <w:t xml:space="preserve">I</w:t>
      </w:r>
      <w:r>
        <w:t xml:space="preserve"> </w:t>
      </w:r>
      <w:r>
        <w:t xml:space="preserve">have</w:t>
      </w:r>
      <w:r>
        <w:t xml:space="preserve"> </w:t>
      </w:r>
      <w:r>
        <w:t xml:space="preserve">organized</w:t>
      </w:r>
      <w:r>
        <w:t xml:space="preserve"> </w:t>
      </w:r>
      <w:r>
        <w:t xml:space="preserve">the</w:t>
      </w:r>
      <w:r>
        <w:t xml:space="preserve"> </w:t>
      </w:r>
      <w:r>
        <w:t xml:space="preserve">examples</w:t>
      </w:r>
      <w:r>
        <w:t xml:space="preserve"> </w:t>
      </w:r>
      <w:r>
        <w:t xml:space="preserve">in</w:t>
      </w:r>
      <w:r>
        <w:t xml:space="preserve"> </w:t>
      </w:r>
      <w:r>
        <w:t xml:space="preserve">separate</w:t>
      </w:r>
      <w:r>
        <w:t xml:space="preserve"> </w:t>
      </w:r>
      <w:r>
        <w:t xml:space="preserve">files</w:t>
      </w:r>
      <w:r>
        <w:t xml:space="preserve"> </w:t>
      </w:r>
      <w:r>
        <w:t xml:space="preserve">and</w:t>
      </w:r>
      <w:r>
        <w:t xml:space="preserve"> </w:t>
      </w:r>
      <w:r>
        <w:t xml:space="preserve">render</w:t>
      </w:r>
      <w:r>
        <w:t xml:space="preserve"> </w:t>
      </w:r>
      <w:r>
        <w:t xml:space="preserve">them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document</w:t>
      </w:r>
      <w:r>
        <w:t xml:space="preserve"> </w:t>
      </w:r>
      <w:r>
        <w:t xml:space="preserve">to</w:t>
      </w:r>
      <w:r>
        <w:t xml:space="preserve"> </w:t>
      </w:r>
      <w:r>
        <w:t xml:space="preserve">provide</w:t>
      </w:r>
      <w:r>
        <w:t xml:space="preserve"> </w:t>
      </w: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how</w:t>
      </w:r>
      <w:r>
        <w:t xml:space="preserve"> </w:t>
      </w:r>
      <w:r>
        <w:t xml:space="preserve">a</w:t>
      </w:r>
      <w:r>
        <w:t xml:space="preserve"> </w:t>
      </w:r>
      <w:r>
        <w:t xml:space="preserve">large</w:t>
      </w:r>
      <w:r>
        <w:t xml:space="preserve"> </w:t>
      </w:r>
      <w:r>
        <w:t xml:space="preserve">document</w:t>
      </w:r>
      <w:r>
        <w:t xml:space="preserve"> </w:t>
      </w:r>
      <w:r>
        <w:t xml:space="preserve">can</w:t>
      </w:r>
      <w:r>
        <w:t xml:space="preserve"> </w:t>
      </w:r>
      <w:r>
        <w:t xml:space="preserve">be</w:t>
      </w:r>
      <w:r>
        <w:t xml:space="preserve"> </w:t>
      </w:r>
      <w:r>
        <w:t xml:space="preserve">produced</w:t>
      </w:r>
      <w:r>
        <w:t xml:space="preserve"> </w:t>
      </w:r>
      <w:r>
        <w:t xml:space="preserve">dynamically</w:t>
      </w:r>
      <w:r>
        <w:t xml:space="preserve"> </w:t>
      </w:r>
      <w:r>
        <w:t xml:space="preserve">by</w:t>
      </w:r>
      <w:r>
        <w:t xml:space="preserve"> </w:t>
      </w:r>
      <w:r>
        <w:t xml:space="preserve">calling</w:t>
      </w:r>
      <w:r>
        <w:t xml:space="preserve"> </w:t>
      </w:r>
      <w:r>
        <w:t xml:space="preserve">smaller</w:t>
      </w:r>
      <w:r>
        <w:t xml:space="preserve"> </w:t>
      </w:r>
      <w:r>
        <w:t xml:space="preserve">chunks</w:t>
      </w:r>
      <w:r>
        <w:t xml:space="preserve"> </w:t>
      </w:r>
      <w:r>
        <w:t xml:space="preserve">of</w:t>
      </w:r>
      <w:r>
        <w:t xml:space="preserve"> </w:t>
      </w:r>
      <w:r>
        <w:t xml:space="preserve">code.</w:t>
      </w:r>
    </w:p>
    <w:p>
      <w:pPr>
        <w:pStyle w:val="FirstParagraph"/>
      </w:pPr>
      <w:r>
        <w:rPr>
          <w:i/>
        </w:rPr>
        <w:t xml:space="preserve">haghish@imada.sdu.de</w:t>
      </w:r>
    </w:p>
    <w:p>
      <w:pPr>
        <w:pStyle w:val="Heading1"/>
      </w:pPr>
      <w:bookmarkStart w:id="21" w:name="workshop-examples"/>
      <w:bookmarkEnd w:id="21"/>
      <w:r>
        <w:t xml:space="preserve">Workshop Examples</w:t>
      </w:r>
    </w:p>
    <w:p>
      <w:pPr>
        <w:pStyle w:val="FirstParagraph"/>
      </w:pPr>
      <w:r>
        <w:t xml:space="preserve">This document includes some of the examples of the workshop. I have organized</w:t>
      </w:r>
      <w:r>
        <w:t xml:space="preserve"> </w:t>
      </w:r>
      <w:r>
        <w:t xml:space="preserve">them in separate do files and the dynamic document will include all of the</w:t>
      </w:r>
      <w:r>
        <w:t xml:space="preserve"> </w:t>
      </w:r>
      <w:r>
        <w:t xml:space="preserve">examples.</w:t>
      </w:r>
    </w:p>
    <w:p>
      <w:pPr>
        <w:pStyle w:val="Heading2"/>
      </w:pPr>
      <w:bookmarkStart w:id="22" w:name="help"/>
      <w:bookmarkEnd w:id="22"/>
      <w:r>
        <w:t xml:space="preserve">Help</w:t>
      </w:r>
    </w:p>
    <w:p>
      <w:pPr>
        <w:pStyle w:val="FirstParagraph"/>
      </w:pPr>
      <w:r>
        <w:t xml:space="preserve">If you need help about working with</w:t>
      </w:r>
      <w:r>
        <w:t xml:space="preserve"> </w:t>
      </w:r>
      <w:r>
        <w:rPr>
          <w:b/>
        </w:rPr>
        <w:t xml:space="preserve">MarkDoc</w:t>
      </w:r>
      <w:r>
        <w:t xml:space="preserve"> </w:t>
      </w:r>
      <w:r>
        <w:t xml:space="preserve">package, probably the</w:t>
      </w:r>
      <w:r>
        <w:t xml:space="preserve"> </w:t>
      </w:r>
      <w:r>
        <w:t xml:space="preserve">best place to begin is the</w:t>
      </w:r>
      <w:r>
        <w:t xml:space="preserve"> </w:t>
      </w:r>
      <w:hyperlink r:id="rId23">
        <w:r>
          <w:rPr>
            <w:rStyle w:val="Hyperlink"/>
          </w:rPr>
          <w:t xml:space="preserve">MarkDoc GitHub Wiki</w:t>
        </w:r>
      </w:hyperlink>
      <w:r>
        <w:t xml:space="preserve">, which is the</w:t>
      </w:r>
      <w:r>
        <w:t xml:space="preserve"> </w:t>
      </w:r>
      <w:r>
        <w:t xml:space="preserve">package manual. If you have questions, post them on</w:t>
      </w:r>
      <w:r>
        <w:t xml:space="preserve"> </w:t>
      </w:r>
      <w:r>
        <w:t xml:space="preserve"> </w:t>
      </w:r>
      <w:r>
        <w:t xml:space="preserve">and I</w:t>
      </w:r>
      <w:r>
        <w:t xml:space="preserve"> </w:t>
      </w:r>
      <w:r>
        <w:t xml:space="preserve">get back to you shortly.</w:t>
      </w:r>
    </w:p>
    <w:p>
      <w:pPr>
        <w:pStyle w:val="SourceCode"/>
      </w:pPr>
      <w:r>
        <w:rPr>
          <w:rStyle w:val="VerbatimChar"/>
        </w:rPr>
        <w:t xml:space="preserve">      Hellow World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. display "hello world"</w:t>
      </w:r>
      <w:r>
        <w:br w:type="textWrapping"/>
      </w:r>
      <w:r>
        <w:rPr>
          <w:rStyle w:val="VerbatimChar"/>
        </w:rPr>
        <w:t xml:space="preserve">      </w:t>
      </w:r>
    </w:p>
    <w:p>
      <w:pPr>
        <w:pStyle w:val="Heading1"/>
      </w:pPr>
      <w:bookmarkStart w:id="24" w:name="header"/>
      <w:bookmarkEnd w:id="24"/>
      <w:r>
        <w:t xml:space="preserve">Header</w:t>
      </w:r>
    </w:p>
    <w:p>
      <w:pPr>
        <w:pStyle w:val="FirstParagraph"/>
      </w:pPr>
      <w:r>
        <w:t xml:space="preserve">sthing will appear</w:t>
      </w:r>
    </w:p>
    <w:p>
      <w:pPr>
        <w:pStyle w:val="Heading2"/>
      </w:pPr>
      <w:bookmarkStart w:id="25" w:name="header-2"/>
      <w:bookmarkEnd w:id="25"/>
      <w:r>
        <w:t xml:space="preserve">Header 2</w:t>
      </w:r>
    </w:p>
    <w:p>
      <w:pPr>
        <w:pStyle w:val="Heading3"/>
      </w:pPr>
      <w:bookmarkStart w:id="26" w:name="header-3"/>
      <w:bookmarkEnd w:id="26"/>
      <w:r>
        <w:t xml:space="preserve">Header 3</w:t>
      </w:r>
    </w:p>
    <w:p>
      <w:pPr>
        <w:pStyle w:val="Heading4"/>
      </w:pPr>
      <w:bookmarkStart w:id="27" w:name="header-4"/>
      <w:bookmarkEnd w:id="27"/>
      <w:r>
        <w:t xml:space="preserve">Header 4</w:t>
      </w:r>
    </w:p>
    <w:p>
      <w:pPr>
        <w:pStyle w:val="Heading5"/>
      </w:pPr>
      <w:bookmarkStart w:id="28" w:name="header-5"/>
      <w:bookmarkEnd w:id="28"/>
      <w:r>
        <w:t xml:space="preserve">Header 5</w:t>
      </w:r>
    </w:p>
    <w:p>
      <w:pPr>
        <w:pStyle w:val="Heading1"/>
      </w:pPr>
      <w:bookmarkStart w:id="29" w:name="part-2"/>
      <w:bookmarkEnd w:id="29"/>
      <w:r>
        <w:t xml:space="preserve">Part 2</w:t>
      </w:r>
    </w:p>
    <w:p>
      <w:pPr>
        <w:pStyle w:val="FirstParagraph"/>
      </w:pPr>
      <w:r>
        <w:t xml:space="preserve">This is a text paragraph. Text can be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italic</w:t>
      </w:r>
      <w:r>
        <w:t xml:space="preserve">. Also, it can be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lockText"/>
      </w:pPr>
      <w:r>
        <w:t xml:space="preserve">“</w:t>
      </w:r>
      <w:r>
        <w:t xml:space="preserve">the text paragraph can be indented for - typically -quoting</w:t>
      </w:r>
      <w:r>
        <w:t xml:space="preserve">”</w:t>
      </w:r>
    </w:p>
    <w:p>
      <w:pPr>
        <w:pStyle w:val="Compact"/>
        <w:numPr>
          <w:numId w:val="1001"/>
          <w:ilvl w:val="0"/>
        </w:numPr>
      </w:pPr>
      <w:r>
        <w:t xml:space="preserve">This is item 1</w:t>
      </w:r>
    </w:p>
    <w:p>
      <w:pPr>
        <w:pStyle w:val="Compact"/>
        <w:numPr>
          <w:numId w:val="1001"/>
          <w:ilvl w:val="0"/>
        </w:numPr>
      </w:pPr>
      <w:r>
        <w:t xml:space="preserve">Item 2</w:t>
      </w:r>
    </w:p>
    <w:p>
      <w:pPr>
        <w:pStyle w:val="Compact"/>
        <w:numPr>
          <w:numId w:val="1001"/>
          <w:ilvl w:val="0"/>
        </w:numPr>
      </w:pPr>
      <w:r>
        <w:t xml:space="preserve">item 3</w:t>
      </w:r>
    </w:p>
    <w:p>
      <w:pPr>
        <w:pStyle w:val="Compact"/>
        <w:numPr>
          <w:numId w:val="1001"/>
          <w:ilvl w:val="0"/>
        </w:numPr>
      </w:pPr>
      <w:r>
        <w:t xml:space="preserve">This is another item</w:t>
      </w:r>
    </w:p>
    <w:p>
      <w:pPr>
        <w:pStyle w:val="Compact"/>
        <w:numPr>
          <w:numId w:val="1001"/>
          <w:ilvl w:val="0"/>
        </w:numPr>
      </w:pPr>
      <w:r>
        <w:t xml:space="preserve">quite file I hope</w:t>
      </w:r>
    </w:p>
    <w:p>
      <w:pPr>
        <w:pStyle w:val="Compact"/>
        <w:numPr>
          <w:numId w:val="1002"/>
          <w:ilvl w:val="1"/>
        </w:numPr>
      </w:pPr>
      <w:r>
        <w:t xml:space="preserve">sublist item 1</w:t>
      </w:r>
    </w:p>
    <w:p>
      <w:pPr>
        <w:pStyle w:val="Compact"/>
        <w:numPr>
          <w:numId w:val="1002"/>
          <w:ilvl w:val="1"/>
        </w:numPr>
      </w:pPr>
      <w:r>
        <w:t xml:space="preserve">sublist 2</w:t>
      </w:r>
    </w:p>
    <w:p>
      <w:pPr>
        <w:pStyle w:val="Compact"/>
        <w:numPr>
          <w:numId w:val="1003"/>
          <w:ilvl w:val="2"/>
        </w:numPr>
      </w:pPr>
      <w:r>
        <w:t xml:space="preserve">subsublist 1</w:t>
      </w:r>
    </w:p>
    <w:p>
      <w:pPr>
        <w:pStyle w:val="Compact"/>
        <w:numPr>
          <w:numId w:val="1003"/>
          <w:ilvl w:val="2"/>
        </w:numPr>
      </w:pPr>
      <w:r>
        <w:t xml:space="preserve">item</w:t>
      </w:r>
    </w:p>
    <w:p>
      <w:pPr>
        <w:pStyle w:val="Compact"/>
        <w:numPr>
          <w:numId w:val="1004"/>
          <w:ilvl w:val="2"/>
        </w:numPr>
      </w:pPr>
      <w:r>
        <w:t xml:space="preserve">sth</w:t>
      </w:r>
    </w:p>
    <w:p>
      <w:pPr>
        <w:pStyle w:val="Compact"/>
        <w:numPr>
          <w:numId w:val="1004"/>
          <w:ilvl w:val="2"/>
        </w:numPr>
      </w:pPr>
      <w:r>
        <w:t xml:space="preserve">sth</w:t>
      </w:r>
    </w:p>
    <w:p>
      <w:pPr>
        <w:pStyle w:val="Compact"/>
        <w:numPr>
          <w:numId w:val="1002"/>
          <w:ilvl w:val="1"/>
        </w:numPr>
      </w:pPr>
      <w:r>
        <w:t xml:space="preserve">continue with sublist</w:t>
      </w:r>
    </w:p>
    <w:p>
      <w:pPr>
        <w:pStyle w:val="Compact"/>
        <w:numPr>
          <w:numId w:val="1001"/>
          <w:ilvl w:val="0"/>
        </w:numPr>
      </w:pPr>
      <w:r>
        <w:t xml:space="preserve">continue with the list</w:t>
      </w:r>
    </w:p>
    <w:p>
      <w:pPr>
        <w:pStyle w:val="Heading1"/>
      </w:pPr>
      <w:bookmarkStart w:id="30" w:name="numbered-list"/>
      <w:bookmarkEnd w:id="30"/>
      <w:r>
        <w:t xml:space="preserve">Numbered list</w:t>
      </w:r>
    </w:p>
    <w:p>
      <w:pPr>
        <w:pStyle w:val="Compact"/>
        <w:numPr>
          <w:numId w:val="1005"/>
          <w:ilvl w:val="0"/>
        </w:numPr>
      </w:pPr>
      <w:r>
        <w:t xml:space="preserve">numbered item 1</w:t>
      </w:r>
    </w:p>
    <w:p>
      <w:pPr>
        <w:pStyle w:val="Compact"/>
        <w:numPr>
          <w:numId w:val="1005"/>
          <w:ilvl w:val="0"/>
        </w:numPr>
      </w:pPr>
      <w:r>
        <w:t xml:space="preserve">item 2</w:t>
      </w:r>
    </w:p>
    <w:p>
      <w:pPr>
        <w:pStyle w:val="Compact"/>
        <w:numPr>
          <w:numId w:val="1006"/>
          <w:ilvl w:val="1"/>
        </w:numPr>
      </w:pPr>
      <w:r>
        <w:t xml:space="preserve">subitem 1</w:t>
      </w:r>
    </w:p>
    <w:p>
      <w:pPr>
        <w:pStyle w:val="Compact"/>
        <w:numPr>
          <w:numId w:val="1006"/>
          <w:ilvl w:val="1"/>
        </w:numPr>
      </w:pPr>
      <w:r>
        <w:t xml:space="preserve">subitem 2</w:t>
      </w:r>
    </w:p>
    <w:p>
      <w:pPr>
        <w:pStyle w:val="Compact"/>
        <w:numPr>
          <w:numId w:val="1007"/>
          <w:ilvl w:val="2"/>
        </w:numPr>
      </w:pPr>
      <w:r>
        <w:t xml:space="preserve">subsub item</w:t>
      </w:r>
    </w:p>
    <w:p>
      <w:pPr>
        <w:pStyle w:val="Compact"/>
        <w:numPr>
          <w:numId w:val="1006"/>
          <w:ilvl w:val="1"/>
        </w:numPr>
      </w:pPr>
      <w:r>
        <w:t xml:space="preserve">sth</w:t>
      </w:r>
    </w:p>
    <w:p>
      <w:pPr>
        <w:pStyle w:val="Compact"/>
        <w:numPr>
          <w:numId w:val="1005"/>
          <w:ilvl w:val="0"/>
        </w:numPr>
      </w:pPr>
      <w:r>
        <w:t xml:space="preserve">back to item</w:t>
      </w:r>
    </w:p>
    <w:p>
      <w:pPr>
        <w:pStyle w:val="FirstParagraph"/>
      </w:pPr>
      <w:r>
        <w:t xml:space="preserve">Using the</w:t>
      </w:r>
      <w:r>
        <w:t xml:space="preserve"> </w:t>
      </w:r>
      <w:r>
        <w:t xml:space="preserve">“</w:t>
      </w:r>
      <w:r>
        <w:t xml:space="preserve">—</w:t>
      </w:r>
      <w:r>
        <w:t xml:space="preserve">”</w:t>
      </w:r>
      <w:r>
        <w:t xml:space="preserve"> </w:t>
      </w:r>
      <w:r>
        <w:t xml:space="preserve">sign will add a line in the document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breaking-the-line"/>
      <w:bookmarkEnd w:id="31"/>
      <w:r>
        <w:t xml:space="preserve">Breaking the line</w:t>
      </w:r>
    </w:p>
    <w:p>
      <w:pPr>
        <w:pStyle w:val="FirstParagraph"/>
      </w:pPr>
      <w:r>
        <w:t xml:space="preserve">Add 2 or more spaces at the end of the line to break it without</w:t>
      </w:r>
      <w:r>
        <w:t xml:space="preserve"> </w:t>
      </w:r>
      <w:r>
        <w:t xml:space="preserve">starting</w:t>
      </w:r>
      <w:r>
        <w:br w:type="textWrapping"/>
      </w:r>
      <w:r>
        <w:t xml:space="preserve">a new</w:t>
      </w:r>
      <w:r>
        <w:br w:type="textWrapping"/>
      </w:r>
      <w:r>
        <w:t xml:space="preserve">paragraph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adding-links"/>
      <w:bookmarkEnd w:id="32"/>
      <w:r>
        <w:t xml:space="preserve">Adding links</w:t>
      </w:r>
    </w:p>
    <w:p>
      <w:pPr>
        <w:pStyle w:val="FirstParagraph"/>
      </w:pPr>
      <w:r>
        <w:t xml:space="preserve">This is a link to MarkDoc’s GitHub Manual</w:t>
      </w:r>
      <w:r>
        <w:t xml:space="preserve"> </w:t>
      </w:r>
      <w:hyperlink r:id="rId23">
        <w:r>
          <w:rPr>
            <w:rStyle w:val="Hyperlink"/>
          </w:rPr>
          <w:t xml:space="preserve">https://github.com/haghish/MarkDoc/wiki</w:t>
        </w:r>
      </w:hyperlink>
    </w:p>
    <w:p>
      <w:pPr>
        <w:pStyle w:val="BodyText"/>
      </w:pPr>
      <w:r>
        <w:t xml:space="preserve">You can also change the</w:t>
      </w:r>
      <w:r>
        <w:t xml:space="preserve"> </w:t>
      </w:r>
      <w:r>
        <w:rPr>
          <w:b/>
        </w:rPr>
        <w:t xml:space="preserve">hypertext</w:t>
      </w:r>
      <w:r>
        <w:t xml:space="preserve"> </w:t>
      </w:r>
      <w:r>
        <w:t xml:space="preserve">e.g.</w:t>
      </w:r>
      <w:r>
        <w:t xml:space="preserve"> </w:t>
      </w:r>
      <w:hyperlink r:id="rId23">
        <w:r>
          <w:rPr>
            <w:rStyle w:val="Hyperlink"/>
          </w:rPr>
          <w:t xml:space="preserve">MarDoc’s Manual</w:t>
        </w:r>
      </w:hyperlink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.  sysuse auto, clear      //load auto dataset </w:t>
      </w:r>
      <w:r>
        <w:br w:type="textWrapping"/>
      </w:r>
      <w:r>
        <w:rPr>
          <w:rStyle w:val="VerbatimChar"/>
        </w:rPr>
        <w:t xml:space="preserve">      (1978 Automobile Data)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.  summarize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Variable |        Obs        Mean    Std. Dev.       Min        Max</w:t>
      </w:r>
      <w:r>
        <w:br w:type="textWrapping"/>
      </w:r>
      <w:r>
        <w:rPr>
          <w:rStyle w:val="VerbatimChar"/>
        </w:rPr>
        <w:t xml:space="preserve">      -------------+---------------------------------------------------------</w:t>
      </w:r>
      <w:r>
        <w:br w:type="textWrapping"/>
      </w:r>
      <w:r>
        <w:rPr>
          <w:rStyle w:val="VerbatimChar"/>
        </w:rPr>
        <w:t xml:space="preserve">              make |          0</w:t>
      </w:r>
      <w:r>
        <w:br w:type="textWrapping"/>
      </w:r>
      <w:r>
        <w:rPr>
          <w:rStyle w:val="VerbatimChar"/>
        </w:rPr>
        <w:t xml:space="preserve">             price |         74    6165.257    2949.496       3291      15906</w:t>
      </w:r>
      <w:r>
        <w:br w:type="textWrapping"/>
      </w:r>
      <w:r>
        <w:rPr>
          <w:rStyle w:val="VerbatimChar"/>
        </w:rPr>
        <w:t xml:space="preserve">               mpg |         74     21.2973    5.785503         12         41</w:t>
      </w:r>
      <w:r>
        <w:br w:type="textWrapping"/>
      </w:r>
      <w:r>
        <w:rPr>
          <w:rStyle w:val="VerbatimChar"/>
        </w:rPr>
        <w:t xml:space="preserve">             rep78 |         69    3.405797    .9899323          1          5</w:t>
      </w:r>
      <w:r>
        <w:br w:type="textWrapping"/>
      </w:r>
      <w:r>
        <w:rPr>
          <w:rStyle w:val="VerbatimChar"/>
        </w:rPr>
        <w:t xml:space="preserve">          headroom |         74    2.993243    .8459948        1.5          5</w:t>
      </w:r>
      <w:r>
        <w:br w:type="textWrapping"/>
      </w:r>
      <w:r>
        <w:rPr>
          <w:rStyle w:val="VerbatimChar"/>
        </w:rPr>
        <w:t xml:space="preserve">      -------------+---------------------------------------------------------</w:t>
      </w:r>
      <w:r>
        <w:br w:type="textWrapping"/>
      </w:r>
      <w:r>
        <w:rPr>
          <w:rStyle w:val="VerbatimChar"/>
        </w:rPr>
        <w:t xml:space="preserve">             trunk |         74    13.75676    4.277404          5         23</w:t>
      </w:r>
      <w:r>
        <w:br w:type="textWrapping"/>
      </w:r>
      <w:r>
        <w:rPr>
          <w:rStyle w:val="VerbatimChar"/>
        </w:rPr>
        <w:t xml:space="preserve">            weight |         74    3019.459    777.1936       1760       4840</w:t>
      </w:r>
      <w:r>
        <w:br w:type="textWrapping"/>
      </w:r>
      <w:r>
        <w:rPr>
          <w:rStyle w:val="VerbatimChar"/>
        </w:rPr>
        <w:t xml:space="preserve">            length |         74    187.9324    22.26634        142        233</w:t>
      </w:r>
      <w:r>
        <w:br w:type="textWrapping"/>
      </w:r>
      <w:r>
        <w:rPr>
          <w:rStyle w:val="VerbatimChar"/>
        </w:rPr>
        <w:t xml:space="preserve">              turn |         74    39.64865    4.399354         31         51</w:t>
      </w:r>
      <w:r>
        <w:br w:type="textWrapping"/>
      </w:r>
      <w:r>
        <w:rPr>
          <w:rStyle w:val="VerbatimChar"/>
        </w:rPr>
        <w:t xml:space="preserve">      displacement |         74    197.2973    91.83722         79        425</w:t>
      </w:r>
      <w:r>
        <w:br w:type="textWrapping"/>
      </w:r>
      <w:r>
        <w:rPr>
          <w:rStyle w:val="VerbatimChar"/>
        </w:rPr>
        <w:t xml:space="preserve">      -------------+---------------------------------------------------------</w:t>
      </w:r>
      <w:r>
        <w:br w:type="textWrapping"/>
      </w:r>
      <w:r>
        <w:rPr>
          <w:rStyle w:val="VerbatimChar"/>
        </w:rPr>
        <w:t xml:space="preserve">        gear_ratio |         74    3.014865    .4562871       2.19       3.89</w:t>
      </w:r>
      <w:r>
        <w:br w:type="textWrapping"/>
      </w:r>
      <w:r>
        <w:rPr>
          <w:rStyle w:val="VerbatimChar"/>
        </w:rPr>
        <w:t xml:space="preserve">           foreign |         74    .2972973    .4601885          0          1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.  histogram price</w:t>
      </w:r>
      <w:r>
        <w:br w:type="textWrapping"/>
      </w:r>
      <w:r>
        <w:rPr>
          <w:rStyle w:val="VerbatimChar"/>
        </w:rPr>
        <w:t xml:space="preserve">      (bin=8, start=3291, width=1576.875)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. graph export price_hist.png, replace width(300) </w:t>
      </w:r>
      <w:r>
        <w:br w:type="textWrapping"/>
      </w:r>
      <w:r>
        <w:rPr>
          <w:rStyle w:val="VerbatimChar"/>
        </w:rPr>
        <w:t xml:space="preserve">      (file price_hist.png written in PNG format)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</w:p>
    <w:p>
      <w:pPr>
        <w:pStyle w:val="Heading2"/>
      </w:pPr>
      <w:bookmarkStart w:id="33" w:name="including-a-figure"/>
      <w:bookmarkEnd w:id="33"/>
      <w:r>
        <w:t xml:space="preserve">Including a figure</w:t>
      </w:r>
    </w:p>
    <w:p>
      <w:pPr>
        <w:pStyle w:val="FirstParagraph"/>
      </w:pPr>
      <w:r>
        <w:t xml:space="preserve">Next, I include the histogram of the Price variable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 </w:t>
      </w:r>
      <w:r>
        <w:t xml:space="preserve">command and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variable.</w:t>
      </w:r>
    </w:p>
    <w:p>
      <w:r>
        <w:pict>
          <v:rect style="width:0;height:1.5pt" o:hralign="center" o:hrstd="t" o:hr="t"/>
        </w:pict>
      </w:r>
    </w:p>
    <w:p>
      <w:pPr>
        <w:pStyle w:val="FigureWithCaption"/>
      </w:pPr>
      <w:r>
        <w:drawing>
          <wp:inline>
            <wp:extent cx="3836643" cy="27879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ice_h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43" cy="278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Histogram of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variable</w:t>
      </w:r>
    </w:p>
    <w:p>
      <w:pPr>
        <w:pStyle w:val="SourceCode"/>
      </w:pPr>
      <w:r>
        <w:rPr>
          <w:rStyle w:val="VerbatimChar"/>
        </w:rPr>
        <w:t xml:space="preserve">      .  histogram mpg</w:t>
      </w:r>
      <w:r>
        <w:br w:type="textWrapping"/>
      </w:r>
      <w:r>
        <w:rPr>
          <w:rStyle w:val="VerbatimChar"/>
        </w:rPr>
        <w:t xml:space="preserve">      (bin=8, start=12, width=3.625)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</w:p>
    <w:p>
      <w:pPr>
        <w:pStyle w:val="FigureWithCaption"/>
      </w:pPr>
      <w:r>
        <w:drawing>
          <wp:inline>
            <wp:extent cx="5115524" cy="3721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aver-figure/figure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24" cy="3721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 Histogram of the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variable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writing-dynamic-text"/>
      <w:bookmarkEnd w:id="36"/>
      <w:r>
        <w:t xml:space="preserve">Writing dynamic text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txt</w:t>
      </w:r>
      <w:r>
        <w:t xml:space="preserve"> </w:t>
      </w:r>
      <w:r>
        <w:t xml:space="preserve">command to interpret values of macros and scalars:</w:t>
      </w:r>
    </w:p>
    <w:p>
      <w:pPr>
        <w:pStyle w:val="SourceCode"/>
      </w:pPr>
      <w:r>
        <w:rPr>
          <w:rStyle w:val="VerbatimChar"/>
        </w:rPr>
        <w:t xml:space="preserve">      .  summarize price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Variable |        Obs        Mean    Std. Dev.       Min        Max</w:t>
      </w:r>
      <w:r>
        <w:br w:type="textWrapping"/>
      </w:r>
      <w:r>
        <w:rPr>
          <w:rStyle w:val="VerbatimChar"/>
        </w:rPr>
        <w:t xml:space="preserve">      -------------+---------------------------------------------------------</w:t>
      </w:r>
      <w:r>
        <w:br w:type="textWrapping"/>
      </w:r>
      <w:r>
        <w:rPr>
          <w:rStyle w:val="VerbatimChar"/>
        </w:rPr>
        <w:t xml:space="preserve">             price |         74    6165.257    2949.496       3291      15906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. return list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scalars:</w:t>
      </w:r>
      <w:r>
        <w:br w:type="textWrapping"/>
      </w:r>
      <w:r>
        <w:rPr>
          <w:rStyle w:val="VerbatimChar"/>
        </w:rPr>
        <w:t xml:space="preserve">                        r(N) =  74</w:t>
      </w:r>
      <w:r>
        <w:br w:type="textWrapping"/>
      </w:r>
      <w:r>
        <w:rPr>
          <w:rStyle w:val="VerbatimChar"/>
        </w:rPr>
        <w:t xml:space="preserve">                    r(sum_w) =  74</w:t>
      </w:r>
      <w:r>
        <w:br w:type="textWrapping"/>
      </w:r>
      <w:r>
        <w:rPr>
          <w:rStyle w:val="VerbatimChar"/>
        </w:rPr>
        <w:t xml:space="preserve">                     r(mean) =  6165.256756756757</w:t>
      </w:r>
      <w:r>
        <w:br w:type="textWrapping"/>
      </w:r>
      <w:r>
        <w:rPr>
          <w:rStyle w:val="VerbatimChar"/>
        </w:rPr>
        <w:t xml:space="preserve">                      r(Var) =  8699525.974268788</w:t>
      </w:r>
      <w:r>
        <w:br w:type="textWrapping"/>
      </w:r>
      <w:r>
        <w:rPr>
          <w:rStyle w:val="VerbatimChar"/>
        </w:rPr>
        <w:t xml:space="preserve">                       r(sd) =  2949.495884768919</w:t>
      </w:r>
      <w:r>
        <w:br w:type="textWrapping"/>
      </w:r>
      <w:r>
        <w:rPr>
          <w:rStyle w:val="VerbatimChar"/>
        </w:rPr>
        <w:t xml:space="preserve">                      r(min) =  3291</w:t>
      </w:r>
      <w:r>
        <w:br w:type="textWrapping"/>
      </w:r>
      <w:r>
        <w:rPr>
          <w:rStyle w:val="VerbatimChar"/>
        </w:rPr>
        <w:t xml:space="preserve">                      r(max) =  15906</w:t>
      </w:r>
      <w:r>
        <w:br w:type="textWrapping"/>
      </w:r>
      <w:r>
        <w:rPr>
          <w:rStyle w:val="VerbatimChar"/>
        </w:rPr>
        <w:t xml:space="preserve">                      r(sum) =  456229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</w:p>
    <w:p>
      <w:pPr>
        <w:pStyle w:val="FirstParagraph"/>
      </w:pPr>
      <w:r>
        <w:t xml:space="preserve">The number of subject is 74 subjects in the darta set.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creating-table"/>
      <w:bookmarkEnd w:id="37"/>
      <w:r>
        <w:t xml:space="preserve">creating table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Optopns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Discription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markup(str)</w:t>
            </w:r>
          </w:p>
        </w:tc>
        <w:tc>
          <w:p>
            <w:pPr>
              <w:pStyle w:val="Compact"/>
              <w:jc w:val="left"/>
            </w:pPr>
            <w:r>
              <w:t xml:space="preserve">specifies the markup language that is used for documentation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title(str)</w:t>
            </w:r>
          </w:p>
        </w:tc>
        <w:tc>
          <w:p>
            <w:pPr>
              <w:pStyle w:val="Compact"/>
              <w:jc w:val="left"/>
            </w:pPr>
            <w:r>
              <w:t xml:space="preserve">displays the table 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width(int)</w:t>
            </w:r>
          </w:p>
        </w:tc>
        <w:tc>
          <w:p>
            <w:pPr>
              <w:pStyle w:val="Compact"/>
              <w:jc w:val="left"/>
            </w:pPr>
            <w:r>
              <w:t xml:space="preserve">specifies the width of the table in HTML and LaTeX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height(int)</w:t>
            </w:r>
          </w:p>
        </w:tc>
        <w:tc>
          <w:p>
            <w:pPr>
              <w:pStyle w:val="Compact"/>
              <w:jc w:val="left"/>
            </w:pPr>
            <w:r>
              <w:t xml:space="preserve">specifies the height of the table in HTML and LaTeX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center</w:t>
            </w:r>
          </w:p>
        </w:tc>
        <w:tc>
          <w:p>
            <w:pPr>
              <w:pStyle w:val="Compact"/>
              <w:jc w:val="left"/>
            </w:pPr>
            <w:r>
              <w:t xml:space="preserve">aligns the table to the center of the document in HTML and LaTeX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p>
            <w:pPr>
              <w:pStyle w:val="Compact"/>
              <w:jc w:val="left"/>
            </w:pPr>
            <w:r>
              <w:t xml:space="preserve">aligns the table to the left of the document</w:t>
            </w:r>
          </w:p>
        </w:tc>
      </w:tr>
    </w:tbl>
    <w:p>
      <w:pPr>
        <w:pStyle w:val="BodyText"/>
      </w:pPr>
      <w:r>
        <w:t xml:space="preserve">–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material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leather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hemp canvas</w:t>
            </w:r>
          </w:p>
        </w:tc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glass tran</w:t>
            </w:r>
          </w:p>
        </w:tc>
        <w:tc>
          <w:p>
            <w:pPr>
              <w:pStyle w:val="Compact"/>
              <w:jc w:val="left"/>
            </w:pPr>
            <w:r>
              <w:t xml:space="preserve">sparent</w:t>
            </w:r>
          </w:p>
        </w:tc>
      </w:tr>
    </w:tbl>
    <w:p>
      <w:pPr>
        <w:pStyle w:val="BodyText"/>
      </w:pPr>
      <w:r>
        <w:t xml:space="preserve">Mathematical notations</w:t>
      </w:r>
      <w:r>
        <w:t xml:space="preserve"> </w:t>
      </w:r>
      <w:r>
        <w:t xml:space="preserve">======================+</w:t>
      </w:r>
    </w:p>
    <w:p>
      <w:pPr>
        <w:pStyle w:val="BodyText"/>
      </w:pPr>
      <w:r>
        <w:t xml:space="preserve">You can use markdoc to:</w:t>
      </w:r>
    </w:p>
    <w:p>
      <w:pPr>
        <w:pStyle w:val="Compact"/>
        <w:numPr>
          <w:numId w:val="1008"/>
          <w:ilvl w:val="0"/>
        </w:numPr>
      </w:pPr>
      <w:r>
        <w:t xml:space="preserve">write inline notations (i.e. in the text paragraphs)</w:t>
      </w:r>
    </w:p>
    <w:p>
      <w:pPr>
        <w:pStyle w:val="Compact"/>
        <w:numPr>
          <w:numId w:val="1008"/>
          <w:ilvl w:val="0"/>
        </w:numPr>
      </w:pPr>
      <w:r>
        <w:t xml:space="preserve">on a separate line</w:t>
      </w:r>
    </w:p>
    <w:p>
      <w:pPr>
        <w:pStyle w:val="FirstParagraph"/>
      </w:pPr>
      <w:r>
        <w:t xml:space="preserve">For example, $</w:t>
      </w:r>
      <w:r>
        <w:t xml:space="preserve">$ will appear inline whereas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∑</m:t>
          </m:r>
        </m:oMath>
      </m:oMathPara>
    </w:p>
    <w:p>
      <w:pPr>
        <w:pStyle w:val="BodyText"/>
      </w:pPr>
      <w:r>
        <w:t xml:space="preserve">willbe on another line.</w:t>
      </w:r>
    </w:p>
    <w:p>
      <w:pPr>
        <w:pStyle w:val="Heading1"/>
      </w:pPr>
      <w:bookmarkStart w:id="38" w:name="writing-mathematical-notations"/>
      <w:bookmarkEnd w:id="38"/>
      <w:r>
        <w:t xml:space="preserve">Writing mathematical notations</w:t>
      </w:r>
    </w:p>
    <w:p>
      <w:pPr>
        <w:pStyle w:val="FirstParagraph"/>
      </w:pPr>
      <w:r>
        <w:t xml:space="preserve">The text paragraph can include mathematical notations. For example, this</w:t>
      </w:r>
      <w:r>
        <w:t xml:space="preserve"> </w:t>
      </w:r>
      <w:r>
        <w:t xml:space="preserve">formula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</m:sub>
        </m:sSub>
        <m:r>
          <m:rPr/>
          <m:t>=</m:t>
        </m:r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  <m:r>
          <m:rPr/>
          <m:t>+</m:t>
        </m:r>
        <m:sSub>
          <m:e>
            <m:r>
              <m:rPr/>
              <m:t>β</m:t>
            </m:r>
          </m:e>
          <m:sub>
            <m:r>
              <m:rPr/>
              <m:t>1</m:t>
            </m:r>
          </m:sub>
        </m:sSub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+</m:t>
        </m:r>
        <m:sSub>
          <m:e>
            <m:r>
              <m:rPr/>
              <m:t>ϵ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will be displayed within</w:t>
      </w:r>
      <w:r>
        <w:t xml:space="preserve"> </w:t>
      </w:r>
      <w:r>
        <w:t xml:space="preserve">the text paragraph, whereas this next formula will be placed on a separate</w:t>
      </w:r>
      <w:r>
        <w:t xml:space="preserve"> </w:t>
      </w:r>
      <w:r>
        <w:t xml:space="preserve">line: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</m:sSub>
          <m:r>
            <m:rPr/>
            <m:t>+</m:t>
          </m:r>
          <m:sSub>
            <m:e>
              <m:r>
                <m:rPr/>
                <m:t>ϵ</m:t>
              </m:r>
            </m:e>
            <m:sub>
              <m:r>
                <m:rPr/>
                <m:t>i</m:t>
              </m:r>
            </m:sub>
          </m:sSub>
        </m:oMath>
      </m:oMathPara>
    </w:p>
    <w:p>
      <w:pPr>
        <w:pStyle w:val="BodyText"/>
      </w:pPr>
      <w:r>
        <w:t xml:space="preserve">Use a single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sign for writing inline mathematical notations. For example,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nary>
          <m:naryPr>
            <m:chr m:val="∑"/>
            <m:limLoc m:val="undOvr"/>
            <m:subHide m:val="off"/>
            <m:supHide m:val="off"/>
          </m:naryPr>
          <m:e>
            <m:f>
              <m:fPr>
                <m:type m:val="bar"/>
              </m:fPr>
              <m:num>
                <m:sSup>
                  <m:e>
                    <m:r>
                      <m:rPr/>
                      <m:t>f</m:t>
                    </m:r>
                  </m:e>
                  <m:sup>
                    <m:r>
                      <m:rPr/>
                      <m:t>(</m:t>
                    </m:r>
                    <m:r>
                      <m:rPr/>
                      <m:t>n</m:t>
                    </m:r>
                    <m:r>
                      <m:rPr/>
                      <m:t>)</m:t>
                    </m:r>
                  </m:sup>
                </m:sSup>
                <m:r>
                  <m:rPr/>
                  <m:t>(</m:t>
                </m:r>
                <m:r>
                  <m:rPr/>
                  <m:t>a</m:t>
                </m:r>
                <m:r>
                  <m:rPr/>
                  <m:t>)</m:t>
                </m:r>
              </m:num>
              <m:den>
                <m:r>
                  <m:rPr/>
                  <m:t>n</m:t>
                </m:r>
                <m:r>
                  <m:rPr/>
                  <m:t>!</m:t>
                </m:r>
              </m:den>
            </m:f>
          </m:e>
          <m:sub>
            <m:r>
              <m:rPr/>
              <m:t>n</m:t>
            </m:r>
            <m:r>
              <m:rPr/>
              <m:t>=</m:t>
            </m:r>
            <m:r>
              <m:rPr/>
              <m:t>0</m:t>
            </m:r>
          </m:sub>
          <m:sup>
            <m:r>
              <m:rPr/>
              <m:t>∞</m:t>
            </m:r>
          </m:sup>
        </m:nary>
        <m:r>
          <m:rPr/>
          <m:t>(</m:t>
        </m:r>
        <m:r>
          <m:rPr/>
          <m:t>x</m:t>
        </m:r>
        <m:r>
          <m:rPr/>
          <m:t>−</m:t>
        </m:r>
        <m:r>
          <m:rPr/>
          <m:t>a</m:t>
        </m:r>
        <m:sSup>
          <m:e>
            <m:r>
              <m:rPr/>
              <m:t>)</m:t>
            </m:r>
          </m:e>
          <m:sup>
            <m:r>
              <m:rPr/>
              <m:t>n</m:t>
            </m:r>
          </m:sup>
        </m:sSup>
      </m:oMath>
      <w:r>
        <w:t xml:space="preserve"> </w:t>
      </w:r>
      <w:r>
        <w:t xml:space="preserve">would be rendered inline</w:t>
      </w:r>
      <w:r>
        <w:t xml:space="preserve"> </w:t>
      </w:r>
      <w:r>
        <w:t xml:space="preserve">with the text paragraph. Use double dollar signs</w:t>
      </w:r>
      <w:r>
        <w:t xml:space="preserve"> </w:t>
      </w:r>
      <w:r>
        <w:t xml:space="preserve">“</w:t>
      </w:r>
      <w:r>
        <w:t xml:space="preserve">$$</w:t>
      </w:r>
      <w:r>
        <w:t xml:space="preserve">”</w:t>
      </w:r>
      <w:r>
        <w:t xml:space="preserve"> </w:t>
      </w:r>
      <w:r>
        <w:t xml:space="preserve">for placing the notations</w:t>
      </w:r>
      <w:r>
        <w:t xml:space="preserve"> </w:t>
      </w:r>
      <w:r>
        <w:t xml:space="preserve">on a separate lines: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</m:sSub>
          <m:r>
            <m:rPr/>
            <m:t>+</m:t>
          </m:r>
          <m:sSub>
            <m:e>
              <m:r>
                <m:rPr/>
                <m:t>ϵ</m:t>
              </m:r>
            </m:e>
            <m:sub>
              <m:r>
                <m:rPr/>
                <m:t>i</m:t>
              </m:r>
            </m:sub>
          </m:sSub>
        </m:oMath>
      </m:oMathPara>
    </w:p>
    <w:p>
      <w:pPr>
        <w:numPr>
          <w:numId w:val="1009"/>
          <w:ilvl w:val="0"/>
        </w:numPr>
      </w:pPr>
      <w:r>
        <w:t xml:space="preserve">Since the notations appear in comments, they will not be interpreted by</w:t>
      </w:r>
      <w:r>
        <w:t xml:space="preserve"> </w:t>
      </w:r>
      <w:r>
        <w:t xml:space="preserve">Stata as global macros.</w:t>
      </w:r>
    </w:p>
    <w:p>
      <w:pPr>
        <w:numPr>
          <w:numId w:val="1009"/>
          <w:ilvl w:val="0"/>
        </w:numPr>
      </w:pPr>
      <w:r>
        <w:t xml:space="preserve">Place a backslash before the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if you are using them in the document, but</w:t>
      </w:r>
      <w:r>
        <w:t xml:space="preserve"> </w:t>
      </w:r>
      <w:r>
        <w:t xml:space="preserve">not for rendering mathematical notations. The backslash will not appear in the</w:t>
      </w:r>
      <w:r>
        <w:t xml:space="preserve"> </w:t>
      </w:r>
      <w:r>
        <w:t xml:space="preserve">dynamic document.</w:t>
      </w:r>
    </w:p>
    <w:p>
      <w:pPr>
        <w:numPr>
          <w:numId w:val="1009"/>
          <w:ilvl w:val="0"/>
        </w:numPr>
      </w:pPr>
      <w:r>
        <w:t xml:space="preserve">You can also write dynamic mathematical notations using the</w:t>
      </w:r>
      <w:r>
        <w:t xml:space="preserve"> </w:t>
      </w:r>
      <w:r>
        <w:rPr>
          <w:rStyle w:val="VerbatimChar"/>
          <w:b/>
        </w:rPr>
        <w:t xml:space="preserve">txt</w:t>
      </w:r>
      <w:r>
        <w:t xml:space="preserve"> </w:t>
      </w:r>
      <w:r>
        <w:t xml:space="preserve">command.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.  local a = 10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/>
                <m:t>β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10</m:t>
          </m:r>
        </m:oMath>
      </m:oMathPara>
    </w:p>
    <w:p>
      <w:pPr>
        <w:pStyle w:val="BodyText"/>
      </w:pPr>
      <w:r>
        <w:t xml:space="preserve">Note that when you write inline mathematical notations, there should be</w:t>
      </w:r>
      <w:r>
        <w:t xml:space="preserve"> </w:t>
      </w:r>
      <w:r>
        <w:rPr>
          <w:b/>
        </w:rPr>
        <w:t xml:space="preserve">NO SPACE</w:t>
      </w:r>
      <w:r>
        <w:t xml:space="preserve"> </w:t>
      </w:r>
      <w:r>
        <w:t xml:space="preserve">between the dollar sign and the notation. However, if you are placing your</w:t>
      </w:r>
      <w:r>
        <w:t xml:space="preserve"> </w:t>
      </w:r>
      <w:r>
        <w:t xml:space="preserve">notations on a separate line, there should be no problem.</w:t>
      </w:r>
    </w:p>
    <w:p>
      <w:pPr>
        <w:pStyle w:val="Heading2"/>
      </w:pPr>
      <w:bookmarkStart w:id="39" w:name="data-preparation"/>
      <w:bookmarkEnd w:id="39"/>
      <w:r>
        <w:t xml:space="preserve">Data preparation</w:t>
      </w:r>
    </w:p>
    <w:p>
      <w:pPr>
        <w:pStyle w:val="Compact"/>
        <w:numPr>
          <w:numId w:val="1010"/>
          <w:ilvl w:val="0"/>
        </w:numPr>
      </w:pPr>
      <w:r>
        <w:t xml:space="preserve">clear the data from Stata</w:t>
      </w:r>
    </w:p>
    <w:p>
      <w:pPr>
        <w:numPr>
          <w:numId w:val="1010"/>
          <w:ilvl w:val="0"/>
        </w:numPr>
      </w:pPr>
      <w:r>
        <w:t xml:space="preserve">laod the auto dataset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.  clear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. sysuse auto</w:t>
      </w:r>
      <w:r>
        <w:br w:type="textWrapping"/>
      </w:r>
      <w:r>
        <w:rPr>
          <w:rStyle w:val="VerbatimChar"/>
        </w:rPr>
        <w:t xml:space="preserve">  (1978 Automobile Data)</w:t>
      </w:r>
    </w:p>
    <w:p>
      <w:pPr>
        <w:pStyle w:val="Heading2"/>
      </w:pPr>
      <w:bookmarkStart w:id="40" w:name="summarize-the-data"/>
      <w:bookmarkEnd w:id="40"/>
      <w:r>
        <w:t xml:space="preserve">Summarize the data</w:t>
      </w:r>
    </w:p>
    <w:p>
      <w:pPr>
        <w:pStyle w:val="SourceCode"/>
      </w:pPr>
      <w:r>
        <w:rPr>
          <w:rStyle w:val="VerbatimChar"/>
        </w:rPr>
        <w:t xml:space="preserve">      .  summarize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Variable |        Obs        Mean    Std. Dev.       Min        Max</w:t>
      </w:r>
      <w:r>
        <w:br w:type="textWrapping"/>
      </w:r>
      <w:r>
        <w:rPr>
          <w:rStyle w:val="VerbatimChar"/>
        </w:rPr>
        <w:t xml:space="preserve">      -------------+---------------------------------------------------------</w:t>
      </w:r>
      <w:r>
        <w:br w:type="textWrapping"/>
      </w:r>
      <w:r>
        <w:rPr>
          <w:rStyle w:val="VerbatimChar"/>
        </w:rPr>
        <w:t xml:space="preserve">              make |          0</w:t>
      </w:r>
      <w:r>
        <w:br w:type="textWrapping"/>
      </w:r>
      <w:r>
        <w:rPr>
          <w:rStyle w:val="VerbatimChar"/>
        </w:rPr>
        <w:t xml:space="preserve">             price |         74    6165.257    2949.496       3291      15906</w:t>
      </w:r>
      <w:r>
        <w:br w:type="textWrapping"/>
      </w:r>
      <w:r>
        <w:rPr>
          <w:rStyle w:val="VerbatimChar"/>
        </w:rPr>
        <w:t xml:space="preserve">               mpg |         74     21.2973    5.785503         12         41</w:t>
      </w:r>
      <w:r>
        <w:br w:type="textWrapping"/>
      </w:r>
      <w:r>
        <w:rPr>
          <w:rStyle w:val="VerbatimChar"/>
        </w:rPr>
        <w:t xml:space="preserve">             rep78 |         69    3.405797    .9899323          1          5</w:t>
      </w:r>
      <w:r>
        <w:br w:type="textWrapping"/>
      </w:r>
      <w:r>
        <w:rPr>
          <w:rStyle w:val="VerbatimChar"/>
        </w:rPr>
        <w:t xml:space="preserve">          headroom |         74    2.993243    .8459948        1.5          5</w:t>
      </w:r>
      <w:r>
        <w:br w:type="textWrapping"/>
      </w:r>
      <w:r>
        <w:rPr>
          <w:rStyle w:val="VerbatimChar"/>
        </w:rPr>
        <w:t xml:space="preserve">      -------------+---------------------------------------------------------</w:t>
      </w:r>
      <w:r>
        <w:br w:type="textWrapping"/>
      </w:r>
      <w:r>
        <w:rPr>
          <w:rStyle w:val="VerbatimChar"/>
        </w:rPr>
        <w:t xml:space="preserve">             trunk |         74    13.75676    4.277404          5         23</w:t>
      </w:r>
      <w:r>
        <w:br w:type="textWrapping"/>
      </w:r>
      <w:r>
        <w:rPr>
          <w:rStyle w:val="VerbatimChar"/>
        </w:rPr>
        <w:t xml:space="preserve">            weight |         74    3019.459    777.1936       1760       4840</w:t>
      </w:r>
      <w:r>
        <w:br w:type="textWrapping"/>
      </w:r>
      <w:r>
        <w:rPr>
          <w:rStyle w:val="VerbatimChar"/>
        </w:rPr>
        <w:t xml:space="preserve">            length |         74    187.9324    22.26634        142        233</w:t>
      </w:r>
      <w:r>
        <w:br w:type="textWrapping"/>
      </w:r>
      <w:r>
        <w:rPr>
          <w:rStyle w:val="VerbatimChar"/>
        </w:rPr>
        <w:t xml:space="preserve">              turn |         74    39.64865    4.399354         31         51</w:t>
      </w:r>
      <w:r>
        <w:br w:type="textWrapping"/>
      </w:r>
      <w:r>
        <w:rPr>
          <w:rStyle w:val="VerbatimChar"/>
        </w:rPr>
        <w:t xml:space="preserve">      displacement |         74    197.2973    91.83722         79        425</w:t>
      </w:r>
      <w:r>
        <w:br w:type="textWrapping"/>
      </w:r>
      <w:r>
        <w:rPr>
          <w:rStyle w:val="VerbatimChar"/>
        </w:rPr>
        <w:t xml:space="preserve">      -------------+---------------------------------------------------------</w:t>
      </w:r>
      <w:r>
        <w:br w:type="textWrapping"/>
      </w:r>
      <w:r>
        <w:rPr>
          <w:rStyle w:val="VerbatimChar"/>
        </w:rPr>
        <w:t xml:space="preserve">        gear_ratio |         74    3.014865    .4562871       2.19       3.89</w:t>
      </w:r>
      <w:r>
        <w:br w:type="textWrapping"/>
      </w:r>
      <w:r>
        <w:rPr>
          <w:rStyle w:val="VerbatimChar"/>
        </w:rPr>
        <w:t xml:space="preserve">           foreign |         74    .2972973    .4601885          0          1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.  histogram price</w:t>
      </w:r>
      <w:r>
        <w:br w:type="textWrapping"/>
      </w:r>
      <w:r>
        <w:rPr>
          <w:rStyle w:val="VerbatimChar"/>
        </w:rPr>
        <w:t xml:space="preserve">      (bin=8, start=3291, width=1576.875)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</w:p>
    <w:p>
      <w:pPr>
        <w:pStyle w:val="FigureWithCaption"/>
      </w:pPr>
      <w:r>
        <w:drawing>
          <wp:inline>
            <wp:extent cx="2557762" cy="18543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aver-figure/figure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62" cy="1854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of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variable</w:t>
      </w:r>
    </w:p>
    <w:p>
      <w:pPr>
        <w:pStyle w:val="Heading2"/>
      </w:pPr>
      <w:bookmarkStart w:id="42" w:name="dealining-with-the-returned-values"/>
      <w:bookmarkEnd w:id="42"/>
      <w:r>
        <w:t xml:space="preserve">Dealining with the returned values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return list</w:t>
      </w:r>
      <w:r>
        <w:t xml:space="preserve"> </w:t>
      </w:r>
      <w:r>
        <w:t xml:space="preserve">command to list the returned values. Most of the</w:t>
      </w:r>
      <w:r>
        <w:t xml:space="preserve"> </w:t>
      </w:r>
      <w:r>
        <w:t xml:space="preserve">estimations are stored in a matrix. Therefore, we copy the matrix</w:t>
      </w:r>
      <w:r>
        <w:t xml:space="preserve"> </w:t>
      </w:r>
      <w:r>
        <w:t xml:space="preserve">and use it to extract the values dynamically.</w:t>
      </w:r>
    </w:p>
    <w:p>
      <w:pPr>
        <w:pStyle w:val="SourceCode"/>
      </w:pPr>
      <w:r>
        <w:rPr>
          <w:rStyle w:val="VerbatimChar"/>
        </w:rPr>
        <w:t xml:space="preserve">      .  regress price mpg foreign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  Source |       SS           df       MS      Number of obs   =        74</w:t>
      </w:r>
      <w:r>
        <w:br w:type="textWrapping"/>
      </w:r>
      <w:r>
        <w:rPr>
          <w:rStyle w:val="VerbatimChar"/>
        </w:rPr>
        <w:t xml:space="preserve">      -------------+----------------------------------   F(2, 71)        =     14.07</w:t>
      </w:r>
      <w:r>
        <w:br w:type="textWrapping"/>
      </w:r>
      <w:r>
        <w:rPr>
          <w:rStyle w:val="VerbatimChar"/>
        </w:rPr>
        <w:t xml:space="preserve">             Model |   180261702         2  90130850.8   Prob &gt; F        =    0.0000</w:t>
      </w:r>
      <w:r>
        <w:br w:type="textWrapping"/>
      </w:r>
      <w:r>
        <w:rPr>
          <w:rStyle w:val="VerbatimChar"/>
        </w:rPr>
        <w:t xml:space="preserve">          Residual |   454803695        71  6405685.84   R-squared       =    0.2838</w:t>
      </w:r>
      <w:r>
        <w:br w:type="textWrapping"/>
      </w:r>
      <w:r>
        <w:rPr>
          <w:rStyle w:val="VerbatimChar"/>
        </w:rPr>
        <w:t xml:space="preserve">      -------------+----------------------------------   Adj R-squared   =    0.2637</w:t>
      </w:r>
      <w:r>
        <w:br w:type="textWrapping"/>
      </w:r>
      <w:r>
        <w:rPr>
          <w:rStyle w:val="VerbatimChar"/>
        </w:rPr>
        <w:t xml:space="preserve">             Total |   635065396        73  8699525.97   Root MSE        =    2530.9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       price |      Coef.   Std. Err.      t    P&gt;|t|     [95% Conf. Interval]</w:t>
      </w:r>
      <w:r>
        <w:br w:type="textWrapping"/>
      </w:r>
      <w:r>
        <w:rPr>
          <w:rStyle w:val="VerbatimChar"/>
        </w:rPr>
        <w:t xml:space="preserve">      -------------+----------------------------------------------------------------</w:t>
      </w:r>
      <w:r>
        <w:br w:type="textWrapping"/>
      </w:r>
      <w:r>
        <w:rPr>
          <w:rStyle w:val="VerbatimChar"/>
        </w:rPr>
        <w:t xml:space="preserve">               mpg |  -294.1955   55.69172    -5.28   0.000    -405.2417   -183.1494</w:t>
      </w:r>
      <w:r>
        <w:br w:type="textWrapping"/>
      </w:r>
      <w:r>
        <w:rPr>
          <w:rStyle w:val="VerbatimChar"/>
        </w:rPr>
        <w:t xml:space="preserve">           foreign |   1767.292    700.158     2.52   0.014     371.2169    3163.368</w:t>
      </w:r>
      <w:r>
        <w:br w:type="textWrapping"/>
      </w:r>
      <w:r>
        <w:rPr>
          <w:rStyle w:val="VerbatimChar"/>
        </w:rPr>
        <w:t xml:space="preserve">             _cons |   11905.42   1158.634    10.28   0.000     9595.164    14215.67</w:t>
      </w:r>
      <w:r>
        <w:br w:type="textWrapping"/>
      </w:r>
      <w:r>
        <w:rPr>
          <w:rStyle w:val="VerbatimChar"/>
        </w:rPr>
        <w:t xml:space="preserve">      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</w:p>
    <w:p>
      <w:pPr>
        <w:pStyle w:val="FirstParagraph"/>
      </w:pPr>
      <w:r>
        <w:t xml:space="preserve">return the rclass objects</w:t>
      </w:r>
    </w:p>
    <w:p>
      <w:pPr>
        <w:pStyle w:val="SourceCode"/>
      </w:pPr>
      <w:r>
        <w:rPr>
          <w:rStyle w:val="VerbatimChar"/>
        </w:rPr>
        <w:t xml:space="preserve">      .  return list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scalars:</w:t>
      </w:r>
      <w:r>
        <w:br w:type="textWrapping"/>
      </w:r>
      <w:r>
        <w:rPr>
          <w:rStyle w:val="VerbatimChar"/>
        </w:rPr>
        <w:t xml:space="preserve">                    r(level) =  95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matrices:</w:t>
      </w:r>
      <w:r>
        <w:br w:type="textWrapping"/>
      </w:r>
      <w:r>
        <w:rPr>
          <w:rStyle w:val="VerbatimChar"/>
        </w:rPr>
        <w:t xml:space="preserve">                    r(table) :  9 x 3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. mat A = r(table)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. mat list A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A[9,3]</w:t>
      </w:r>
      <w:r>
        <w:br w:type="textWrapping"/>
      </w:r>
      <w:r>
        <w:rPr>
          <w:rStyle w:val="VerbatimChar"/>
        </w:rPr>
        <w:t xml:space="preserve">                     mpg     foreign       _cons</w:t>
      </w:r>
      <w:r>
        <w:br w:type="textWrapping"/>
      </w:r>
      <w:r>
        <w:rPr>
          <w:rStyle w:val="VerbatimChar"/>
        </w:rPr>
        <w:t xml:space="preserve">           b  -294.19553   1767.2922   11905.415</w:t>
      </w:r>
      <w:r>
        <w:br w:type="textWrapping"/>
      </w:r>
      <w:r>
        <w:rPr>
          <w:rStyle w:val="VerbatimChar"/>
        </w:rPr>
        <w:t xml:space="preserve">          se   55.691719   700.15797   1158.6345</w:t>
      </w:r>
      <w:r>
        <w:br w:type="textWrapping"/>
      </w:r>
      <w:r>
        <w:rPr>
          <w:rStyle w:val="VerbatimChar"/>
        </w:rPr>
        <w:t xml:space="preserve">           t  -5.2825724   2.5241336   10.275385</w:t>
      </w:r>
      <w:r>
        <w:br w:type="textWrapping"/>
      </w:r>
      <w:r>
        <w:rPr>
          <w:rStyle w:val="VerbatimChar"/>
        </w:rPr>
        <w:t xml:space="preserve">      pvalue   1.333e-06   .01383634   1.085e-15</w:t>
      </w:r>
      <w:r>
        <w:br w:type="textWrapping"/>
      </w:r>
      <w:r>
        <w:rPr>
          <w:rStyle w:val="VerbatimChar"/>
        </w:rPr>
        <w:t xml:space="preserve">          ll  -405.24167    371.2169   9595.1638</w:t>
      </w:r>
      <w:r>
        <w:br w:type="textWrapping"/>
      </w:r>
      <w:r>
        <w:rPr>
          <w:rStyle w:val="VerbatimChar"/>
        </w:rPr>
        <w:t xml:space="preserve">          ul   -183.1494   3163.3676   14215.667</w:t>
      </w:r>
      <w:r>
        <w:br w:type="textWrapping"/>
      </w:r>
      <w:r>
        <w:rPr>
          <w:rStyle w:val="VerbatimChar"/>
        </w:rPr>
        <w:t xml:space="preserve">          df          71          71          71</w:t>
      </w:r>
      <w:r>
        <w:br w:type="textWrapping"/>
      </w:r>
      <w:r>
        <w:rPr>
          <w:rStyle w:val="VerbatimChar"/>
        </w:rPr>
        <w:t xml:space="preserve">        crit   1.9939434   1.9939434   1.9939434</w:t>
      </w:r>
      <w:r>
        <w:br w:type="textWrapping"/>
      </w:r>
      <w:r>
        <w:rPr>
          <w:rStyle w:val="VerbatimChar"/>
        </w:rPr>
        <w:t xml:space="preserve">       eform           0           0           0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</w:p>
    <w:p>
      <w:pPr>
        <w:pStyle w:val="FirstParagraph"/>
      </w:pPr>
      <w:r>
        <w:t xml:space="preserve">Stata returns the estimations in the</w:t>
      </w:r>
      <w:r>
        <w:t xml:space="preserve"> </w:t>
      </w:r>
      <w:r>
        <w:rPr>
          <w:b/>
        </w:rPr>
        <w:t xml:space="preserve">eclass</w:t>
      </w:r>
    </w:p>
    <w:p>
      <w:pPr>
        <w:pStyle w:val="SourceCode"/>
      </w:pPr>
      <w:r>
        <w:rPr>
          <w:rStyle w:val="VerbatimChar"/>
        </w:rPr>
        <w:t xml:space="preserve">      .  ereturn list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scalars:</w:t>
      </w:r>
      <w:r>
        <w:br w:type="textWrapping"/>
      </w:r>
      <w:r>
        <w:rPr>
          <w:rStyle w:val="VerbatimChar"/>
        </w:rPr>
        <w:t xml:space="preserve">                        e(N) =  74</w:t>
      </w:r>
      <w:r>
        <w:br w:type="textWrapping"/>
      </w:r>
      <w:r>
        <w:rPr>
          <w:rStyle w:val="VerbatimChar"/>
        </w:rPr>
        <w:t xml:space="preserve">                     e(df_m) =  2</w:t>
      </w:r>
      <w:r>
        <w:br w:type="textWrapping"/>
      </w:r>
      <w:r>
        <w:rPr>
          <w:rStyle w:val="VerbatimChar"/>
        </w:rPr>
        <w:t xml:space="preserve">                     e(df_r) =  71</w:t>
      </w:r>
      <w:r>
        <w:br w:type="textWrapping"/>
      </w:r>
      <w:r>
        <w:rPr>
          <w:rStyle w:val="VerbatimChar"/>
        </w:rPr>
        <w:t xml:space="preserve">                        e(F) =  14.07044507869964</w:t>
      </w:r>
      <w:r>
        <w:br w:type="textWrapping"/>
      </w:r>
      <w:r>
        <w:rPr>
          <w:rStyle w:val="VerbatimChar"/>
        </w:rPr>
        <w:t xml:space="preserve">                       e(r2) =  .2838474630671753</w:t>
      </w:r>
      <w:r>
        <w:br w:type="textWrapping"/>
      </w:r>
      <w:r>
        <w:rPr>
          <w:rStyle w:val="VerbatimChar"/>
        </w:rPr>
        <w:t xml:space="preserve">                     e(rmse) =  2530.945641206649</w:t>
      </w:r>
      <w:r>
        <w:br w:type="textWrapping"/>
      </w:r>
      <w:r>
        <w:rPr>
          <w:rStyle w:val="VerbatimChar"/>
        </w:rPr>
        <w:t xml:space="preserve">                      e(mss) =  180261701.570873</w:t>
      </w:r>
      <w:r>
        <w:br w:type="textWrapping"/>
      </w:r>
      <w:r>
        <w:rPr>
          <w:rStyle w:val="VerbatimChar"/>
        </w:rPr>
        <w:t xml:space="preserve">                      e(rss) =  454803694.5507485</w:t>
      </w:r>
      <w:r>
        <w:br w:type="textWrapping"/>
      </w:r>
      <w:r>
        <w:rPr>
          <w:rStyle w:val="VerbatimChar"/>
        </w:rPr>
        <w:t xml:space="preserve">                     e(r2_a) =  .2636741521676592</w:t>
      </w:r>
      <w:r>
        <w:br w:type="textWrapping"/>
      </w:r>
      <w:r>
        <w:rPr>
          <w:rStyle w:val="VerbatimChar"/>
        </w:rPr>
        <w:t xml:space="preserve">                       e(ll) =  -683.3599714095877</w:t>
      </w:r>
      <w:r>
        <w:br w:type="textWrapping"/>
      </w:r>
      <w:r>
        <w:rPr>
          <w:rStyle w:val="VerbatimChar"/>
        </w:rPr>
        <w:t xml:space="preserve">                     e(ll_0) =  -695.7128688987767</w:t>
      </w:r>
      <w:r>
        <w:br w:type="textWrapping"/>
      </w:r>
      <w:r>
        <w:rPr>
          <w:rStyle w:val="VerbatimChar"/>
        </w:rPr>
        <w:t xml:space="preserve">                     e(rank) =  3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macros:</w:t>
      </w:r>
      <w:r>
        <w:br w:type="textWrapping"/>
      </w:r>
      <w:r>
        <w:rPr>
          <w:rStyle w:val="VerbatimChar"/>
        </w:rPr>
        <w:t xml:space="preserve">                  e(cmdline) : "regress price mpg foreign"</w:t>
      </w:r>
      <w:r>
        <w:br w:type="textWrapping"/>
      </w:r>
      <w:r>
        <w:rPr>
          <w:rStyle w:val="VerbatimChar"/>
        </w:rPr>
        <w:t xml:space="preserve">                    e(title) : "Linear regression"</w:t>
      </w:r>
      <w:r>
        <w:br w:type="textWrapping"/>
      </w:r>
      <w:r>
        <w:rPr>
          <w:rStyle w:val="VerbatimChar"/>
        </w:rPr>
        <w:t xml:space="preserve">                e(marginsok) : "XB default"</w:t>
      </w:r>
      <w:r>
        <w:br w:type="textWrapping"/>
      </w:r>
      <w:r>
        <w:rPr>
          <w:rStyle w:val="VerbatimChar"/>
        </w:rPr>
        <w:t xml:space="preserve">                      e(vce) : "ols"</w:t>
      </w:r>
      <w:r>
        <w:br w:type="textWrapping"/>
      </w:r>
      <w:r>
        <w:rPr>
          <w:rStyle w:val="VerbatimChar"/>
        </w:rPr>
        <w:t xml:space="preserve">                   e(depvar) : "price"</w:t>
      </w:r>
      <w:r>
        <w:br w:type="textWrapping"/>
      </w:r>
      <w:r>
        <w:rPr>
          <w:rStyle w:val="VerbatimChar"/>
        </w:rPr>
        <w:t xml:space="preserve">                      e(cmd) : "regress"</w:t>
      </w:r>
      <w:r>
        <w:br w:type="textWrapping"/>
      </w:r>
      <w:r>
        <w:rPr>
          <w:rStyle w:val="VerbatimChar"/>
        </w:rPr>
        <w:t xml:space="preserve">               e(properties) : "b V"</w:t>
      </w:r>
      <w:r>
        <w:br w:type="textWrapping"/>
      </w:r>
      <w:r>
        <w:rPr>
          <w:rStyle w:val="VerbatimChar"/>
        </w:rPr>
        <w:t xml:space="preserve">                  e(predict) : "regres_p"</w:t>
      </w:r>
      <w:r>
        <w:br w:type="textWrapping"/>
      </w:r>
      <w:r>
        <w:rPr>
          <w:rStyle w:val="VerbatimChar"/>
        </w:rPr>
        <w:t xml:space="preserve">                e(estat_cmd) : "regress_estat"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matrices:</w:t>
      </w:r>
      <w:r>
        <w:br w:type="textWrapping"/>
      </w:r>
      <w:r>
        <w:rPr>
          <w:rStyle w:val="VerbatimChar"/>
        </w:rPr>
        <w:t xml:space="preserve">                        e(b) :  1 x 3</w:t>
      </w:r>
      <w:r>
        <w:br w:type="textWrapping"/>
      </w:r>
      <w:r>
        <w:rPr>
          <w:rStyle w:val="VerbatimChar"/>
        </w:rPr>
        <w:t xml:space="preserve">                        e(V) :  3 x 3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functions:</w:t>
      </w:r>
      <w:r>
        <w:br w:type="textWrapping"/>
      </w:r>
      <w:r>
        <w:rPr>
          <w:rStyle w:val="VerbatimChar"/>
        </w:rPr>
        <w:t xml:space="preserve">                   e(sample)  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. mat B = e(b)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. mat list B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B[1,3]</w:t>
      </w:r>
      <w:r>
        <w:br w:type="textWrapping"/>
      </w:r>
      <w:r>
        <w:rPr>
          <w:rStyle w:val="VerbatimChar"/>
        </w:rPr>
        <w:t xml:space="preserve">                 mpg     foreign       _cons</w:t>
      </w:r>
      <w:r>
        <w:br w:type="textWrapping"/>
      </w:r>
      <w:r>
        <w:rPr>
          <w:rStyle w:val="VerbatimChar"/>
        </w:rPr>
        <w:t xml:space="preserve">      y1  -294.19553   1767.2922   11905.415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</w:p>
    <w:p>
      <w:pPr>
        <w:pStyle w:val="Heading1"/>
      </w:pPr>
      <w:bookmarkStart w:id="43" w:name="creating-the-dynamic-table"/>
      <w:bookmarkEnd w:id="43"/>
      <w:r>
        <w:t xml:space="preserve">Creating the dynamic table</w:t>
      </w:r>
    </w:p>
    <w:p>
      <w:pPr>
        <w:pStyle w:val="FirstParagraph"/>
      </w:pPr>
      <w:r>
        <w:t xml:space="preserve">In the workshop the following question came up. How can we use the returned values</w:t>
      </w:r>
      <w:r>
        <w:t xml:space="preserve"> </w:t>
      </w:r>
      <w:r>
        <w:t xml:space="preserve">from Stata and create a dynamic table.</w:t>
      </w:r>
    </w:p>
    <w:p>
      <w:pPr>
        <w:pStyle w:val="BodyText"/>
      </w:pPr>
      <w:r>
        <w:t xml:space="preserve">We are trying to create a</w:t>
      </w:r>
      <w:r>
        <w:t xml:space="preserve"> </w:t>
      </w:r>
      <w:r>
        <w:rPr>
          <w:b/>
        </w:rPr>
        <w:t xml:space="preserve">dynamic table</w:t>
      </w:r>
      <w:r>
        <w:t xml:space="preserve"> </w:t>
      </w:r>
      <w:r>
        <w:t xml:space="preserve">that includes the variables and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. We need to get the stored values from returned matrices in Stata in the</w:t>
      </w:r>
      <w:r>
        <w:t xml:space="preserve"> </w:t>
      </w:r>
      <w:r>
        <w:t xml:space="preserve">following procedure:</w:t>
      </w:r>
    </w:p>
    <w:p>
      <w:pPr>
        <w:pStyle w:val="Compact"/>
        <w:numPr>
          <w:numId w:val="1011"/>
          <w:ilvl w:val="0"/>
        </w:numPr>
      </w:pPr>
      <w:r>
        <w:t xml:space="preserve">save the Stata matrix with a new name</w:t>
      </w:r>
    </w:p>
    <w:p>
      <w:pPr>
        <w:pStyle w:val="Compact"/>
        <w:numPr>
          <w:numId w:val="1011"/>
          <w:ilvl w:val="0"/>
        </w:numPr>
      </w:pPr>
      <w:r>
        <w:t xml:space="preserve">extract the scalars of interest</w:t>
      </w:r>
    </w:p>
    <w:p>
      <w:pPr>
        <w:pStyle w:val="Compact"/>
        <w:numPr>
          <w:numId w:val="1011"/>
          <w:ilvl w:val="0"/>
        </w:numPr>
      </w:pPr>
      <w:r>
        <w:t xml:space="preserve">get the name of the columns of the matrix</w:t>
      </w:r>
    </w:p>
    <w:p>
      <w:pPr>
        <w:pStyle w:val="Compact"/>
        <w:numPr>
          <w:numId w:val="1012"/>
          <w:ilvl w:val="1"/>
        </w:numPr>
      </w:pPr>
      <w:r>
        <w:t xml:space="preserve">parse the names of each column</w:t>
      </w:r>
    </w:p>
    <w:p>
      <w:pPr>
        <w:pStyle w:val="Compact"/>
        <w:numPr>
          <w:numId w:val="1012"/>
          <w:ilvl w:val="1"/>
        </w:numPr>
      </w:pPr>
      <w:r>
        <w:t xml:space="preserve">change the /_const name to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</w:p>
    <w:p>
      <w:pPr>
        <w:numPr>
          <w:numId w:val="1011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  <w:b/>
        </w:rPr>
        <w:t xml:space="preserve">tbl</w:t>
      </w:r>
      <w:r>
        <w:t xml:space="preserve"> </w:t>
      </w:r>
      <w:r>
        <w:t xml:space="preserve">command to generate the dynamic table.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.  scalar scal1 = A[1,1]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. scalar scal2 = A[1,2]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. scalar scal3 = A[1,3]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.  local colnms: coln 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. di "`colnms'"</w:t>
      </w:r>
      <w:r>
        <w:br w:type="textWrapping"/>
      </w:r>
      <w:r>
        <w:rPr>
          <w:rStyle w:val="VerbatimChar"/>
        </w:rPr>
        <w:t xml:space="preserve">  mpg foreign _cons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.  tokenize "`colnms'"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. display "`1'  `2'  `3'"</w:t>
      </w:r>
      <w:r>
        <w:br w:type="textWrapping"/>
      </w:r>
      <w:r>
        <w:rPr>
          <w:rStyle w:val="VerbatimChar"/>
        </w:rPr>
        <w:t xml:space="preserve">  mpg  foreign  _cons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.  local n =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. while "`1'" != "" {</w:t>
      </w:r>
      <w:r>
        <w:br w:type="textWrapping"/>
      </w:r>
      <w:r>
        <w:rPr>
          <w:rStyle w:val="VerbatimChar"/>
        </w:rPr>
        <w:t xml:space="preserve">  .         if "`1'" == "_cons" {</w:t>
      </w:r>
      <w:r>
        <w:br w:type="textWrapping"/>
      </w:r>
      <w:r>
        <w:rPr>
          <w:rStyle w:val="VerbatimChar"/>
        </w:rPr>
        <w:t xml:space="preserve">  .                 local m`n' "$\\beta_0$"</w:t>
      </w:r>
      <w:r>
        <w:br w:type="textWrapping"/>
      </w:r>
      <w:r>
        <w:rPr>
          <w:rStyle w:val="VerbatimChar"/>
        </w:rPr>
        <w:t xml:space="preserve">  .         }</w:t>
      </w:r>
      <w:r>
        <w:br w:type="textWrapping"/>
      </w:r>
      <w:r>
        <w:rPr>
          <w:rStyle w:val="VerbatimChar"/>
        </w:rPr>
        <w:t xml:space="preserve">  .         else {</w:t>
      </w:r>
      <w:r>
        <w:br w:type="textWrapping"/>
      </w:r>
      <w:r>
        <w:rPr>
          <w:rStyle w:val="VerbatimChar"/>
        </w:rPr>
        <w:t xml:space="preserve">  .                 local m`n' `1'</w:t>
      </w:r>
      <w:r>
        <w:br w:type="textWrapping"/>
      </w:r>
      <w:r>
        <w:rPr>
          <w:rStyle w:val="VerbatimChar"/>
        </w:rPr>
        <w:t xml:space="preserve">  .         }       </w:t>
      </w:r>
      <w:r>
        <w:br w:type="textWrapping"/>
      </w:r>
      <w:r>
        <w:rPr>
          <w:rStyle w:val="VerbatimChar"/>
        </w:rPr>
        <w:t xml:space="preserve">  .         local n = `n' + 1</w:t>
      </w:r>
      <w:r>
        <w:br w:type="textWrapping"/>
      </w:r>
      <w:r>
        <w:rPr>
          <w:rStyle w:val="VerbatimChar"/>
        </w:rPr>
        <w:t xml:space="preserve">  .         macro shift</w:t>
      </w:r>
      <w:r>
        <w:br w:type="textWrapping"/>
      </w:r>
      <w:r>
        <w:rPr>
          <w:rStyle w:val="VerbatimChar"/>
        </w:rPr>
        <w:t xml:space="preserve">  .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.  display "`m1' `m2' `m3'"</w:t>
      </w:r>
      <w:r>
        <w:br w:type="textWrapping"/>
      </w:r>
      <w:r>
        <w:rPr>
          <w:rStyle w:val="VerbatimChar"/>
        </w:rPr>
        <w:t xml:space="preserve">  mpg foreign $\\beta_0$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foreign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rPr/>
                    <m:t>β</m:t>
                  </m:r>
                </m:e>
                <m:sub>
                  <m:r>
                    <m:rPr/>
                    <m:t>0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-294.20</w:t>
            </w:r>
          </w:p>
        </w:tc>
        <w:tc>
          <w:p>
            <w:pPr>
              <w:pStyle w:val="Compact"/>
              <w:jc w:val="center"/>
            </w:pPr>
            <w:r>
              <w:t xml:space="preserve">1767.29</w:t>
            </w:r>
          </w:p>
        </w:tc>
        <w:tc>
          <w:p>
            <w:pPr>
              <w:pStyle w:val="Compact"/>
              <w:jc w:val="center"/>
            </w:pPr>
            <w:r>
              <w:t xml:space="preserve">11905.42</w:t>
            </w:r>
          </w:p>
        </w:tc>
      </w:tr>
    </w:tbl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5578c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0b4bd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665545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c004b7d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E154A2"/>
    <w:pPr>
      <w:spacing w:before="180" w:after="180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3B1B7E"/>
    <w:rPr>
      <w:rFonts w:ascii="Courier New" w:hAnsi="Courier New"/>
      <w:sz w:val="16"/>
      <w:shd w:val="pct5" w:color="auto" w:fill="auto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3B1B7E"/>
    <w:pPr>
      <w:pBdr>
        <w:top w:val="dotted" w:sz="4" w:space="4" w:color="FFFFFF" w:themeColor="background1"/>
        <w:left w:val="dotted" w:sz="4" w:space="4" w:color="FFFFFF" w:themeColor="background1"/>
      </w:pBdr>
      <w:shd w:val="pct5" w:color="auto" w:fill="auto"/>
      <w:wordWrap w:val="0"/>
    </w:pPr>
    <w:rPr>
      <w:rFonts w:ascii="Courier New" w:hAnsi="Courier New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hyperlink" Id="rId23" Target="https://github.com/haghish/MarkDoc/wik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haghish/MarkDoc/wik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249</Words>
  <Characters>1422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 With Stata</dc:title>
  <dc:creator>IMADA, University of Southern Denmark</dc:creator>
</cp:coreProperties>
</file>