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F3FDF" w14:textId="77777777" w:rsidR="001C2BCA" w:rsidRPr="00677BFC" w:rsidRDefault="56EC33D4" w:rsidP="56EC33D4">
      <w:pPr>
        <w:spacing w:after="0" w:line="240" w:lineRule="auto"/>
        <w:jc w:val="center"/>
        <w:rPr>
          <w:rFonts w:cs="CMU Serif"/>
          <w:b/>
          <w:bCs/>
          <w:sz w:val="44"/>
          <w:szCs w:val="44"/>
          <w:lang w:val="fr-FR"/>
        </w:rPr>
      </w:pPr>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 xml:space="preserve">Carole </w:t>
      </w:r>
      <w:proofErr w:type="spellStart"/>
      <w:r w:rsidRPr="00677BFC">
        <w:rPr>
          <w:rFonts w:cs="CMU Serif"/>
          <w:sz w:val="24"/>
          <w:szCs w:val="24"/>
          <w:lang w:val="fr-FR"/>
        </w:rPr>
        <w:t>Belliardo</w:t>
      </w:r>
      <w:proofErr w:type="spellEnd"/>
      <w:r w:rsidRPr="00677BFC">
        <w:rPr>
          <w:rFonts w:cs="CMU Serif"/>
          <w:sz w:val="24"/>
          <w:szCs w:val="24"/>
          <w:lang w:val="fr-FR"/>
        </w:rPr>
        <w:t xml:space="preserve">, Hussam </w:t>
      </w:r>
      <w:proofErr w:type="spellStart"/>
      <w:r w:rsidRPr="00677BFC">
        <w:rPr>
          <w:rFonts w:cs="CMU Serif"/>
          <w:sz w:val="24"/>
          <w:szCs w:val="24"/>
          <w:lang w:val="fr-FR"/>
        </w:rPr>
        <w:t>Nachabe</w:t>
      </w:r>
      <w:proofErr w:type="spellEnd"/>
      <w:r w:rsidRPr="00677BFC">
        <w:rPr>
          <w:rFonts w:cs="CMU Serif"/>
          <w:sz w:val="24"/>
          <w:szCs w:val="24"/>
          <w:lang w:val="fr-FR"/>
        </w:rPr>
        <w:t>, Marine Poullet, Marin Truchi</w:t>
      </w:r>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3D36AA">
      <w:pPr>
        <w:pStyle w:val="Paragraphedeliste"/>
        <w:numPr>
          <w:ilvl w:val="0"/>
          <w:numId w:val="32"/>
        </w:numPr>
        <w:spacing w:after="0" w:line="240" w:lineRule="auto"/>
        <w:rPr>
          <w:rFonts w:cs="CMU Serif"/>
          <w:lang w:val="fr-FR"/>
        </w:rPr>
      </w:pPr>
      <w:r w:rsidRPr="003D36AA">
        <w:rPr>
          <w:rFonts w:cs="CMU Serif"/>
          <w:lang w:val="fr-FR"/>
        </w:rPr>
        <w:t>Collaboration :</w:t>
      </w:r>
    </w:p>
    <w:p w14:paraId="4D365D3B" w14:textId="4EA36436" w:rsidR="001C2BCA" w:rsidRPr="00677BFC" w:rsidRDefault="56EC33D4" w:rsidP="56EC33D4">
      <w:pPr>
        <w:spacing w:after="0" w:line="240" w:lineRule="auto"/>
        <w:ind w:left="142"/>
        <w:rPr>
          <w:rFonts w:cs="CMU Serif"/>
          <w:color w:val="404040" w:themeColor="text1" w:themeTint="BF"/>
          <w:lang w:val="fr-FR"/>
        </w:rPr>
      </w:pPr>
      <w:bookmarkStart w:id="0" w:name="_Hlk495755550"/>
      <w:r w:rsidRPr="00677BFC">
        <w:rPr>
          <w:rFonts w:cs="CMU Serif"/>
          <w:color w:val="404040" w:themeColor="text1" w:themeTint="BF"/>
          <w:lang w:val="fr-FR"/>
        </w:rPr>
        <w:t xml:space="preserve">Hussam </w:t>
      </w:r>
      <w:proofErr w:type="spellStart"/>
      <w:r w:rsidRPr="00677BFC">
        <w:rPr>
          <w:rFonts w:cs="CMU Serif"/>
          <w:color w:val="404040" w:themeColor="text1" w:themeTint="BF"/>
          <w:lang w:val="fr-FR"/>
        </w:rPr>
        <w:t>Nachabe</w:t>
      </w:r>
      <w:proofErr w:type="spellEnd"/>
      <w:r w:rsidRPr="00677BFC">
        <w:rPr>
          <w:rFonts w:cs="CMU Serif"/>
          <w:color w:val="404040" w:themeColor="text1" w:themeTint="BF"/>
          <w:lang w:val="fr-FR"/>
        </w:rPr>
        <w:t xml:space="preserve"> &lt;hussamnachabe@gmail.com&gt;; Marine </w:t>
      </w:r>
      <w:proofErr w:type="spellStart"/>
      <w:r w:rsidRPr="00677BFC">
        <w:rPr>
          <w:rFonts w:cs="CMU Serif"/>
          <w:color w:val="404040" w:themeColor="text1" w:themeTint="BF"/>
          <w:lang w:val="fr-FR"/>
        </w:rPr>
        <w:t>Poullet</w:t>
      </w:r>
      <w:proofErr w:type="spellEnd"/>
      <w:r w:rsidRPr="00677BFC">
        <w:rPr>
          <w:rFonts w:cs="CMU Serif"/>
          <w:color w:val="404040" w:themeColor="text1" w:themeTint="BF"/>
          <w:lang w:val="fr-FR"/>
        </w:rPr>
        <w:t xml:space="preserve"> &lt;poullet.m@hotmail.fr&gt;; Marin </w:t>
      </w:r>
      <w:proofErr w:type="spellStart"/>
      <w:r w:rsidRPr="00677BFC">
        <w:rPr>
          <w:rFonts w:cs="CMU Serif"/>
          <w:color w:val="404040" w:themeColor="text1" w:themeTint="BF"/>
          <w:lang w:val="fr-FR"/>
        </w:rPr>
        <w:t>Truchi</w:t>
      </w:r>
      <w:proofErr w:type="spellEnd"/>
      <w:r w:rsidRPr="00677BFC">
        <w:rPr>
          <w:rFonts w:cs="CMU Serif"/>
          <w:color w:val="404040" w:themeColor="text1" w:themeTint="BF"/>
          <w:lang w:val="fr-FR"/>
        </w:rPr>
        <w:t xml:space="preserve"> (marint06@laposte.net&gt;; Carole </w:t>
      </w:r>
      <w:proofErr w:type="spellStart"/>
      <w:r w:rsidRPr="00677BFC">
        <w:rPr>
          <w:rFonts w:cs="CMU Serif"/>
          <w:color w:val="404040" w:themeColor="text1" w:themeTint="BF"/>
          <w:lang w:val="fr-FR"/>
        </w:rPr>
        <w:t>Belliardo</w:t>
      </w:r>
      <w:proofErr w:type="spellEnd"/>
      <w:r w:rsidRPr="00677BFC">
        <w:rPr>
          <w:rFonts w:cs="CMU Serif"/>
          <w:color w:val="404040" w:themeColor="text1" w:themeTint="BF"/>
          <w:lang w:val="fr-FR"/>
        </w:rPr>
        <w:t xml:space="preserve"> &lt;carole.belliardo@etu.unice.fr&gt;</w:t>
      </w:r>
      <w:bookmarkEnd w:id="0"/>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3D36AA">
      <w:pPr>
        <w:pStyle w:val="Paragraphedeliste"/>
        <w:numPr>
          <w:ilvl w:val="0"/>
          <w:numId w:val="31"/>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4EA36436" w:rsidR="001C2BCA" w:rsidRPr="00677BFC" w:rsidRDefault="56EC33D4" w:rsidP="56EC33D4">
      <w:pPr>
        <w:spacing w:line="240" w:lineRule="auto"/>
        <w:ind w:firstLine="142"/>
        <w:rPr>
          <w:rFonts w:cs="CMU Serif"/>
        </w:rPr>
      </w:pPr>
      <w:r w:rsidRPr="00677BFC">
        <w:rPr>
          <w:rFonts w:cs="CMU Serif"/>
          <w:color w:val="000000" w:themeColor="text1"/>
        </w:rPr>
        <w:t xml:space="preserve">Jean-Paul Comet &lt;comet@unice.fr&gt;; Gilles </w:t>
      </w:r>
      <w:proofErr w:type="spellStart"/>
      <w:r w:rsidRPr="00677BFC">
        <w:rPr>
          <w:rFonts w:cs="CMU Serif"/>
          <w:color w:val="000000" w:themeColor="text1"/>
        </w:rPr>
        <w:t>Bernot</w:t>
      </w:r>
      <w:proofErr w:type="spellEnd"/>
      <w:r w:rsidRPr="00677BFC">
        <w:rPr>
          <w:rFonts w:cs="CMU Serif"/>
          <w:color w:val="000000" w:themeColor="text1"/>
        </w:rPr>
        <w:t xml:space="preserve"> &lt;bernot@unice.fr&gt; ; Ingrid </w:t>
      </w:r>
      <w:proofErr w:type="spellStart"/>
      <w:r w:rsidRPr="00677BFC">
        <w:rPr>
          <w:rFonts w:cs="CMU Serif"/>
          <w:color w:val="000000" w:themeColor="text1"/>
        </w:rPr>
        <w:t>Grenet</w:t>
      </w:r>
      <w:proofErr w:type="spellEnd"/>
      <w:r w:rsidRPr="00677BFC">
        <w:rPr>
          <w:rFonts w:cs="CMU Serif"/>
          <w:color w:val="000000" w:themeColor="text1"/>
        </w:rPr>
        <w:t xml:space="preserve"> &lt;grenet@unice.fr</w:t>
      </w:r>
      <w:r w:rsidR="4F681658" w:rsidRPr="00677BFC">
        <w:rPr>
          <w:rFonts w:cs="CMU Serif"/>
        </w:rPr>
        <w:br w:type="page"/>
      </w:r>
    </w:p>
    <w:p w14:paraId="2C4F5F86" w14:textId="77777777" w:rsidR="006202EC" w:rsidRDefault="001C2BCA">
      <w:pPr>
        <w:pStyle w:val="TM1"/>
        <w:tabs>
          <w:tab w:val="left" w:pos="357"/>
          <w:tab w:val="right" w:pos="9062"/>
        </w:tabs>
        <w:rPr>
          <w:rFonts w:eastAsiaTheme="minorEastAsia"/>
          <w:b w:val="0"/>
          <w:bCs w:val="0"/>
          <w:caps w:val="0"/>
          <w:noProof/>
          <w:sz w:val="24"/>
          <w:szCs w:val="24"/>
          <w:u w:val="none"/>
          <w:lang w:val="fr-FR" w:eastAsia="fr-FR"/>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409372" w:history="1">
        <w:r w:rsidR="006202EC" w:rsidRPr="004E4F30">
          <w:rPr>
            <w:rStyle w:val="Lienhypertexte"/>
            <w:noProof/>
          </w:rPr>
          <w:t>I.</w:t>
        </w:r>
        <w:r w:rsidR="006202EC">
          <w:rPr>
            <w:rFonts w:eastAsiaTheme="minorEastAsia"/>
            <w:b w:val="0"/>
            <w:bCs w:val="0"/>
            <w:caps w:val="0"/>
            <w:noProof/>
            <w:sz w:val="24"/>
            <w:szCs w:val="24"/>
            <w:u w:val="none"/>
            <w:lang w:val="fr-FR" w:eastAsia="fr-FR"/>
          </w:rPr>
          <w:tab/>
        </w:r>
        <w:r w:rsidR="006202EC" w:rsidRPr="004E4F30">
          <w:rPr>
            <w:rStyle w:val="Lienhypertexte"/>
            <w:noProof/>
          </w:rPr>
          <w:t>Présentation du site et spécifications fonctionnelles des besoins</w:t>
        </w:r>
        <w:r w:rsidR="006202EC">
          <w:rPr>
            <w:noProof/>
            <w:webHidden/>
          </w:rPr>
          <w:tab/>
        </w:r>
        <w:r w:rsidR="006202EC">
          <w:rPr>
            <w:noProof/>
            <w:webHidden/>
          </w:rPr>
          <w:fldChar w:fldCharType="begin"/>
        </w:r>
        <w:r w:rsidR="006202EC">
          <w:rPr>
            <w:noProof/>
            <w:webHidden/>
          </w:rPr>
          <w:instrText xml:space="preserve"> PAGEREF _Toc500409372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7C105F62"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73"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Liste des utilisateurs</w:t>
        </w:r>
        <w:r w:rsidR="006202EC">
          <w:rPr>
            <w:noProof/>
            <w:webHidden/>
          </w:rPr>
          <w:tab/>
        </w:r>
        <w:r w:rsidR="006202EC">
          <w:rPr>
            <w:noProof/>
            <w:webHidden/>
          </w:rPr>
          <w:fldChar w:fldCharType="begin"/>
        </w:r>
        <w:r w:rsidR="006202EC">
          <w:rPr>
            <w:noProof/>
            <w:webHidden/>
          </w:rPr>
          <w:instrText xml:space="preserve"> PAGEREF _Toc500409373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1B282C4A"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74"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actions possibles de chaque utilisateur de la plateforme</w:t>
        </w:r>
        <w:r w:rsidR="006202EC">
          <w:rPr>
            <w:noProof/>
            <w:webHidden/>
          </w:rPr>
          <w:tab/>
        </w:r>
        <w:r w:rsidR="006202EC">
          <w:rPr>
            <w:noProof/>
            <w:webHidden/>
          </w:rPr>
          <w:fldChar w:fldCharType="begin"/>
        </w:r>
        <w:r w:rsidR="006202EC">
          <w:rPr>
            <w:noProof/>
            <w:webHidden/>
          </w:rPr>
          <w:instrText xml:space="preserve"> PAGEREF _Toc500409374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6F37C5C2"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75" w:history="1">
        <w:r w:rsidR="006202EC" w:rsidRPr="004E4F30">
          <w:rPr>
            <w:rStyle w:val="Lienhypertexte"/>
            <w:rFonts w:cs="CMU Serif"/>
            <w:noProof/>
          </w:rPr>
          <w:t>3.</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Spécifications fonctionnelles</w:t>
        </w:r>
        <w:r w:rsidR="006202EC">
          <w:rPr>
            <w:noProof/>
            <w:webHidden/>
          </w:rPr>
          <w:tab/>
        </w:r>
        <w:r w:rsidR="006202EC">
          <w:rPr>
            <w:noProof/>
            <w:webHidden/>
          </w:rPr>
          <w:fldChar w:fldCharType="begin"/>
        </w:r>
        <w:r w:rsidR="006202EC">
          <w:rPr>
            <w:noProof/>
            <w:webHidden/>
          </w:rPr>
          <w:instrText xml:space="preserve"> PAGEREF _Toc500409375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49AA8A21" w14:textId="77777777" w:rsidR="006202EC" w:rsidRDefault="00271819">
      <w:pPr>
        <w:pStyle w:val="TM3"/>
        <w:tabs>
          <w:tab w:val="left" w:pos="434"/>
          <w:tab w:val="right" w:pos="9062"/>
        </w:tabs>
        <w:rPr>
          <w:rFonts w:eastAsiaTheme="minorEastAsia"/>
          <w:smallCaps w:val="0"/>
          <w:noProof/>
          <w:sz w:val="24"/>
          <w:szCs w:val="24"/>
          <w:lang w:val="fr-FR" w:eastAsia="fr-FR"/>
        </w:rPr>
      </w:pPr>
      <w:hyperlink w:anchor="_Toc500409376" w:history="1">
        <w:r w:rsidR="006202EC" w:rsidRPr="004E4F30">
          <w:rPr>
            <w:rStyle w:val="Lienhypertexte"/>
            <w:rFonts w:cs="CMU Serif"/>
            <w:noProof/>
          </w:rPr>
          <w:t>A)</w:t>
        </w:r>
        <w:r w:rsidR="006202EC">
          <w:rPr>
            <w:rFonts w:eastAsiaTheme="minorEastAsia"/>
            <w:smallCaps w:val="0"/>
            <w:noProof/>
            <w:sz w:val="24"/>
            <w:szCs w:val="24"/>
            <w:lang w:val="fr-FR" w:eastAsia="fr-FR"/>
          </w:rPr>
          <w:tab/>
        </w:r>
        <w:r w:rsidR="006202EC" w:rsidRPr="004E4F30">
          <w:rPr>
            <w:rStyle w:val="Lienhypertexte"/>
            <w:rFonts w:cs="CMU Serif"/>
            <w:noProof/>
          </w:rPr>
          <w:t>Accès niveau 1</w:t>
        </w:r>
        <w:r w:rsidR="006202EC">
          <w:rPr>
            <w:noProof/>
            <w:webHidden/>
          </w:rPr>
          <w:tab/>
        </w:r>
        <w:r w:rsidR="006202EC">
          <w:rPr>
            <w:noProof/>
            <w:webHidden/>
          </w:rPr>
          <w:fldChar w:fldCharType="begin"/>
        </w:r>
        <w:r w:rsidR="006202EC">
          <w:rPr>
            <w:noProof/>
            <w:webHidden/>
          </w:rPr>
          <w:instrText xml:space="preserve"> PAGEREF _Toc500409376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2E81E822" w14:textId="77777777" w:rsidR="006202EC" w:rsidRDefault="00271819">
      <w:pPr>
        <w:pStyle w:val="TM3"/>
        <w:tabs>
          <w:tab w:val="left" w:pos="426"/>
          <w:tab w:val="right" w:pos="9062"/>
        </w:tabs>
        <w:rPr>
          <w:rFonts w:eastAsiaTheme="minorEastAsia"/>
          <w:smallCaps w:val="0"/>
          <w:noProof/>
          <w:sz w:val="24"/>
          <w:szCs w:val="24"/>
          <w:lang w:val="fr-FR" w:eastAsia="fr-FR"/>
        </w:rPr>
      </w:pPr>
      <w:hyperlink w:anchor="_Toc500409377" w:history="1">
        <w:r w:rsidR="006202EC" w:rsidRPr="004E4F30">
          <w:rPr>
            <w:rStyle w:val="Lienhypertexte"/>
            <w:rFonts w:cs="CMU Serif"/>
            <w:noProof/>
          </w:rPr>
          <w:t>B)</w:t>
        </w:r>
        <w:r w:rsidR="006202EC">
          <w:rPr>
            <w:rFonts w:eastAsiaTheme="minorEastAsia"/>
            <w:smallCaps w:val="0"/>
            <w:noProof/>
            <w:sz w:val="24"/>
            <w:szCs w:val="24"/>
            <w:lang w:val="fr-FR" w:eastAsia="fr-FR"/>
          </w:rPr>
          <w:tab/>
        </w:r>
        <w:r w:rsidR="006202EC" w:rsidRPr="004E4F30">
          <w:rPr>
            <w:rStyle w:val="Lienhypertexte"/>
            <w:rFonts w:cs="CMU Serif"/>
            <w:noProof/>
          </w:rPr>
          <w:t>Accès niveau 2</w:t>
        </w:r>
        <w:r w:rsidR="006202EC">
          <w:rPr>
            <w:noProof/>
            <w:webHidden/>
          </w:rPr>
          <w:tab/>
        </w:r>
        <w:r w:rsidR="006202EC">
          <w:rPr>
            <w:noProof/>
            <w:webHidden/>
          </w:rPr>
          <w:fldChar w:fldCharType="begin"/>
        </w:r>
        <w:r w:rsidR="006202EC">
          <w:rPr>
            <w:noProof/>
            <w:webHidden/>
          </w:rPr>
          <w:instrText xml:space="preserve"> PAGEREF _Toc500409377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48B33984" w14:textId="77777777" w:rsidR="006202EC" w:rsidRDefault="00271819">
      <w:pPr>
        <w:pStyle w:val="TM3"/>
        <w:tabs>
          <w:tab w:val="left" w:pos="424"/>
          <w:tab w:val="right" w:pos="9062"/>
        </w:tabs>
        <w:rPr>
          <w:rFonts w:eastAsiaTheme="minorEastAsia"/>
          <w:smallCaps w:val="0"/>
          <w:noProof/>
          <w:sz w:val="24"/>
          <w:szCs w:val="24"/>
          <w:lang w:val="fr-FR" w:eastAsia="fr-FR"/>
        </w:rPr>
      </w:pPr>
      <w:hyperlink w:anchor="_Toc500409378" w:history="1">
        <w:r w:rsidR="006202EC" w:rsidRPr="004E4F30">
          <w:rPr>
            <w:rStyle w:val="Lienhypertexte"/>
            <w:rFonts w:cs="CMU Serif"/>
            <w:noProof/>
          </w:rPr>
          <w:t>C)</w:t>
        </w:r>
        <w:r w:rsidR="006202EC">
          <w:rPr>
            <w:rFonts w:eastAsiaTheme="minorEastAsia"/>
            <w:smallCaps w:val="0"/>
            <w:noProof/>
            <w:sz w:val="24"/>
            <w:szCs w:val="24"/>
            <w:lang w:val="fr-FR" w:eastAsia="fr-FR"/>
          </w:rPr>
          <w:tab/>
        </w:r>
        <w:r w:rsidR="006202EC" w:rsidRPr="004E4F30">
          <w:rPr>
            <w:rStyle w:val="Lienhypertexte"/>
            <w:rFonts w:cs="CMU Serif"/>
            <w:noProof/>
          </w:rPr>
          <w:t>Accès administrateur</w:t>
        </w:r>
        <w:r w:rsidR="006202EC">
          <w:rPr>
            <w:noProof/>
            <w:webHidden/>
          </w:rPr>
          <w:tab/>
        </w:r>
        <w:r w:rsidR="006202EC">
          <w:rPr>
            <w:noProof/>
            <w:webHidden/>
          </w:rPr>
          <w:fldChar w:fldCharType="begin"/>
        </w:r>
        <w:r w:rsidR="006202EC">
          <w:rPr>
            <w:noProof/>
            <w:webHidden/>
          </w:rPr>
          <w:instrText xml:space="preserve"> PAGEREF _Toc500409378 \h </w:instrText>
        </w:r>
        <w:r w:rsidR="006202EC">
          <w:rPr>
            <w:noProof/>
            <w:webHidden/>
          </w:rPr>
        </w:r>
        <w:r w:rsidR="006202EC">
          <w:rPr>
            <w:noProof/>
            <w:webHidden/>
          </w:rPr>
          <w:fldChar w:fldCharType="separate"/>
        </w:r>
        <w:r w:rsidR="006202EC">
          <w:rPr>
            <w:noProof/>
            <w:webHidden/>
          </w:rPr>
          <w:t>5</w:t>
        </w:r>
        <w:r w:rsidR="006202EC">
          <w:rPr>
            <w:noProof/>
            <w:webHidden/>
          </w:rPr>
          <w:fldChar w:fldCharType="end"/>
        </w:r>
      </w:hyperlink>
    </w:p>
    <w:p w14:paraId="1EB25CA4" w14:textId="77777777" w:rsidR="006202EC" w:rsidRDefault="00271819">
      <w:pPr>
        <w:pStyle w:val="TM1"/>
        <w:tabs>
          <w:tab w:val="left" w:pos="416"/>
          <w:tab w:val="right" w:pos="9062"/>
        </w:tabs>
        <w:rPr>
          <w:rFonts w:eastAsiaTheme="minorEastAsia"/>
          <w:b w:val="0"/>
          <w:bCs w:val="0"/>
          <w:caps w:val="0"/>
          <w:noProof/>
          <w:sz w:val="24"/>
          <w:szCs w:val="24"/>
          <w:u w:val="none"/>
          <w:lang w:val="fr-FR" w:eastAsia="fr-FR"/>
        </w:rPr>
      </w:pPr>
      <w:hyperlink w:anchor="_Toc500409379" w:history="1">
        <w:r w:rsidR="006202EC" w:rsidRPr="004E4F30">
          <w:rPr>
            <w:rStyle w:val="Lienhypertexte"/>
            <w:noProof/>
          </w:rPr>
          <w:t>II.</w:t>
        </w:r>
        <w:r w:rsidR="006202EC">
          <w:rPr>
            <w:rFonts w:eastAsiaTheme="minorEastAsia"/>
            <w:b w:val="0"/>
            <w:bCs w:val="0"/>
            <w:caps w:val="0"/>
            <w:noProof/>
            <w:sz w:val="24"/>
            <w:szCs w:val="24"/>
            <w:u w:val="none"/>
            <w:lang w:val="fr-FR" w:eastAsia="fr-FR"/>
          </w:rPr>
          <w:tab/>
        </w:r>
        <w:r w:rsidR="006202EC" w:rsidRPr="004E4F30">
          <w:rPr>
            <w:rStyle w:val="Lienhypertexte"/>
            <w:noProof/>
          </w:rPr>
          <w:t>Conception du site</w:t>
        </w:r>
        <w:r w:rsidR="006202EC">
          <w:rPr>
            <w:noProof/>
            <w:webHidden/>
          </w:rPr>
          <w:tab/>
        </w:r>
        <w:r w:rsidR="006202EC">
          <w:rPr>
            <w:noProof/>
            <w:webHidden/>
          </w:rPr>
          <w:fldChar w:fldCharType="begin"/>
        </w:r>
        <w:r w:rsidR="006202EC">
          <w:rPr>
            <w:noProof/>
            <w:webHidden/>
          </w:rPr>
          <w:instrText xml:space="preserve"> PAGEREF _Toc500409379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3B98B155"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80"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fonctionnalités proposées aux utilisateurs et les interactions utilisateur - système</w:t>
        </w:r>
        <w:r w:rsidR="006202EC">
          <w:rPr>
            <w:noProof/>
            <w:webHidden/>
          </w:rPr>
          <w:tab/>
        </w:r>
        <w:r w:rsidR="006202EC">
          <w:rPr>
            <w:noProof/>
            <w:webHidden/>
          </w:rPr>
          <w:fldChar w:fldCharType="begin"/>
        </w:r>
        <w:r w:rsidR="006202EC">
          <w:rPr>
            <w:noProof/>
            <w:webHidden/>
          </w:rPr>
          <w:instrText xml:space="preserve"> PAGEREF _Toc500409380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6BD7D4BB" w14:textId="77777777" w:rsidR="006202EC" w:rsidRDefault="00271819">
      <w:pPr>
        <w:pStyle w:val="TM3"/>
        <w:tabs>
          <w:tab w:val="left" w:pos="434"/>
          <w:tab w:val="right" w:pos="9062"/>
        </w:tabs>
        <w:rPr>
          <w:rFonts w:eastAsiaTheme="minorEastAsia"/>
          <w:smallCaps w:val="0"/>
          <w:noProof/>
          <w:sz w:val="24"/>
          <w:szCs w:val="24"/>
          <w:lang w:val="fr-FR" w:eastAsia="fr-FR"/>
        </w:rPr>
      </w:pPr>
      <w:hyperlink w:anchor="_Toc500409381" w:history="1">
        <w:r w:rsidR="006202EC" w:rsidRPr="004E4F30">
          <w:rPr>
            <w:rStyle w:val="Lienhypertexte"/>
            <w:rFonts w:cs="CMU Serif"/>
            <w:noProof/>
            <w:lang w:eastAsia="fr-FR"/>
          </w:rPr>
          <w:t>A)</w:t>
        </w:r>
        <w:r w:rsidR="006202EC">
          <w:rPr>
            <w:rFonts w:eastAsiaTheme="minorEastAsia"/>
            <w:smallCaps w:val="0"/>
            <w:noProof/>
            <w:sz w:val="24"/>
            <w:szCs w:val="24"/>
            <w:lang w:val="fr-FR" w:eastAsia="fr-FR"/>
          </w:rPr>
          <w:tab/>
        </w:r>
        <w:r w:rsidR="006202EC" w:rsidRPr="004E4F30">
          <w:rPr>
            <w:rStyle w:val="Lienhypertexte"/>
            <w:rFonts w:cs="CMU Serif"/>
            <w:noProof/>
            <w:lang w:eastAsia="fr-FR"/>
          </w:rPr>
          <w:t>Diagramme des cas d’utilisations</w:t>
        </w:r>
        <w:r w:rsidR="006202EC">
          <w:rPr>
            <w:noProof/>
            <w:webHidden/>
          </w:rPr>
          <w:tab/>
        </w:r>
        <w:r w:rsidR="006202EC">
          <w:rPr>
            <w:noProof/>
            <w:webHidden/>
          </w:rPr>
          <w:fldChar w:fldCharType="begin"/>
        </w:r>
        <w:r w:rsidR="006202EC">
          <w:rPr>
            <w:noProof/>
            <w:webHidden/>
          </w:rPr>
          <w:instrText xml:space="preserve"> PAGEREF _Toc500409381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5208F561" w14:textId="77777777" w:rsidR="006202EC" w:rsidRDefault="00271819">
      <w:pPr>
        <w:pStyle w:val="TM3"/>
        <w:tabs>
          <w:tab w:val="left" w:pos="426"/>
          <w:tab w:val="right" w:pos="9062"/>
        </w:tabs>
        <w:rPr>
          <w:rFonts w:eastAsiaTheme="minorEastAsia"/>
          <w:smallCaps w:val="0"/>
          <w:noProof/>
          <w:sz w:val="24"/>
          <w:szCs w:val="24"/>
          <w:lang w:val="fr-FR" w:eastAsia="fr-FR"/>
        </w:rPr>
      </w:pPr>
      <w:hyperlink w:anchor="_Toc500409382" w:history="1">
        <w:r w:rsidR="006202EC" w:rsidRPr="004E4F30">
          <w:rPr>
            <w:rStyle w:val="Lienhypertexte"/>
            <w:noProof/>
            <w:lang w:eastAsia="fr-FR"/>
          </w:rPr>
          <w:t>B)</w:t>
        </w:r>
        <w:r w:rsidR="006202EC">
          <w:rPr>
            <w:rFonts w:eastAsiaTheme="minorEastAsia"/>
            <w:smallCaps w:val="0"/>
            <w:noProof/>
            <w:sz w:val="24"/>
            <w:szCs w:val="24"/>
            <w:lang w:val="fr-FR" w:eastAsia="fr-FR"/>
          </w:rPr>
          <w:tab/>
        </w:r>
        <w:r w:rsidR="006202EC" w:rsidRPr="004E4F30">
          <w:rPr>
            <w:rStyle w:val="Lienhypertexte"/>
            <w:noProof/>
            <w:lang w:eastAsia="fr-FR"/>
          </w:rPr>
          <w:t>Description textuelle de chaque cas d’utilisation</w:t>
        </w:r>
        <w:r w:rsidR="006202EC">
          <w:rPr>
            <w:noProof/>
            <w:webHidden/>
          </w:rPr>
          <w:tab/>
        </w:r>
        <w:r w:rsidR="006202EC">
          <w:rPr>
            <w:noProof/>
            <w:webHidden/>
          </w:rPr>
          <w:fldChar w:fldCharType="begin"/>
        </w:r>
        <w:r w:rsidR="006202EC">
          <w:rPr>
            <w:noProof/>
            <w:webHidden/>
          </w:rPr>
          <w:instrText xml:space="preserve"> PAGEREF _Toc500409382 \h </w:instrText>
        </w:r>
        <w:r w:rsidR="006202EC">
          <w:rPr>
            <w:noProof/>
            <w:webHidden/>
          </w:rPr>
        </w:r>
        <w:r w:rsidR="006202EC">
          <w:rPr>
            <w:noProof/>
            <w:webHidden/>
          </w:rPr>
          <w:fldChar w:fldCharType="separate"/>
        </w:r>
        <w:r w:rsidR="006202EC">
          <w:rPr>
            <w:noProof/>
            <w:webHidden/>
          </w:rPr>
          <w:t>7</w:t>
        </w:r>
        <w:r w:rsidR="006202EC">
          <w:rPr>
            <w:noProof/>
            <w:webHidden/>
          </w:rPr>
          <w:fldChar w:fldCharType="end"/>
        </w:r>
      </w:hyperlink>
    </w:p>
    <w:p w14:paraId="3CBA765C"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83"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éléments de base du système : diagramme de classe</w:t>
        </w:r>
        <w:r w:rsidR="006202EC">
          <w:rPr>
            <w:noProof/>
            <w:webHidden/>
          </w:rPr>
          <w:tab/>
        </w:r>
        <w:r w:rsidR="006202EC">
          <w:rPr>
            <w:noProof/>
            <w:webHidden/>
          </w:rPr>
          <w:fldChar w:fldCharType="begin"/>
        </w:r>
        <w:r w:rsidR="006202EC">
          <w:rPr>
            <w:noProof/>
            <w:webHidden/>
          </w:rPr>
          <w:instrText xml:space="preserve"> PAGEREF _Toc500409383 \h </w:instrText>
        </w:r>
        <w:r w:rsidR="006202EC">
          <w:rPr>
            <w:noProof/>
            <w:webHidden/>
          </w:rPr>
        </w:r>
        <w:r w:rsidR="006202EC">
          <w:rPr>
            <w:noProof/>
            <w:webHidden/>
          </w:rPr>
          <w:fldChar w:fldCharType="separate"/>
        </w:r>
        <w:r w:rsidR="006202EC">
          <w:rPr>
            <w:noProof/>
            <w:webHidden/>
          </w:rPr>
          <w:t>21</w:t>
        </w:r>
        <w:r w:rsidR="006202EC">
          <w:rPr>
            <w:noProof/>
            <w:webHidden/>
          </w:rPr>
          <w:fldChar w:fldCharType="end"/>
        </w:r>
      </w:hyperlink>
    </w:p>
    <w:p w14:paraId="585B8561"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84" w:history="1">
        <w:r w:rsidR="006202EC" w:rsidRPr="004E4F30">
          <w:rPr>
            <w:rStyle w:val="Lienhypertexte"/>
            <w:noProof/>
          </w:rPr>
          <w:t>3.</w:t>
        </w:r>
        <w:r w:rsidR="006202EC">
          <w:rPr>
            <w:rFonts w:eastAsiaTheme="minorEastAsia"/>
            <w:b w:val="0"/>
            <w:bCs w:val="0"/>
            <w:smallCaps w:val="0"/>
            <w:noProof/>
            <w:sz w:val="24"/>
            <w:szCs w:val="24"/>
            <w:lang w:val="fr-FR" w:eastAsia="fr-FR"/>
          </w:rPr>
          <w:tab/>
        </w:r>
        <w:r w:rsidR="006202EC" w:rsidRPr="004E4F30">
          <w:rPr>
            <w:rStyle w:val="Lienhypertexte"/>
            <w:noProof/>
          </w:rPr>
          <w:t>Spécifications détaillés</w:t>
        </w:r>
        <w:r w:rsidR="006202EC">
          <w:rPr>
            <w:noProof/>
            <w:webHidden/>
          </w:rPr>
          <w:tab/>
        </w:r>
        <w:r w:rsidR="006202EC">
          <w:rPr>
            <w:noProof/>
            <w:webHidden/>
          </w:rPr>
          <w:fldChar w:fldCharType="begin"/>
        </w:r>
        <w:r w:rsidR="006202EC">
          <w:rPr>
            <w:noProof/>
            <w:webHidden/>
          </w:rPr>
          <w:instrText xml:space="preserve"> PAGEREF _Toc500409384 \h </w:instrText>
        </w:r>
        <w:r w:rsidR="006202EC">
          <w:rPr>
            <w:noProof/>
            <w:webHidden/>
          </w:rPr>
        </w:r>
        <w:r w:rsidR="006202EC">
          <w:rPr>
            <w:noProof/>
            <w:webHidden/>
          </w:rPr>
          <w:fldChar w:fldCharType="separate"/>
        </w:r>
        <w:r w:rsidR="006202EC">
          <w:rPr>
            <w:noProof/>
            <w:webHidden/>
          </w:rPr>
          <w:t>22</w:t>
        </w:r>
        <w:r w:rsidR="006202EC">
          <w:rPr>
            <w:noProof/>
            <w:webHidden/>
          </w:rPr>
          <w:fldChar w:fldCharType="end"/>
        </w:r>
      </w:hyperlink>
    </w:p>
    <w:p w14:paraId="4A18D1E6" w14:textId="77777777" w:rsidR="006202EC" w:rsidRDefault="00271819">
      <w:pPr>
        <w:pStyle w:val="TM2"/>
        <w:tabs>
          <w:tab w:val="left" w:pos="410"/>
          <w:tab w:val="right" w:pos="9062"/>
        </w:tabs>
        <w:rPr>
          <w:rFonts w:eastAsiaTheme="minorEastAsia"/>
          <w:b w:val="0"/>
          <w:bCs w:val="0"/>
          <w:smallCaps w:val="0"/>
          <w:noProof/>
          <w:sz w:val="24"/>
          <w:szCs w:val="24"/>
          <w:lang w:val="fr-FR" w:eastAsia="fr-FR"/>
        </w:rPr>
      </w:pPr>
      <w:hyperlink w:anchor="_Toc500409385" w:history="1">
        <w:r w:rsidR="006202EC" w:rsidRPr="004E4F30">
          <w:rPr>
            <w:rStyle w:val="Lienhypertexte"/>
            <w:rFonts w:eastAsia="CMU Serif" w:cs="CMU Serif"/>
            <w:noProof/>
            <w:lang w:val="fr"/>
          </w:rPr>
          <w:t>4.</w:t>
        </w:r>
        <w:r w:rsidR="006202EC">
          <w:rPr>
            <w:rFonts w:eastAsiaTheme="minorEastAsia"/>
            <w:b w:val="0"/>
            <w:bCs w:val="0"/>
            <w:smallCaps w:val="0"/>
            <w:noProof/>
            <w:sz w:val="24"/>
            <w:szCs w:val="24"/>
            <w:lang w:val="fr-FR" w:eastAsia="fr-FR"/>
          </w:rPr>
          <w:tab/>
        </w:r>
        <w:r w:rsidR="006202EC" w:rsidRPr="004E4F30">
          <w:rPr>
            <w:rStyle w:val="Lienhypertexte"/>
            <w:rFonts w:eastAsia="CMU Serif" w:cs="CMU Serif"/>
            <w:noProof/>
            <w:lang w:val="fr"/>
          </w:rPr>
          <w:t>Stockage des informations nécessaires au système</w:t>
        </w:r>
        <w:r w:rsidR="006202EC">
          <w:rPr>
            <w:noProof/>
            <w:webHidden/>
          </w:rPr>
          <w:tab/>
        </w:r>
        <w:r w:rsidR="006202EC">
          <w:rPr>
            <w:noProof/>
            <w:webHidden/>
          </w:rPr>
          <w:fldChar w:fldCharType="begin"/>
        </w:r>
        <w:r w:rsidR="006202EC">
          <w:rPr>
            <w:noProof/>
            <w:webHidden/>
          </w:rPr>
          <w:instrText xml:space="preserve"> PAGEREF _Toc500409385 \h </w:instrText>
        </w:r>
        <w:r w:rsidR="006202EC">
          <w:rPr>
            <w:noProof/>
            <w:webHidden/>
          </w:rPr>
        </w:r>
        <w:r w:rsidR="006202EC">
          <w:rPr>
            <w:noProof/>
            <w:webHidden/>
          </w:rPr>
          <w:fldChar w:fldCharType="separate"/>
        </w:r>
        <w:r w:rsidR="006202EC">
          <w:rPr>
            <w:noProof/>
            <w:webHidden/>
          </w:rPr>
          <w:t>24</w:t>
        </w:r>
        <w:r w:rsidR="006202EC">
          <w:rPr>
            <w:noProof/>
            <w:webHidden/>
          </w:rPr>
          <w:fldChar w:fldCharType="end"/>
        </w:r>
      </w:hyperlink>
    </w:p>
    <w:p w14:paraId="35394177" w14:textId="77777777" w:rsidR="006202EC" w:rsidRDefault="00271819">
      <w:pPr>
        <w:pStyle w:val="TM1"/>
        <w:tabs>
          <w:tab w:val="left" w:pos="475"/>
          <w:tab w:val="right" w:pos="9062"/>
        </w:tabs>
        <w:rPr>
          <w:rFonts w:eastAsiaTheme="minorEastAsia"/>
          <w:b w:val="0"/>
          <w:bCs w:val="0"/>
          <w:caps w:val="0"/>
          <w:noProof/>
          <w:sz w:val="24"/>
          <w:szCs w:val="24"/>
          <w:u w:val="none"/>
          <w:lang w:val="fr-FR" w:eastAsia="fr-FR"/>
        </w:rPr>
      </w:pPr>
      <w:hyperlink w:anchor="_Toc500409386" w:history="1">
        <w:r w:rsidR="006202EC" w:rsidRPr="004E4F30">
          <w:rPr>
            <w:rStyle w:val="Lienhypertexte"/>
            <w:noProof/>
          </w:rPr>
          <w:t>III.</w:t>
        </w:r>
        <w:r w:rsidR="006202EC">
          <w:rPr>
            <w:rFonts w:eastAsiaTheme="minorEastAsia"/>
            <w:b w:val="0"/>
            <w:bCs w:val="0"/>
            <w:caps w:val="0"/>
            <w:noProof/>
            <w:sz w:val="24"/>
            <w:szCs w:val="24"/>
            <w:u w:val="none"/>
            <w:lang w:val="fr-FR" w:eastAsia="fr-FR"/>
          </w:rPr>
          <w:tab/>
        </w:r>
        <w:r w:rsidR="006202EC" w:rsidRPr="004E4F30">
          <w:rPr>
            <w:rStyle w:val="Lienhypertexte"/>
            <w:noProof/>
          </w:rPr>
          <w:t>Contrôle qualité</w:t>
        </w:r>
        <w:r w:rsidR="006202EC">
          <w:rPr>
            <w:noProof/>
            <w:webHidden/>
          </w:rPr>
          <w:tab/>
        </w:r>
        <w:r w:rsidR="006202EC">
          <w:rPr>
            <w:noProof/>
            <w:webHidden/>
          </w:rPr>
          <w:fldChar w:fldCharType="begin"/>
        </w:r>
        <w:r w:rsidR="006202EC">
          <w:rPr>
            <w:noProof/>
            <w:webHidden/>
          </w:rPr>
          <w:instrText xml:space="preserve"> PAGEREF _Toc500409386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7091550F" w14:textId="77777777" w:rsidR="006202EC" w:rsidRDefault="00271819">
      <w:pPr>
        <w:pStyle w:val="TM1"/>
        <w:tabs>
          <w:tab w:val="left" w:pos="488"/>
          <w:tab w:val="right" w:pos="9062"/>
        </w:tabs>
        <w:rPr>
          <w:rFonts w:eastAsiaTheme="minorEastAsia"/>
          <w:b w:val="0"/>
          <w:bCs w:val="0"/>
          <w:caps w:val="0"/>
          <w:noProof/>
          <w:sz w:val="24"/>
          <w:szCs w:val="24"/>
          <w:u w:val="none"/>
          <w:lang w:val="fr-FR" w:eastAsia="fr-FR"/>
        </w:rPr>
      </w:pPr>
      <w:hyperlink w:anchor="_Toc500409387" w:history="1">
        <w:r w:rsidR="006202EC" w:rsidRPr="004E4F30">
          <w:rPr>
            <w:rStyle w:val="Lienhypertexte"/>
            <w:noProof/>
          </w:rPr>
          <w:t>IV.</w:t>
        </w:r>
        <w:r w:rsidR="006202EC">
          <w:rPr>
            <w:rFonts w:eastAsiaTheme="minorEastAsia"/>
            <w:b w:val="0"/>
            <w:bCs w:val="0"/>
            <w:caps w:val="0"/>
            <w:noProof/>
            <w:sz w:val="24"/>
            <w:szCs w:val="24"/>
            <w:u w:val="none"/>
            <w:lang w:val="fr-FR" w:eastAsia="fr-FR"/>
          </w:rPr>
          <w:tab/>
        </w:r>
        <w:r w:rsidR="006202EC" w:rsidRPr="004E4F30">
          <w:rPr>
            <w:rStyle w:val="Lienhypertexte"/>
            <w:noProof/>
          </w:rPr>
          <w:t>Retours d’expérience</w:t>
        </w:r>
        <w:r w:rsidR="006202EC">
          <w:rPr>
            <w:noProof/>
            <w:webHidden/>
          </w:rPr>
          <w:tab/>
        </w:r>
        <w:r w:rsidR="006202EC">
          <w:rPr>
            <w:noProof/>
            <w:webHidden/>
          </w:rPr>
          <w:fldChar w:fldCharType="begin"/>
        </w:r>
        <w:r w:rsidR="006202EC">
          <w:rPr>
            <w:noProof/>
            <w:webHidden/>
          </w:rPr>
          <w:instrText xml:space="preserve"> PAGEREF _Toc500409387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127910B2" w14:textId="77777777" w:rsidR="006202EC" w:rsidRDefault="00271819">
      <w:pPr>
        <w:pStyle w:val="TM1"/>
        <w:tabs>
          <w:tab w:val="left" w:pos="429"/>
          <w:tab w:val="right" w:pos="9062"/>
        </w:tabs>
        <w:rPr>
          <w:rFonts w:eastAsiaTheme="minorEastAsia"/>
          <w:b w:val="0"/>
          <w:bCs w:val="0"/>
          <w:caps w:val="0"/>
          <w:noProof/>
          <w:sz w:val="24"/>
          <w:szCs w:val="24"/>
          <w:u w:val="none"/>
          <w:lang w:val="fr-FR" w:eastAsia="fr-FR"/>
        </w:rPr>
      </w:pPr>
      <w:hyperlink w:anchor="_Toc500409388" w:history="1">
        <w:r w:rsidR="006202EC" w:rsidRPr="004E4F30">
          <w:rPr>
            <w:rStyle w:val="Lienhypertexte"/>
            <w:noProof/>
          </w:rPr>
          <w:t>V.</w:t>
        </w:r>
        <w:r w:rsidR="006202EC">
          <w:rPr>
            <w:rFonts w:eastAsiaTheme="minorEastAsia"/>
            <w:b w:val="0"/>
            <w:bCs w:val="0"/>
            <w:caps w:val="0"/>
            <w:noProof/>
            <w:sz w:val="24"/>
            <w:szCs w:val="24"/>
            <w:u w:val="none"/>
            <w:lang w:val="fr-FR" w:eastAsia="fr-FR"/>
          </w:rPr>
          <w:tab/>
        </w:r>
        <w:r w:rsidR="006202EC" w:rsidRPr="004E4F30">
          <w:rPr>
            <w:rStyle w:val="Lienhypertexte"/>
            <w:noProof/>
          </w:rPr>
          <w:t>ANNEXES</w:t>
        </w:r>
        <w:r w:rsidR="006202EC">
          <w:rPr>
            <w:noProof/>
            <w:webHidden/>
          </w:rPr>
          <w:tab/>
        </w:r>
        <w:r w:rsidR="006202EC">
          <w:rPr>
            <w:noProof/>
            <w:webHidden/>
          </w:rPr>
          <w:fldChar w:fldCharType="begin"/>
        </w:r>
        <w:r w:rsidR="006202EC">
          <w:rPr>
            <w:noProof/>
            <w:webHidden/>
          </w:rPr>
          <w:instrText xml:space="preserve"> PAGEREF _Toc500409388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613712E4" w14:textId="71EEAD20"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77777777" w:rsidR="001C2BCA" w:rsidRPr="00677BFC" w:rsidRDefault="001C2BCA" w:rsidP="00597463">
      <w:pPr>
        <w:spacing w:line="240" w:lineRule="auto"/>
        <w:rPr>
          <w:rFonts w:cs="CMU Serif"/>
          <w:lang w:val="fr-FR"/>
        </w:rPr>
      </w:pPr>
      <w:r w:rsidRPr="00677BFC">
        <w:rPr>
          <w:rFonts w:cs="CMU Serif"/>
          <w:lang w:val="fr-FR"/>
        </w:rPr>
        <w:br w:type="page"/>
      </w:r>
    </w:p>
    <w:p w14:paraId="5FFB2C0F" w14:textId="22A17015" w:rsidR="001C2BCA" w:rsidRDefault="00E712F5" w:rsidP="00732C5F">
      <w:pPr>
        <w:pStyle w:val="Titre1"/>
      </w:pPr>
      <w:bookmarkStart w:id="1" w:name="_Toc500409372"/>
      <w:r>
        <w:lastRenderedPageBreak/>
        <w:t>Présentation</w:t>
      </w:r>
      <w:r w:rsidR="56EC33D4" w:rsidRPr="00677BFC">
        <w:t xml:space="preserve"> </w:t>
      </w:r>
      <w:r w:rsidR="00732C5F" w:rsidRPr="00732C5F">
        <w:t>du site et spécifications fonctionnelles des besoins</w:t>
      </w:r>
      <w:bookmarkEnd w:id="1"/>
    </w:p>
    <w:p w14:paraId="2655A1FC" w14:textId="77777777" w:rsidR="00E712F5" w:rsidRPr="00E712F5" w:rsidRDefault="00E712F5" w:rsidP="00E712F5">
      <w:pPr>
        <w:rPr>
          <w:lang w:val="fr-FR"/>
        </w:rPr>
      </w:pPr>
    </w:p>
    <w:p w14:paraId="500C463F" w14:textId="3F32CF58" w:rsidR="001C2BCA" w:rsidRPr="00677BFC" w:rsidRDefault="56EC33D4" w:rsidP="00597463">
      <w:pPr>
        <w:pStyle w:val="Titre2"/>
        <w:spacing w:line="240" w:lineRule="auto"/>
        <w:rPr>
          <w:rFonts w:cs="CMU Serif"/>
        </w:rPr>
      </w:pPr>
      <w:bookmarkStart w:id="2" w:name="_Toc500409373"/>
      <w:r w:rsidRPr="00677BFC">
        <w:rPr>
          <w:rFonts w:cs="CMU Serif"/>
        </w:rPr>
        <w:t>Liste des utilisateurs</w:t>
      </w:r>
      <w:bookmarkEnd w:id="2"/>
      <w:r w:rsidRPr="00677BFC">
        <w:rPr>
          <w:rFonts w:cs="CMU Serif"/>
        </w:rPr>
        <w:t> </w:t>
      </w:r>
    </w:p>
    <w:tbl>
      <w:tblPr>
        <w:tblStyle w:val="Grilledutableau"/>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7B63EE6E"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77777777" w:rsidR="001C2BCA" w:rsidRPr="00677BFC" w:rsidRDefault="56EC33D4" w:rsidP="00597463">
      <w:pPr>
        <w:pStyle w:val="Titre2"/>
        <w:spacing w:line="240" w:lineRule="auto"/>
        <w:rPr>
          <w:rFonts w:cs="CMU Serif"/>
        </w:rPr>
      </w:pPr>
      <w:bookmarkStart w:id="3" w:name="_Toc500409374"/>
      <w:r w:rsidRPr="00677BFC">
        <w:rPr>
          <w:rFonts w:cs="CMU Serif"/>
        </w:rPr>
        <w:t>Les actions possibles de chaque utilisateur de la plateforme</w:t>
      </w:r>
      <w:bookmarkEnd w:id="3"/>
    </w:p>
    <w:p w14:paraId="122FD153" w14:textId="7F64FCD7" w:rsidR="001C2BCA" w:rsidRPr="00677BFC" w:rsidRDefault="56EC33D4" w:rsidP="56EC33D4">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p>
    <w:p w14:paraId="6CB87477" w14:textId="77777777" w:rsidR="00CE29E9" w:rsidRPr="00677BFC" w:rsidRDefault="00CE29E9" w:rsidP="00597463">
      <w:pPr>
        <w:spacing w:line="240" w:lineRule="auto"/>
        <w:ind w:firstLine="720"/>
        <w:jc w:val="both"/>
        <w:rPr>
          <w:rFonts w:cs="CMU Serif"/>
          <w:sz w:val="4"/>
          <w:lang w:val="fr-FR"/>
        </w:rPr>
      </w:pPr>
    </w:p>
    <w:p w14:paraId="5B2975F1" w14:textId="016F3F7E" w:rsidR="001C2BCA" w:rsidRPr="00677BFC" w:rsidRDefault="001C2BCA" w:rsidP="56EC33D4">
      <w:pPr>
        <w:spacing w:line="240" w:lineRule="auto"/>
        <w:ind w:firstLine="720"/>
        <w:jc w:val="both"/>
        <w:rPr>
          <w:rFonts w:cs="CMU Serif"/>
          <w:b/>
          <w:bCs/>
          <w:lang w:val="fr-FR"/>
        </w:rPr>
      </w:pPr>
      <w:r w:rsidRPr="00677BFC">
        <w:rPr>
          <w:rFonts w:cs="CMU Serif"/>
          <w:b/>
          <w:noProof/>
          <w:lang w:val="fr-FR" w:eastAsia="fr-FR"/>
        </w:rPr>
        <w:drawing>
          <wp:inline distT="0" distB="0" distL="0" distR="0" wp14:anchorId="0ED6A094" wp14:editId="2DF01D5D">
            <wp:extent cx="6082748" cy="3299791"/>
            <wp:effectExtent l="3810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Titre2"/>
        <w:tabs>
          <w:tab w:val="left" w:pos="5529"/>
        </w:tabs>
        <w:spacing w:line="240" w:lineRule="auto"/>
        <w:jc w:val="both"/>
        <w:rPr>
          <w:rFonts w:cs="CMU Serif"/>
        </w:rPr>
      </w:pPr>
      <w:bookmarkStart w:id="4" w:name="_Toc500409375"/>
      <w:r>
        <w:rPr>
          <w:rFonts w:cs="CMU Serif"/>
        </w:rPr>
        <w:t>Spécifications fonctionnelles</w:t>
      </w:r>
      <w:bookmarkEnd w:id="4"/>
      <w:r>
        <w:rPr>
          <w:rFonts w:cs="CMU Serif"/>
        </w:rPr>
        <w:t xml:space="preserve"> </w:t>
      </w:r>
      <w:r w:rsidR="56EC33D4" w:rsidRPr="00677BFC">
        <w:rPr>
          <w:rFonts w:cs="CMU Serif"/>
        </w:rPr>
        <w:t xml:space="preserve"> </w:t>
      </w:r>
    </w:p>
    <w:p w14:paraId="35C7351F" w14:textId="47246D81"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Identifiant et Fonctions sont affichés, ainsi qu’un ensemble d’onglets relatifs aux actions proposées par la plateforme en accord avec le niveau d’accès.</w:t>
      </w:r>
    </w:p>
    <w:p w14:paraId="037B84C3" w14:textId="5E12270F" w:rsidR="000473E8" w:rsidRPr="00677BFC" w:rsidRDefault="56EC33D4" w:rsidP="00597463">
      <w:pPr>
        <w:pStyle w:val="Titre3"/>
        <w:spacing w:line="240" w:lineRule="auto"/>
        <w:rPr>
          <w:rFonts w:cs="CMU Serif"/>
        </w:rPr>
      </w:pPr>
      <w:bookmarkStart w:id="5" w:name="_Toc500409376"/>
      <w:r w:rsidRPr="00677BFC">
        <w:rPr>
          <w:rFonts w:cs="CMU Serif"/>
        </w:rPr>
        <w:lastRenderedPageBreak/>
        <w:t>Accès niveau 1</w:t>
      </w:r>
      <w:bookmarkEnd w:id="5"/>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t>Les actions de niveau 1 sont proposées sur la page d’accueil de tous les utilisateurs.</w:t>
      </w:r>
    </w:p>
    <w:p w14:paraId="33EAFE16" w14:textId="7AF3381F" w:rsidR="74D6EACE" w:rsidRPr="00677BFC" w:rsidRDefault="56EC33D4" w:rsidP="00597463">
      <w:pPr>
        <w:pStyle w:val="Titre4"/>
        <w:spacing w:line="240" w:lineRule="auto"/>
        <w:rPr>
          <w:rFonts w:cs="CMU Serif"/>
        </w:rPr>
      </w:pPr>
      <w:r w:rsidRPr="00677BFC">
        <w:rPr>
          <w:rFonts w:cs="CMU Serif"/>
        </w:rPr>
        <w:t>Les demandes d’interventions</w:t>
      </w:r>
    </w:p>
    <w:p w14:paraId="6E367BF3" w14:textId="732C63CF" w:rsidR="6BA36079" w:rsidRPr="00677BFC" w:rsidRDefault="56EC33D4" w:rsidP="56EC33D4">
      <w:pPr>
        <w:spacing w:line="240" w:lineRule="auto"/>
        <w:ind w:firstLine="360"/>
        <w:jc w:val="both"/>
        <w:rPr>
          <w:rFonts w:eastAsia="CMU Serif" w:cs="CMU Serif"/>
          <w:lang w:val="fr-FR"/>
        </w:rPr>
      </w:pPr>
      <w:r w:rsidRPr="00677BFC">
        <w:rPr>
          <w:rFonts w:eastAsia="CMU Serif" w:cs="CMU Serif"/>
          <w:lang w:val="fr-FR"/>
        </w:rPr>
        <w:t>La fiche « patient » est accessible à partir de l'onglet « patient &amp; intervention ». La fiche est nécessaire pour l'ajout ou la suppression d'un rendez-vous pour le patient choisi. La demande d'intervention se fait en 2 étapes</w:t>
      </w:r>
      <w:r w:rsidR="00CA0CED">
        <w:rPr>
          <w:rFonts w:eastAsia="CMU Serif" w:cs="CMU Serif"/>
          <w:lang w:val="fr-FR"/>
        </w:rPr>
        <w:t>,</w:t>
      </w:r>
      <w:r w:rsidRPr="00677BFC">
        <w:rPr>
          <w:rFonts w:eastAsia="CMU Serif" w:cs="CMU Serif"/>
          <w:lang w:val="fr-FR"/>
        </w:rPr>
        <w:t xml:space="preserve"> dont la première concerne le patient qui doit subir l’intervention. Il </w:t>
      </w:r>
      <w:r w:rsidR="00421DEA">
        <w:rPr>
          <w:rFonts w:eastAsia="CMU Serif" w:cs="CMU Serif"/>
          <w:lang w:val="fr-FR"/>
        </w:rPr>
        <w:t>est alors demandé au médecin de soit</w:t>
      </w:r>
      <w:r w:rsidRPr="00677BFC">
        <w:rPr>
          <w:rFonts w:eastAsia="CMU Serif" w:cs="CMU Serif"/>
          <w:lang w:val="fr-FR"/>
        </w:rPr>
        <w:t xml:space="preserve"> :</w:t>
      </w:r>
    </w:p>
    <w:p w14:paraId="187A9172" w14:textId="3B164824" w:rsidR="36ADD770"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Créer une fiche pour un nouveau patient. Elle renseigne sur les informations relatives au patient (Nom, Prénom, Sexe, date et lieu de naissance, n° de sécurité sociale, adresse) et de l’historique des interventions (n° de l’intervention, médecin, facturation). </w:t>
      </w:r>
    </w:p>
    <w:p w14:paraId="0B4B77AB" w14:textId="64A5AB7D" w:rsidR="6BA36079"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31C0BE5C" w14:textId="7CB2AC77" w:rsidR="6BA36079" w:rsidRPr="00677BFC" w:rsidRDefault="56EC33D4" w:rsidP="0094517E">
      <w:pPr>
        <w:pStyle w:val="Paragraphedeliste"/>
        <w:numPr>
          <w:ilvl w:val="0"/>
          <w:numId w:val="8"/>
        </w:numPr>
        <w:spacing w:line="240" w:lineRule="auto"/>
        <w:jc w:val="both"/>
        <w:rPr>
          <w:rFonts w:cs="CMU Serif"/>
          <w:color w:val="000000" w:themeColor="text1"/>
          <w:lang w:val="fr-FR"/>
        </w:rPr>
      </w:pPr>
      <w:r w:rsidRPr="00677BFC">
        <w:rPr>
          <w:rFonts w:eastAsia="CMU Serif" w:cs="CMU Serif"/>
          <w:lang w:val="fr-FR"/>
        </w:rPr>
        <w:t xml:space="preserve">Modifier la fiche </w:t>
      </w:r>
    </w:p>
    <w:p w14:paraId="58CE48A2" w14:textId="7FA638FD" w:rsidR="6BA36079" w:rsidRPr="00677BFC" w:rsidRDefault="56EC33D4" w:rsidP="0094517E">
      <w:pPr>
        <w:pStyle w:val="Paragraphedeliste"/>
        <w:numPr>
          <w:ilvl w:val="0"/>
          <w:numId w:val="8"/>
        </w:numPr>
        <w:spacing w:line="240" w:lineRule="auto"/>
        <w:jc w:val="both"/>
        <w:rPr>
          <w:rFonts w:cs="CMU Serif"/>
          <w:color w:val="000000" w:themeColor="text1"/>
          <w:lang w:val="fr-FR"/>
        </w:rPr>
      </w:pPr>
      <w:r w:rsidRPr="00677BFC">
        <w:rPr>
          <w:rFonts w:eastAsia="CMU Serif" w:cs="CMU Serif"/>
          <w:lang w:val="fr-FR"/>
        </w:rPr>
        <w:t>Passer à l’étape suivante sans modification</w:t>
      </w:r>
    </w:p>
    <w:p w14:paraId="222127CE" w14:textId="1AAB58BD"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créée/sélectionnée, l'étape d'ajout intervention devient alors possible. Le médecin doit renseigner la nature de l’intervention, son niveau d’urgence (niveau 1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677BFC" w:rsidRDefault="56EC33D4" w:rsidP="00597463">
      <w:pPr>
        <w:pStyle w:val="Titre4"/>
        <w:spacing w:line="240" w:lineRule="auto"/>
        <w:rPr>
          <w:rFonts w:cs="CMU Serif"/>
        </w:rPr>
      </w:pPr>
      <w:r w:rsidRPr="00677BFC">
        <w:rPr>
          <w:rFonts w:cs="CMU Serif"/>
        </w:rPr>
        <w:t>Consultation du planning</w:t>
      </w:r>
    </w:p>
    <w:p w14:paraId="0B53AD9A" w14:textId="08FDF6F0"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aussi consulter le planning hebdomadaire</w:t>
      </w:r>
      <w:r w:rsidR="00CA0CED">
        <w:rPr>
          <w:rFonts w:eastAsia="CMU Serif" w:cs="CMU Serif"/>
          <w:color w:val="000000" w:themeColor="text1"/>
          <w:lang w:val="fr-FR"/>
        </w:rPr>
        <w:t xml:space="preserve"> de son service</w:t>
      </w:r>
      <w:r w:rsidRPr="00677BFC">
        <w:rPr>
          <w:rFonts w:eastAsia="CMU Serif" w:cs="CMU Serif"/>
          <w:color w:val="000000" w:themeColor="text1"/>
          <w:lang w:val="fr-FR"/>
        </w:rPr>
        <w:t>.</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677BFC" w:rsidRDefault="56EC33D4" w:rsidP="00597463">
      <w:pPr>
        <w:pStyle w:val="Titre3"/>
        <w:spacing w:line="240" w:lineRule="auto"/>
        <w:rPr>
          <w:rFonts w:cs="CMU Serif"/>
        </w:rPr>
      </w:pPr>
      <w:bookmarkStart w:id="6" w:name="_Toc500409377"/>
      <w:r w:rsidRPr="00677BFC">
        <w:rPr>
          <w:rFonts w:cs="CMU Serif"/>
        </w:rPr>
        <w:t>Accès niveau 2</w:t>
      </w:r>
      <w:bookmarkEnd w:id="6"/>
      <w:r w:rsidRPr="00677BFC">
        <w:rPr>
          <w:rFonts w:cs="CMU Serif"/>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677BFC" w:rsidRDefault="56EC33D4" w:rsidP="0094517E">
      <w:pPr>
        <w:pStyle w:val="Titre4"/>
        <w:numPr>
          <w:ilvl w:val="0"/>
          <w:numId w:val="11"/>
        </w:numPr>
        <w:spacing w:line="240" w:lineRule="auto"/>
        <w:rPr>
          <w:rFonts w:cs="CMU Serif"/>
        </w:rPr>
      </w:pPr>
      <w:r w:rsidRPr="00677BFC">
        <w:rPr>
          <w:rFonts w:cs="CMU Serif"/>
        </w:rPr>
        <w:t>Modification du planning</w:t>
      </w:r>
    </w:p>
    <w:p w14:paraId="7E2EA78C" w14:textId="2BB1E9CF" w:rsidR="004D553C" w:rsidRPr="00677BFC" w:rsidRDefault="56EC33D4" w:rsidP="00597463">
      <w:pPr>
        <w:pStyle w:val="Titre5"/>
        <w:spacing w:line="240" w:lineRule="auto"/>
        <w:rPr>
          <w:rFonts w:cs="CMU Serif"/>
        </w:rPr>
      </w:pPr>
      <w:r w:rsidRPr="00677BFC">
        <w:rPr>
          <w:rFonts w:cs="CMU Serif"/>
        </w:rPr>
        <w:t>Gestion des urgences</w:t>
      </w:r>
    </w:p>
    <w:p w14:paraId="3F5F90A2" w14:textId="2059670F" w:rsidR="000320E7" w:rsidRPr="00677BFC" w:rsidRDefault="56EC33D4" w:rsidP="56EC33D4">
      <w:pPr>
        <w:spacing w:line="240" w:lineRule="auto"/>
        <w:ind w:firstLine="720"/>
        <w:jc w:val="both"/>
        <w:rPr>
          <w:rFonts w:cs="CMU Serif"/>
          <w:lang w:val="fr-FR"/>
        </w:rPr>
      </w:pPr>
      <w:r w:rsidRPr="00677BFC">
        <w:rPr>
          <w:rFonts w:cs="CMU Serif"/>
          <w:lang w:val="fr-FR"/>
        </w:rPr>
        <w:t xml:space="preserve">Lorsqu’une demande d’intervention urgente est soumise, celle-ci doit être traitée dans les heures suivant la demande, pour cela 3 possibilités sont alors envisageables. </w:t>
      </w:r>
    </w:p>
    <w:p w14:paraId="3E7C337A" w14:textId="205327F5" w:rsidR="008F03C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39C349CD" w14:textId="43FC8636" w:rsidR="00674FB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 xml:space="preserve">Soit, il y a un créneau disponible dans la demi-journée, et le système procède automatiquement à un réarrangement du planning afin d’insérer l’urgence dans le créneau horaire immédiat, en décalant les rendez-vous initialement </w:t>
      </w:r>
      <w:r w:rsidR="009F06EB" w:rsidRPr="00677BFC">
        <w:rPr>
          <w:rFonts w:cs="CMU Serif"/>
          <w:lang w:val="fr-FR"/>
        </w:rPr>
        <w:t>prévus.</w:t>
      </w:r>
    </w:p>
    <w:p w14:paraId="0F10A368" w14:textId="6C2F739D" w:rsidR="00D66D8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Sinon, une notification apparait sur la session du responsable de service qui doit alors procéder à un réarrangement manuel du planning. Il peut alors réaliser un surbooking, en rajoutant des créneaux de travail supplémentaires au planning de son service afin d'insérer l'urgence entre deux créneaux existants.</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Titre5"/>
        <w:spacing w:line="240" w:lineRule="auto"/>
        <w:rPr>
          <w:rFonts w:cs="CMU Serif"/>
        </w:rPr>
      </w:pPr>
      <w:r w:rsidRPr="00677BFC">
        <w:rPr>
          <w:rFonts w:cs="CMU Serif"/>
        </w:rPr>
        <w:t>Suppression de rendez-vous</w:t>
      </w:r>
    </w:p>
    <w:p w14:paraId="68CDAAF6" w14:textId="59560E5A" w:rsidR="008163F6" w:rsidRPr="00677BFC" w:rsidRDefault="56EC33D4" w:rsidP="56EC33D4">
      <w:pPr>
        <w:spacing w:line="240" w:lineRule="auto"/>
        <w:ind w:firstLine="720"/>
        <w:rPr>
          <w:rFonts w:cs="CMU Serif"/>
          <w:lang w:val="fr-FR"/>
        </w:rPr>
      </w:pPr>
      <w:r w:rsidRPr="00677BFC">
        <w:rPr>
          <w:rFonts w:cs="CMU Serif"/>
          <w:lang w:val="fr-FR"/>
        </w:rPr>
        <w:lastRenderedPageBreak/>
        <w:t>Parmi les notifications, le chef de service trouve aussi la liste des interventions pour lesquels des médecins ont demandé une suppression. Il peut valider la suppression et le rendez-vous sera supprimé du planning.</w:t>
      </w:r>
    </w:p>
    <w:p w14:paraId="387804E7" w14:textId="52A56C63" w:rsidR="007C0502" w:rsidRPr="00677BFC" w:rsidRDefault="56EC33D4" w:rsidP="009F06EB">
      <w:pPr>
        <w:spacing w:line="240" w:lineRule="auto"/>
        <w:ind w:firstLine="720"/>
        <w:rPr>
          <w:rFonts w:cs="CMU Serif"/>
          <w:lang w:val="fr-FR"/>
        </w:rPr>
      </w:pPr>
      <w:r w:rsidRPr="00677BFC">
        <w:rPr>
          <w:rFonts w:cs="CMU Serif"/>
          <w:lang w:val="fr-FR"/>
        </w:rPr>
        <w:t xml:space="preserve">Il peut aussi supprimer directement un rendez-vous sur son initiative, dans un sous-onglet de la page du planning. </w:t>
      </w:r>
    </w:p>
    <w:p w14:paraId="64C8A31B" w14:textId="366C4613" w:rsidR="00CE29E9" w:rsidRPr="00677BFC" w:rsidRDefault="56EC33D4" w:rsidP="00597463">
      <w:pPr>
        <w:pStyle w:val="Titre4"/>
        <w:spacing w:line="240" w:lineRule="auto"/>
        <w:rPr>
          <w:rFonts w:cs="CMU Serif"/>
        </w:rPr>
      </w:pPr>
      <w:r w:rsidRPr="00677BFC">
        <w:rPr>
          <w:rFonts w:cs="CMU Serif"/>
        </w:rPr>
        <w:t>Facturation des interventions</w:t>
      </w:r>
    </w:p>
    <w:p w14:paraId="14408EEA" w14:textId="28FC79F5" w:rsidR="00C76744" w:rsidRDefault="56EC33D4" w:rsidP="00B9774B">
      <w:pPr>
        <w:spacing w:line="240" w:lineRule="auto"/>
        <w:ind w:firstLine="720"/>
        <w:jc w:val="both"/>
        <w:rPr>
          <w:rFonts w:cs="CMU Serif"/>
          <w:lang w:val="fr-FR"/>
        </w:rPr>
      </w:pPr>
      <w:r w:rsidRPr="00677BFC">
        <w:rPr>
          <w:rFonts w:cs="CMU Serif"/>
          <w:lang w:val="fr-FR"/>
        </w:rPr>
        <w:t>La facturation des services est gérée de façon automatique par la plateforme qui attribue un prix spécifique à l’intervention demandée. Une intervention urgente est facturée à un prix supérieur mais doit être validée par le chef de service.</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677BFC" w:rsidRDefault="56EC33D4" w:rsidP="00597463">
      <w:pPr>
        <w:pStyle w:val="Titre3"/>
        <w:spacing w:line="240" w:lineRule="auto"/>
        <w:rPr>
          <w:rFonts w:cs="CMU Serif"/>
        </w:rPr>
      </w:pPr>
      <w:bookmarkStart w:id="7" w:name="_Toc500409378"/>
      <w:r w:rsidRPr="00677BFC">
        <w:rPr>
          <w:rFonts w:cs="CMU Serif"/>
        </w:rPr>
        <w:t>Accès administrateur</w:t>
      </w:r>
      <w:bookmarkEnd w:id="7"/>
    </w:p>
    <w:p w14:paraId="2AC4120C" w14:textId="65C4EE0E"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précitées.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677BFC" w:rsidRDefault="56EC33D4" w:rsidP="0094517E">
      <w:pPr>
        <w:pStyle w:val="Titre4"/>
        <w:numPr>
          <w:ilvl w:val="0"/>
          <w:numId w:val="9"/>
        </w:numPr>
        <w:spacing w:line="240" w:lineRule="auto"/>
        <w:rPr>
          <w:rFonts w:cs="CMU Serif"/>
        </w:rPr>
      </w:pPr>
      <w:r w:rsidRPr="00677BFC">
        <w:rPr>
          <w:rFonts w:cs="CMU Serif"/>
        </w:rPr>
        <w:t>Mise à jour du système</w:t>
      </w:r>
    </w:p>
    <w:p w14:paraId="2E86BACC" w14:textId="77777777" w:rsidR="001C2BCA" w:rsidRPr="00677BFC" w:rsidRDefault="56EC33D4" w:rsidP="0094517E">
      <w:pPr>
        <w:pStyle w:val="Titre5"/>
        <w:numPr>
          <w:ilvl w:val="0"/>
          <w:numId w:val="10"/>
        </w:numPr>
        <w:spacing w:line="240" w:lineRule="auto"/>
        <w:rPr>
          <w:rFonts w:cs="CMU Serif"/>
        </w:rPr>
      </w:pPr>
      <w:r w:rsidRPr="00677BFC">
        <w:rPr>
          <w:rFonts w:cs="CMU Serif"/>
        </w:rPr>
        <w:t>Ajout/suppression de service d’accueil</w:t>
      </w:r>
    </w:p>
    <w:p w14:paraId="01B900BA" w14:textId="1A1D5A77"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services d’intervention » qui lui permet de gérer la liste des différents services proposés par l’hôpital. Il peut invalider un service sur la plateforme si celui est fermé au sein de l’hôpital. Ainsi, ce service et la liste des interventions relatives </w:t>
      </w:r>
      <w:r w:rsidR="00D52AE3">
        <w:rPr>
          <w:rFonts w:cs="CMU Serif"/>
          <w:lang w:val="fr-FR"/>
        </w:rPr>
        <w:t>à celui-ci ne sont plus proposé</w:t>
      </w:r>
      <w:r w:rsidRPr="00677BFC">
        <w:rPr>
          <w:rFonts w:cs="CMU Serif"/>
          <w:lang w:val="fr-FR"/>
        </w:rPr>
        <w:t>s dans la liste de choix accessible</w:t>
      </w:r>
      <w:r w:rsidR="00D52AE3">
        <w:rPr>
          <w:rFonts w:cs="CMU Serif"/>
          <w:lang w:val="fr-FR"/>
        </w:rPr>
        <w:t>s</w:t>
      </w:r>
      <w:r w:rsidRPr="00677BFC">
        <w:rPr>
          <w:rFonts w:cs="CMU Serif"/>
          <w:lang w:val="fr-FR"/>
        </w:rPr>
        <w:t xml:space="preserve"> aux utilisateurs ayant un niveau d’accès restreint.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8A7A514"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service dans la base de données. Pour cela, il doit renseigner un ensemble d’informations obligatoires tel</w:t>
      </w:r>
      <w:r w:rsidR="00D52AE3">
        <w:rPr>
          <w:rFonts w:cs="CMU Serif"/>
          <w:lang w:val="fr-FR"/>
        </w:rPr>
        <w:t>s</w:t>
      </w:r>
      <w:r w:rsidRPr="00677BFC">
        <w:rPr>
          <w:rFonts w:cs="CMU Serif"/>
          <w:lang w:val="fr-FR"/>
        </w:rPr>
        <w:t xml:space="preserve"> que le nom du service, sa localisation et l’ensemble des interventions proposées par ce service. Chaque intervention ajoutée doit aussi disposer d’un ensemble d’informations minimum telles que </w:t>
      </w:r>
      <w:r w:rsidR="00CA0CED">
        <w:rPr>
          <w:rFonts w:cs="CMU Serif"/>
          <w:lang w:val="fr-FR"/>
        </w:rPr>
        <w:t>leur coût.</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721DE590" w:rsidR="001B0979" w:rsidRPr="00677BFC" w:rsidRDefault="56EC33D4" w:rsidP="00597463">
      <w:pPr>
        <w:pStyle w:val="Titre5"/>
        <w:spacing w:line="240" w:lineRule="auto"/>
        <w:rPr>
          <w:rFonts w:cs="CMU Serif"/>
        </w:rPr>
      </w:pPr>
      <w:r w:rsidRPr="00677BFC">
        <w:rPr>
          <w:rFonts w:cs="CMU Serif"/>
        </w:rPr>
        <w:t>Ajout/suppression de compte utilisateur</w:t>
      </w:r>
    </w:p>
    <w:p w14:paraId="53802AF1" w14:textId="693866BE" w:rsidR="001C2BCA" w:rsidRPr="00677BFC" w:rsidRDefault="56EC33D4" w:rsidP="56EC33D4">
      <w:pPr>
        <w:tabs>
          <w:tab w:val="left" w:pos="5529"/>
        </w:tabs>
        <w:spacing w:line="240" w:lineRule="auto"/>
        <w:ind w:firstLine="709"/>
        <w:jc w:val="both"/>
        <w:rPr>
          <w:rFonts w:cs="CMU Serif"/>
          <w:lang w:val="fr-FR"/>
        </w:rPr>
      </w:pPr>
      <w:r w:rsidRPr="00677BFC">
        <w:rPr>
          <w:rFonts w:cs="CMU Serif"/>
          <w:lang w:val="fr-FR"/>
        </w:rPr>
        <w:t>L’administrateur a la possibilité de suspendre les comptes de tous les utilisateurs. Après suspension, l’administrateur aura aussi la possibilité d’archiver l’ensemble des informations relative au compte. Pour des raisons de sécurité et de suivi des dossiers médicaux, les informations ne pourront pas être supprimées. Tous les services devant disposer d’un chef de service, l’administrateur devra d’abord déclarer un nouveau chef de service pour suspendre un compte de niveau 2. L’ancien chef de service devra passer en niveau 1 pour être invalidé.</w:t>
      </w:r>
    </w:p>
    <w:p w14:paraId="45270384" w14:textId="1B1B1CCB"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d’informations tel que le nom, le prénom, </w:t>
      </w:r>
      <w:r w:rsidR="001A0608">
        <w:rPr>
          <w:rFonts w:cs="CMU Serif"/>
          <w:lang w:val="fr-FR"/>
        </w:rPr>
        <w:t>le numéro d’ordre de médecin et</w:t>
      </w:r>
      <w:r w:rsidRPr="00677BFC">
        <w:rPr>
          <w:rFonts w:cs="CMU Serif"/>
          <w:lang w:val="fr-FR"/>
        </w:rPr>
        <w:t xml:space="preserve"> le service</w:t>
      </w:r>
      <w:r w:rsidR="001A0608">
        <w:rPr>
          <w:rFonts w:cs="CMU Serif"/>
          <w:lang w:val="fr-FR"/>
        </w:rPr>
        <w:t>.</w:t>
      </w:r>
    </w:p>
    <w:p w14:paraId="3EC0C532" w14:textId="77777777" w:rsidR="003F3422" w:rsidRPr="00677BFC" w:rsidRDefault="003F3422" w:rsidP="009F06EB">
      <w:pPr>
        <w:tabs>
          <w:tab w:val="left" w:pos="5529"/>
        </w:tabs>
        <w:spacing w:line="240" w:lineRule="auto"/>
        <w:ind w:firstLine="709"/>
        <w:jc w:val="both"/>
        <w:rPr>
          <w:rFonts w:cs="CMU Serif"/>
          <w:lang w:val="fr-FR"/>
        </w:rPr>
      </w:pPr>
    </w:p>
    <w:p w14:paraId="04BEC8FB" w14:textId="40CB3679" w:rsidR="001C2BCA" w:rsidRPr="00677BFC" w:rsidRDefault="56EC33D4" w:rsidP="00597463">
      <w:pPr>
        <w:pStyle w:val="Titre4"/>
        <w:spacing w:line="240" w:lineRule="auto"/>
        <w:rPr>
          <w:rFonts w:cs="CMU Serif"/>
        </w:rPr>
      </w:pPr>
      <w:r w:rsidRPr="00677BFC">
        <w:rPr>
          <w:rFonts w:cs="CMU Serif"/>
        </w:rPr>
        <w:t>Contrôle de la bonne utilisation du système</w:t>
      </w:r>
    </w:p>
    <w:p w14:paraId="2630F97C" w14:textId="77777777" w:rsidR="001C2BCA" w:rsidRPr="00677BFC" w:rsidRDefault="56EC33D4" w:rsidP="0094517E">
      <w:pPr>
        <w:pStyle w:val="Titre5"/>
        <w:numPr>
          <w:ilvl w:val="0"/>
          <w:numId w:val="6"/>
        </w:numPr>
        <w:spacing w:line="240" w:lineRule="auto"/>
        <w:rPr>
          <w:rFonts w:cs="CMU Serif"/>
        </w:rPr>
      </w:pPr>
      <w:r w:rsidRPr="00677BFC">
        <w:rPr>
          <w:rFonts w:cs="CMU Serif"/>
        </w:rPr>
        <w:lastRenderedPageBreak/>
        <w:t>Notifications incompatibilité urgence-pathologie – contrôle automatique</w:t>
      </w:r>
    </w:p>
    <w:p w14:paraId="3FDFDBA5" w14:textId="56D6974C"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élevée, cette liste peut être modifiée par l’administrateur. </w:t>
      </w:r>
    </w:p>
    <w:p w14:paraId="0CE490BC" w14:textId="0A501778" w:rsidR="001C2BCA" w:rsidRPr="00677BFC" w:rsidRDefault="56EC33D4" w:rsidP="00B9774B">
      <w:pPr>
        <w:tabs>
          <w:tab w:val="left" w:pos="5529"/>
        </w:tabs>
        <w:spacing w:line="240" w:lineRule="auto"/>
        <w:ind w:firstLine="720"/>
        <w:jc w:val="both"/>
        <w:rPr>
          <w:rFonts w:cs="CMU Serif"/>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apparait. Si un patient à plusieurs rendez-vous urgents, au cours des 12 derniers mois</w:t>
      </w:r>
      <w:r w:rsidR="00752809">
        <w:rPr>
          <w:rFonts w:cs="CMU Serif"/>
          <w:lang w:val="fr-FR"/>
        </w:rPr>
        <w:t>,</w:t>
      </w:r>
      <w:r w:rsidRPr="00677BFC">
        <w:rPr>
          <w:rFonts w:cs="CMU Serif"/>
          <w:lang w:val="fr-FR"/>
        </w:rPr>
        <w:t xml:space="preserve"> demandé</w:t>
      </w:r>
      <w:r w:rsidR="00752809">
        <w:rPr>
          <w:rFonts w:cs="CMU Serif"/>
          <w:lang w:val="fr-FR"/>
        </w:rPr>
        <w:t>s</w:t>
      </w:r>
      <w:r w:rsidRPr="00677BFC">
        <w:rPr>
          <w:rFonts w:cs="CMU Serif"/>
          <w:lang w:val="fr-FR"/>
        </w:rPr>
        <w:t xml:space="preserve"> par le même médecin à plusieurs reprises</w:t>
      </w:r>
      <w:r w:rsidR="00752809">
        <w:rPr>
          <w:rFonts w:cs="CMU Serif"/>
          <w:lang w:val="fr-FR"/>
        </w:rPr>
        <w:t>,</w:t>
      </w:r>
      <w:r w:rsidRPr="00677BFC">
        <w:rPr>
          <w:rFonts w:cs="CMU Serif"/>
          <w:lang w:val="fr-FR"/>
        </w:rPr>
        <w:t xml:space="preserve"> alors une notification apparaitra avec les noms du médecin et du pat</w:t>
      </w:r>
      <w:r w:rsidR="00752809">
        <w:rPr>
          <w:rFonts w:cs="CMU Serif"/>
          <w:lang w:val="fr-FR"/>
        </w:rPr>
        <w:t>i</w:t>
      </w:r>
      <w:r w:rsidRPr="00677BFC">
        <w:rPr>
          <w:rFonts w:cs="CMU Serif"/>
          <w:lang w:val="fr-FR"/>
        </w:rPr>
        <w:t xml:space="preserve">ent. </w:t>
      </w:r>
    </w:p>
    <w:p w14:paraId="3791256F" w14:textId="77777777" w:rsidR="001C2BCA" w:rsidRPr="00677BFC" w:rsidRDefault="56EC33D4" w:rsidP="00597463">
      <w:pPr>
        <w:pStyle w:val="Titre5"/>
        <w:spacing w:line="240" w:lineRule="auto"/>
        <w:rPr>
          <w:rFonts w:cs="CMU Serif"/>
        </w:rPr>
      </w:pPr>
      <w:r w:rsidRPr="00677BFC">
        <w:rPr>
          <w:rFonts w:cs="CMU Serif"/>
        </w:rPr>
        <w:t>Statistiques demandes interventions – contrôle manuel</w:t>
      </w:r>
    </w:p>
    <w:p w14:paraId="6AC97B32" w14:textId="1377DB90" w:rsidR="0027061C" w:rsidRDefault="56EC33D4" w:rsidP="009F06EB">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pourra afficher les informations à l’échelle de l’hôpital (synthétisant tous les services) ou à l’échelle d’un service (synthétisant tous les médecins d’un service). Les informations affichées reprendront le nombre d’interventions total demandées les 12 derniers mois, le nombre d’interventions prioritaire</w:t>
      </w:r>
      <w:r w:rsidR="00D52AE3">
        <w:rPr>
          <w:rFonts w:cs="CMU Serif"/>
          <w:lang w:val="fr-FR"/>
        </w:rPr>
        <w:t>s</w:t>
      </w:r>
      <w:r w:rsidRPr="00677BFC">
        <w:rPr>
          <w:rFonts w:cs="CMU Serif"/>
          <w:lang w:val="fr-FR"/>
        </w:rPr>
        <w:t xml:space="preserve"> et une déclinaison pour chaque pathologie. </w:t>
      </w:r>
    </w:p>
    <w:p w14:paraId="70FBE18E" w14:textId="77777777" w:rsidR="0019383B" w:rsidRDefault="0019383B" w:rsidP="009F06EB">
      <w:pPr>
        <w:tabs>
          <w:tab w:val="left" w:pos="5529"/>
        </w:tabs>
        <w:spacing w:line="240" w:lineRule="auto"/>
        <w:ind w:firstLine="720"/>
        <w:jc w:val="both"/>
        <w:rPr>
          <w:rFonts w:cs="CMU Serif"/>
          <w:lang w:val="fr-FR"/>
        </w:rPr>
      </w:pPr>
    </w:p>
    <w:p w14:paraId="0A08E88B" w14:textId="77777777" w:rsidR="0019383B" w:rsidRDefault="0019383B" w:rsidP="009F06EB">
      <w:pPr>
        <w:tabs>
          <w:tab w:val="left" w:pos="5529"/>
        </w:tabs>
        <w:spacing w:line="240" w:lineRule="auto"/>
        <w:ind w:firstLine="720"/>
        <w:jc w:val="both"/>
        <w:rPr>
          <w:rFonts w:cs="CMU Serif"/>
          <w:lang w:val="fr-FR"/>
        </w:rPr>
      </w:pPr>
    </w:p>
    <w:p w14:paraId="12CDDBF7" w14:textId="77777777" w:rsidR="0019383B" w:rsidRDefault="0019383B" w:rsidP="009F06EB">
      <w:pPr>
        <w:tabs>
          <w:tab w:val="left" w:pos="5529"/>
        </w:tabs>
        <w:spacing w:line="240" w:lineRule="auto"/>
        <w:ind w:firstLine="720"/>
        <w:jc w:val="both"/>
        <w:rPr>
          <w:rFonts w:cs="CMU Serif"/>
          <w:lang w:val="fr-FR"/>
        </w:rPr>
      </w:pPr>
    </w:p>
    <w:p w14:paraId="16DDF2E6" w14:textId="77777777" w:rsidR="00296F55" w:rsidRDefault="00296F55" w:rsidP="009F06EB">
      <w:pPr>
        <w:tabs>
          <w:tab w:val="left" w:pos="5529"/>
        </w:tabs>
        <w:spacing w:line="240" w:lineRule="auto"/>
        <w:ind w:firstLine="720"/>
        <w:jc w:val="both"/>
        <w:rPr>
          <w:rFonts w:cs="CMU Serif"/>
          <w:lang w:val="fr-FR"/>
        </w:rPr>
      </w:pPr>
    </w:p>
    <w:p w14:paraId="0459E928" w14:textId="77777777" w:rsidR="003F3422" w:rsidRDefault="003F3422" w:rsidP="009F06EB">
      <w:pPr>
        <w:tabs>
          <w:tab w:val="left" w:pos="5529"/>
        </w:tabs>
        <w:spacing w:line="240" w:lineRule="auto"/>
        <w:ind w:firstLine="720"/>
        <w:jc w:val="both"/>
        <w:rPr>
          <w:rFonts w:cs="CMU Serif"/>
          <w:lang w:val="fr-FR"/>
        </w:rPr>
      </w:pPr>
    </w:p>
    <w:p w14:paraId="08525CC8" w14:textId="77777777" w:rsidR="003F3422" w:rsidRDefault="003F3422" w:rsidP="009F06EB">
      <w:pPr>
        <w:tabs>
          <w:tab w:val="left" w:pos="5529"/>
        </w:tabs>
        <w:spacing w:line="240" w:lineRule="auto"/>
        <w:ind w:firstLine="720"/>
        <w:jc w:val="both"/>
        <w:rPr>
          <w:rFonts w:cs="CMU Serif"/>
          <w:lang w:val="fr-FR"/>
        </w:rPr>
      </w:pPr>
    </w:p>
    <w:p w14:paraId="5ABE0F70" w14:textId="77777777" w:rsidR="003F3422" w:rsidRDefault="003F3422" w:rsidP="009F06EB">
      <w:pPr>
        <w:tabs>
          <w:tab w:val="left" w:pos="5529"/>
        </w:tabs>
        <w:spacing w:line="240" w:lineRule="auto"/>
        <w:ind w:firstLine="720"/>
        <w:jc w:val="both"/>
        <w:rPr>
          <w:rFonts w:cs="CMU Serif"/>
          <w:lang w:val="fr-FR"/>
        </w:rPr>
      </w:pPr>
    </w:p>
    <w:p w14:paraId="48633106" w14:textId="77777777" w:rsidR="003F3422" w:rsidRDefault="003F3422" w:rsidP="009F06EB">
      <w:pPr>
        <w:tabs>
          <w:tab w:val="left" w:pos="5529"/>
        </w:tabs>
        <w:spacing w:line="240" w:lineRule="auto"/>
        <w:ind w:firstLine="720"/>
        <w:jc w:val="both"/>
        <w:rPr>
          <w:rFonts w:cs="CMU Serif"/>
          <w:lang w:val="fr-FR"/>
        </w:rPr>
      </w:pPr>
    </w:p>
    <w:p w14:paraId="5BBC1208" w14:textId="77777777" w:rsidR="00296F55" w:rsidRPr="00677BFC" w:rsidRDefault="00296F55" w:rsidP="009F06EB">
      <w:pPr>
        <w:tabs>
          <w:tab w:val="left" w:pos="5529"/>
        </w:tabs>
        <w:spacing w:line="240" w:lineRule="auto"/>
        <w:ind w:firstLine="720"/>
        <w:jc w:val="both"/>
        <w:rPr>
          <w:rFonts w:cs="CMU Serif"/>
          <w:lang w:val="fr-FR"/>
        </w:rPr>
      </w:pPr>
    </w:p>
    <w:p w14:paraId="4E881B9C" w14:textId="300CFD48" w:rsidR="0027061C" w:rsidRPr="00677BFC" w:rsidRDefault="00E712F5" w:rsidP="009F06EB">
      <w:pPr>
        <w:pStyle w:val="Titre1"/>
        <w:spacing w:after="240" w:line="240" w:lineRule="auto"/>
        <w:jc w:val="both"/>
      </w:pPr>
      <w:bookmarkStart w:id="8" w:name="_Toc500409379"/>
      <w:r>
        <w:t>Conception du site</w:t>
      </w:r>
      <w:bookmarkEnd w:id="8"/>
    </w:p>
    <w:p w14:paraId="5697FF9F" w14:textId="782EDDFA" w:rsidR="0027061C" w:rsidRPr="00677BFC" w:rsidRDefault="00215402" w:rsidP="0094517E">
      <w:pPr>
        <w:pStyle w:val="Titre2"/>
        <w:numPr>
          <w:ilvl w:val="0"/>
          <w:numId w:val="12"/>
        </w:numPr>
        <w:spacing w:before="240" w:line="240" w:lineRule="auto"/>
        <w:jc w:val="both"/>
        <w:rPr>
          <w:rFonts w:cs="CMU Serif"/>
        </w:rPr>
      </w:pPr>
      <w:bookmarkStart w:id="9" w:name="_Toc500409380"/>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9"/>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Paragraphedeliste"/>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77777777" w:rsidR="00EC37CF" w:rsidRPr="00677BFC" w:rsidRDefault="00EC37CF" w:rsidP="001132F3">
      <w:pPr>
        <w:spacing w:line="240" w:lineRule="auto"/>
        <w:jc w:val="both"/>
        <w:rPr>
          <w:rFonts w:cs="CMU Serif"/>
          <w:lang w:val="fr-FR"/>
        </w:rPr>
      </w:pPr>
    </w:p>
    <w:p w14:paraId="4753CA7F" w14:textId="746BBC04" w:rsidR="0027061C" w:rsidRPr="00215402" w:rsidRDefault="0027061C" w:rsidP="0094517E">
      <w:pPr>
        <w:pStyle w:val="Titre3"/>
        <w:numPr>
          <w:ilvl w:val="0"/>
          <w:numId w:val="16"/>
        </w:numPr>
        <w:rPr>
          <w:rFonts w:cs="CMU Serif"/>
          <w:lang w:eastAsia="fr-FR"/>
        </w:rPr>
      </w:pPr>
      <w:bookmarkStart w:id="10" w:name="_Toc500409381"/>
      <w:r w:rsidRPr="00215402">
        <w:rPr>
          <w:rFonts w:cs="CMU Serif"/>
          <w:lang w:eastAsia="fr-FR"/>
        </w:rPr>
        <w:t>Diagramme des cas d’utilisations</w:t>
      </w:r>
      <w:bookmarkEnd w:id="10"/>
    </w:p>
    <w:p w14:paraId="748C52E2" w14:textId="02A7FE59" w:rsidR="0027061C" w:rsidRPr="00677BFC" w:rsidRDefault="00215402" w:rsidP="0027061C">
      <w:pPr>
        <w:jc w:val="center"/>
        <w:rPr>
          <w:rFonts w:cs="CMU Serif"/>
          <w:lang w:val="fr-FR" w:eastAsia="fr-FR"/>
        </w:rPr>
      </w:pPr>
      <w:r w:rsidRPr="00677BFC">
        <w:rPr>
          <w:rFonts w:cs="CMU Serif"/>
          <w:noProof/>
          <w:lang w:val="fr-FR" w:eastAsia="fr-FR"/>
        </w:rPr>
        <w:lastRenderedPageBreak/>
        <w:drawing>
          <wp:anchor distT="0" distB="0" distL="114300" distR="114300" simplePos="0" relativeHeight="251658240" behindDoc="0" locked="0" layoutInCell="1" allowOverlap="1" wp14:anchorId="6D8747C9" wp14:editId="122872F0">
            <wp:simplePos x="0" y="0"/>
            <wp:positionH relativeFrom="column">
              <wp:posOffset>471382</wp:posOffset>
            </wp:positionH>
            <wp:positionV relativeFrom="paragraph">
              <wp:posOffset>70696</wp:posOffset>
            </wp:positionV>
            <wp:extent cx="4516755" cy="7423150"/>
            <wp:effectExtent l="19050" t="19050" r="17145" b="25400"/>
            <wp:wrapSquare wrapText="bothSides"/>
            <wp:docPr id="5" name="Image 5" descr="screen-casUtil_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sUtil_fin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755" cy="7423150"/>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4BE4CA6C" w14:textId="353D1053" w:rsidR="00064C89" w:rsidRPr="00677BFC" w:rsidRDefault="00064C89" w:rsidP="00064C89">
      <w:pPr>
        <w:pStyle w:val="Titre3"/>
        <w:numPr>
          <w:ilvl w:val="0"/>
          <w:numId w:val="0"/>
        </w:numPr>
        <w:ind w:left="1080"/>
        <w:rPr>
          <w:rFonts w:cs="CMU Serif"/>
        </w:rPr>
      </w:pPr>
    </w:p>
    <w:p w14:paraId="3844AF00" w14:textId="40C43AC7" w:rsidR="00064C89" w:rsidRPr="00677BFC" w:rsidRDefault="00064C89" w:rsidP="00064C89">
      <w:pPr>
        <w:pStyle w:val="Titre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58241"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6E4AC738" w14:textId="0BDC3C91" w:rsidR="00271819" w:rsidRDefault="00271819" w:rsidP="000F6065">
                            <w:pPr>
                              <w:spacing w:after="0"/>
                              <w:rPr>
                                <w:lang w:val="fr-FR"/>
                              </w:rPr>
                            </w:pPr>
                            <w:r w:rsidRPr="008115B2">
                              <w:rPr>
                                <w:b/>
                                <w:lang w:val="fr-FR"/>
                              </w:rPr>
                              <w:t>Figure 2 </w:t>
                            </w:r>
                            <w:r>
                              <w:rPr>
                                <w:lang w:val="fr-FR"/>
                              </w:rPr>
                              <w:t xml:space="preserve">: Diagramme cas d’utilisation </w:t>
                            </w:r>
                          </w:p>
                          <w:p w14:paraId="0899B5B3" w14:textId="3C123941" w:rsidR="00271819" w:rsidRPr="008412FD" w:rsidRDefault="00271819" w:rsidP="000F6065">
                            <w:pPr>
                              <w:spacing w:after="0"/>
                              <w:rPr>
                                <w:lang w:val="fr-FR"/>
                              </w:rPr>
                            </w:pPr>
                            <w:r w:rsidRPr="000440EF">
                              <w:rPr>
                                <w:color w:val="FF0000"/>
                                <w:lang w:val="fr-FR"/>
                              </w:rPr>
                              <w:t>Ajouter  « modifier  compte utilisateur et service</w:t>
                            </w:r>
                            <w:r>
                              <w:rPr>
                                <w:lang w:val="fr-FR"/>
                              </w:rPr>
                              <w:t>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6E4AC738" w14:textId="0BDC3C91" w:rsidR="00271819" w:rsidRDefault="00271819" w:rsidP="000F6065">
                      <w:pPr>
                        <w:spacing w:after="0"/>
                        <w:rPr>
                          <w:lang w:val="fr-FR"/>
                        </w:rPr>
                      </w:pPr>
                      <w:r w:rsidRPr="008115B2">
                        <w:rPr>
                          <w:b/>
                          <w:lang w:val="fr-FR"/>
                        </w:rPr>
                        <w:t>Figure 2 </w:t>
                      </w:r>
                      <w:r>
                        <w:rPr>
                          <w:lang w:val="fr-FR"/>
                        </w:rPr>
                        <w:t xml:space="preserve">: Diagramme cas d’utilisation </w:t>
                      </w:r>
                    </w:p>
                    <w:p w14:paraId="0899B5B3" w14:textId="3C123941" w:rsidR="00271819" w:rsidRPr="008412FD" w:rsidRDefault="00271819" w:rsidP="000F6065">
                      <w:pPr>
                        <w:spacing w:after="0"/>
                        <w:rPr>
                          <w:lang w:val="fr-FR"/>
                        </w:rPr>
                      </w:pPr>
                      <w:r w:rsidRPr="000440EF">
                        <w:rPr>
                          <w:color w:val="FF0000"/>
                          <w:lang w:val="fr-FR"/>
                        </w:rPr>
                        <w:t>Ajouter  « modifier  compte utilisateur et service</w:t>
                      </w:r>
                      <w:r>
                        <w:rPr>
                          <w:lang w:val="fr-FR"/>
                        </w:rPr>
                        <w:t> »</w:t>
                      </w:r>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77777777" w:rsidR="00EC37CF" w:rsidRPr="00677BFC" w:rsidRDefault="00EC37CF" w:rsidP="001132F3">
      <w:pPr>
        <w:rPr>
          <w:rFonts w:cs="CMU Serif"/>
          <w:lang w:val="fr-FR"/>
        </w:rPr>
      </w:pPr>
    </w:p>
    <w:p w14:paraId="6AF82D5D" w14:textId="2D92B251" w:rsidR="0074573E" w:rsidRPr="000863C3" w:rsidRDefault="0027061C" w:rsidP="000863C3">
      <w:pPr>
        <w:pStyle w:val="Titre3"/>
        <w:rPr>
          <w:lang w:eastAsia="fr-FR"/>
        </w:rPr>
      </w:pPr>
      <w:bookmarkStart w:id="11" w:name="_Toc500409382"/>
      <w:r w:rsidRPr="00677BFC">
        <w:rPr>
          <w:lang w:eastAsia="fr-FR"/>
        </w:rPr>
        <w:t>Description textuelle de chaque cas d’utilisation</w:t>
      </w:r>
      <w:bookmarkEnd w:id="11"/>
      <w:r w:rsidR="0074573E" w:rsidRPr="00677BFC">
        <w:rPr>
          <w:rFonts w:eastAsia="Times New Roman"/>
          <w:color w:val="073763"/>
          <w:sz w:val="36"/>
          <w:szCs w:val="36"/>
          <w:lang w:eastAsia="fr-FR"/>
        </w:rPr>
        <w:br w:type="page"/>
      </w:r>
    </w:p>
    <w:p w14:paraId="61A48E52" w14:textId="77A574BE" w:rsidR="000863C3" w:rsidRPr="00F30BB8" w:rsidRDefault="000863C3" w:rsidP="000863C3">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8901EC">
        <w:rPr>
          <w:rFonts w:eastAsia="Times New Roman" w:cs="CMU Serif"/>
          <w:color w:val="073763"/>
          <w:sz w:val="32"/>
          <w:szCs w:val="32"/>
          <w:lang w:val="fr-FR" w:eastAsia="fr-FR"/>
        </w:rPr>
        <w:t>s</w:t>
      </w:r>
      <w:r w:rsidRPr="00F30BB8">
        <w:rPr>
          <w:rFonts w:eastAsia="Times New Roman" w:cs="CMU Serif"/>
          <w:color w:val="073763"/>
          <w:sz w:val="32"/>
          <w:szCs w:val="32"/>
          <w:lang w:val="fr-FR"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w:t>
      </w:r>
      <w:proofErr w:type="spellStart"/>
      <w:r w:rsidRPr="000863C3">
        <w:rPr>
          <w:rFonts w:eastAsia="Times New Roman" w:cs="CMU Serif"/>
          <w:sz w:val="20"/>
          <w:szCs w:val="20"/>
          <w:lang w:val="fr-FR" w:eastAsia="fr-FR"/>
        </w:rPr>
        <w:t>Belliardo</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Poullet</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Truchi</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Nachabe</w:t>
      </w:r>
      <w:proofErr w:type="spellEnd"/>
      <w:r w:rsidRPr="000863C3">
        <w:rPr>
          <w:rFonts w:eastAsia="Times New Roman" w:cs="CMU Serif"/>
          <w:sz w:val="20"/>
          <w:szCs w:val="20"/>
          <w:lang w:val="fr-FR" w:eastAsia="fr-FR"/>
        </w:rPr>
        <w:t xml:space="preserv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proofErr w:type="spellStart"/>
      <w:r w:rsidRPr="000863C3">
        <w:rPr>
          <w:rFonts w:eastAsia="Times New Roman" w:cs="CMU Serif"/>
          <w:b/>
          <w:sz w:val="20"/>
          <w:szCs w:val="20"/>
          <w:lang w:val="fr-FR" w:eastAsia="fr-FR"/>
        </w:rPr>
        <w:t>Pré-condition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065E2BDE" w:rsidR="001311C1"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 «</w:t>
      </w:r>
      <w:r w:rsidR="008C50FF">
        <w:rPr>
          <w:rFonts w:eastAsia="Times New Roman" w:cs="CMU Serif"/>
          <w:sz w:val="20"/>
          <w:szCs w:val="20"/>
          <w:lang w:val="fr-FR" w:eastAsia="fr-FR"/>
        </w:rPr>
        <w:t>Planning</w:t>
      </w:r>
      <w:r w:rsidR="001311C1" w:rsidRPr="000863C3">
        <w:rPr>
          <w:rFonts w:eastAsia="Times New Roman" w:cs="CMU Serif"/>
          <w:sz w:val="20"/>
          <w:szCs w:val="20"/>
          <w:lang w:val="fr-FR" w:eastAsia="fr-FR"/>
        </w:rPr>
        <w:t>».</w:t>
      </w:r>
    </w:p>
    <w:p w14:paraId="4C02CBA8" w14:textId="3BED6F3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w:t>
      </w:r>
      <w:r w:rsidR="008C50FF" w:rsidRPr="000863C3">
        <w:rPr>
          <w:rFonts w:eastAsia="Times New Roman" w:cs="CMU Serif"/>
          <w:sz w:val="20"/>
          <w:szCs w:val="20"/>
          <w:lang w:val="fr-FR" w:eastAsia="fr-FR"/>
        </w:rPr>
        <w:t>Demande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Paragraphedeliste"/>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aux cas « Service »,</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r w:rsidRPr="000863C3">
        <w:rPr>
          <w:rFonts w:eastAsia="Times New Roman" w:cs="CMU Serif"/>
          <w:b/>
          <w:sz w:val="20"/>
          <w:szCs w:val="20"/>
          <w:lang w:val="fr-FR" w:eastAsia="fr-FR"/>
        </w:rPr>
        <w:t>Post-condition(s)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Paragraphedeliste"/>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Paragraphedeliste"/>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w:t>
      </w:r>
      <w:proofErr w:type="gramEnd"/>
      <w:r w:rsidR="006C7F02" w:rsidRPr="000863C3">
        <w:rPr>
          <w:rFonts w:eastAsia="Times New Roman" w:cs="CMU Serif"/>
          <w:color w:val="000000" w:themeColor="text1"/>
          <w:sz w:val="20"/>
          <w:szCs w:val="20"/>
          <w:lang w:val="fr-FR" w:eastAsia="fr-FR"/>
        </w:rPr>
        <w:t xml:space="preserve">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w:t>
      </w:r>
      <w:proofErr w:type="gramEnd"/>
      <w:r w:rsidR="003F7E5B" w:rsidRPr="000863C3">
        <w:rPr>
          <w:rFonts w:eastAsia="Times New Roman" w:cs="CMU Serif"/>
          <w:color w:val="000000" w:themeColor="text1"/>
          <w:sz w:val="20"/>
          <w:szCs w:val="20"/>
          <w:lang w:val="fr-FR" w:eastAsia="fr-FR"/>
        </w:rPr>
        <w:t xml:space="preserve">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proofErr w:type="gramEnd"/>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Paragraphedeliste"/>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Paragraphedeliste"/>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Paragraphedeliste"/>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sz w:val="20"/>
          <w:szCs w:val="20"/>
          <w:lang w:val="fr-FR" w:eastAsia="fr-FR"/>
        </w:rPr>
        <w:t>7.a</w:t>
      </w:r>
      <w:proofErr w:type="gramEnd"/>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proofErr w:type="gramStart"/>
      <w:r w:rsidR="00C953E0">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5.b</w:t>
      </w:r>
      <w:proofErr w:type="gramEnd"/>
      <w:r>
        <w:rPr>
          <w:rFonts w:eastAsia="Times New Roman" w:cs="CMU Serif"/>
          <w:sz w:val="20"/>
          <w:szCs w:val="20"/>
          <w:lang w:val="fr-FR" w:eastAsia="fr-FR"/>
        </w:rPr>
        <w:t xml:space="preserve">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proofErr w:type="gramEnd"/>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4AC43FB7" w:rsidR="1A6B64BC" w:rsidRPr="002E3F09" w:rsidRDefault="1A6B64BC"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d'intervention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Paragraphedeliste"/>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2.a</w:t>
      </w:r>
      <w:proofErr w:type="gramEnd"/>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1</w:t>
      </w:r>
      <w:r w:rsidR="00342E16">
        <w:rPr>
          <w:rFonts w:eastAsia="Times New Roman" w:cs="CMU Serif"/>
          <w:sz w:val="20"/>
          <w:szCs w:val="20"/>
          <w:lang w:val="fr-FR" w:eastAsia="fr-FR"/>
        </w:rPr>
        <w:t>.a</w:t>
      </w:r>
      <w:proofErr w:type="gramEnd"/>
      <w:r w:rsidR="00342E16">
        <w:rPr>
          <w:rFonts w:eastAsia="Times New Roman" w:cs="CMU Serif"/>
          <w:sz w:val="20"/>
          <w:szCs w:val="20"/>
          <w:lang w:val="fr-FR" w:eastAsia="fr-FR"/>
        </w:rPr>
        <w:t xml:space="preserve">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sz w:val="20"/>
          <w:szCs w:val="20"/>
          <w:lang w:val="fr-FR" w:eastAsia="fr-FR"/>
        </w:rPr>
        <w:t>2.</w:t>
      </w:r>
      <w:r w:rsidR="002334B0">
        <w:rPr>
          <w:rFonts w:eastAsia="Times New Roman" w:cs="CMU Serif"/>
          <w:sz w:val="20"/>
          <w:szCs w:val="20"/>
          <w:lang w:val="fr-FR" w:eastAsia="fr-FR"/>
        </w:rPr>
        <w:t>b</w:t>
      </w:r>
      <w:proofErr w:type="gramEnd"/>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040710C2"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Le système envoi</w:t>
      </w:r>
      <w:r w:rsidR="00D52AE3">
        <w:rPr>
          <w:rFonts w:eastAsia="Times New Roman" w:cs="CMU Serif"/>
          <w:color w:val="000000" w:themeColor="text1"/>
          <w:sz w:val="20"/>
          <w:szCs w:val="20"/>
          <w:lang w:val="fr-FR" w:eastAsia="fr-FR"/>
        </w:rPr>
        <w:t>e</w:t>
      </w:r>
      <w:r w:rsidR="0027061C" w:rsidRPr="000863C3">
        <w:rPr>
          <w:rFonts w:eastAsia="Times New Roman" w:cs="CMU Serif"/>
          <w:color w:val="000000" w:themeColor="text1"/>
          <w:sz w:val="20"/>
          <w:szCs w:val="20"/>
          <w:lang w:val="fr-FR" w:eastAsia="fr-FR"/>
        </w:rPr>
        <w:t xml:space="preserve"> une notification à l’utilisateur pour confirmer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1B080356" w14:textId="3AE5DF8A"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surbooking »</w:t>
      </w:r>
      <w:r w:rsidR="0027061C" w:rsidRPr="000863C3">
        <w:rPr>
          <w:rFonts w:eastAsia="Times New Roman" w:cs="CMU Serif"/>
          <w:color w:val="000000" w:themeColor="text1"/>
          <w:sz w:val="20"/>
          <w:szCs w:val="20"/>
          <w:lang w:val="fr-FR" w:eastAsia="fr-FR"/>
        </w:rPr>
        <w:t xml:space="preserve"> </w:t>
      </w:r>
      <w:r w:rsidR="00D776F2" w:rsidRPr="000863C3">
        <w:rPr>
          <w:rFonts w:eastAsia="Times New Roman" w:cs="CMU Serif"/>
          <w:color w:val="000000" w:themeColor="text1"/>
          <w:sz w:val="20"/>
          <w:szCs w:val="20"/>
          <w:lang w:val="fr-FR" w:eastAsia="fr-FR"/>
        </w:rPr>
        <w:t>suggère</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6C9E6D0A"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un chef de service ou l’administrateur.</w:t>
      </w:r>
      <w:r w:rsidRPr="000863C3">
        <w:rPr>
          <w:rFonts w:eastAsia="Times New Roman" w:cs="CMU Serif"/>
          <w:color w:val="000000" w:themeColor="text1"/>
          <w:sz w:val="20"/>
          <w:szCs w:val="20"/>
          <w:lang w:val="fr-FR" w:eastAsia="fr-FR"/>
        </w:rPr>
        <w:t xml:space="preserve"> </w:t>
      </w:r>
    </w:p>
    <w:p w14:paraId="0CA9D840" w14:textId="067D7EC1"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L’utilisateur est sur la page «</w:t>
      </w:r>
      <w:r w:rsidR="00BD1354">
        <w:rPr>
          <w:rFonts w:eastAsia="Times New Roman" w:cs="CMU Serif"/>
          <w:sz w:val="20"/>
          <w:szCs w:val="20"/>
          <w:lang w:val="fr-FR" w:eastAsia="fr-FR"/>
        </w:rPr>
        <w:t>Facturation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54D9FF" w14:textId="798D912D" w:rsidR="00342E16"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47076063" w:rsidR="00342E16" w:rsidRPr="008A16E0" w:rsidRDefault="00342E16"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 xml:space="preserve">Le système affiche la fiche « patient » correspondant au patient </w:t>
      </w:r>
      <w:r w:rsidR="00CF4DFA" w:rsidRPr="008A16E0">
        <w:rPr>
          <w:rFonts w:eastAsia="Times New Roman" w:cs="CMU Serif"/>
          <w:color w:val="FF0000"/>
          <w:sz w:val="20"/>
          <w:szCs w:val="20"/>
          <w:lang w:val="fr-FR" w:eastAsia="fr-FR"/>
        </w:rPr>
        <w:t>sélectionné</w:t>
      </w:r>
      <w:r w:rsidR="00643215" w:rsidRPr="008A16E0">
        <w:rPr>
          <w:rFonts w:eastAsia="Times New Roman" w:cs="CMU Serif"/>
          <w:color w:val="FF0000"/>
          <w:sz w:val="20"/>
          <w:szCs w:val="20"/>
          <w:lang w:val="fr-FR" w:eastAsia="fr-FR"/>
        </w:rPr>
        <w:t>.</w:t>
      </w:r>
    </w:p>
    <w:p w14:paraId="170A3867" w14:textId="01098551" w:rsidR="00342E16" w:rsidRPr="008A16E0" w:rsidRDefault="00342E16"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L’utilisateur clique sur le bouton « interventions »</w:t>
      </w:r>
      <w:r w:rsidR="00643215" w:rsidRPr="008A16E0">
        <w:rPr>
          <w:rFonts w:eastAsia="Times New Roman" w:cs="CMU Serif"/>
          <w:color w:val="FF0000"/>
          <w:sz w:val="20"/>
          <w:szCs w:val="20"/>
          <w:lang w:val="fr-FR" w:eastAsia="fr-FR"/>
        </w:rPr>
        <w:t>.</w:t>
      </w:r>
    </w:p>
    <w:p w14:paraId="707A44AE" w14:textId="654C359D" w:rsidR="00C67FF8" w:rsidRPr="008A16E0" w:rsidRDefault="00342E16"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 xml:space="preserve">Le système affiche une page listant </w:t>
      </w:r>
      <w:r w:rsidR="00C67FF8" w:rsidRPr="008A16E0">
        <w:rPr>
          <w:rFonts w:eastAsia="Times New Roman" w:cs="CMU Serif"/>
          <w:color w:val="FF0000"/>
          <w:sz w:val="20"/>
          <w:szCs w:val="20"/>
          <w:lang w:val="fr-FR" w:eastAsia="fr-FR"/>
        </w:rPr>
        <w:t>les interventions subit ou prévu par le patient</w:t>
      </w:r>
      <w:r w:rsidR="00643215" w:rsidRPr="008A16E0">
        <w:rPr>
          <w:rFonts w:eastAsia="Times New Roman" w:cs="CMU Serif"/>
          <w:color w:val="FF0000"/>
          <w:sz w:val="20"/>
          <w:szCs w:val="20"/>
          <w:lang w:val="fr-FR" w:eastAsia="fr-FR"/>
        </w:rPr>
        <w:t>.</w:t>
      </w:r>
    </w:p>
    <w:p w14:paraId="15767DB5" w14:textId="37B1A2ED" w:rsidR="00C67FF8" w:rsidRPr="008A16E0"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 xml:space="preserve">L’utilisateur </w:t>
      </w:r>
      <w:r w:rsidR="00CF4DFA" w:rsidRPr="008A16E0">
        <w:rPr>
          <w:rFonts w:eastAsia="Times New Roman" w:cs="CMU Serif"/>
          <w:color w:val="FF0000"/>
          <w:sz w:val="20"/>
          <w:szCs w:val="20"/>
          <w:lang w:val="fr-FR" w:eastAsia="fr-FR"/>
        </w:rPr>
        <w:t>sélectionne</w:t>
      </w:r>
      <w:r w:rsidRPr="008A16E0">
        <w:rPr>
          <w:rFonts w:eastAsia="Times New Roman" w:cs="CMU Serif"/>
          <w:color w:val="FF0000"/>
          <w:sz w:val="20"/>
          <w:szCs w:val="20"/>
          <w:lang w:val="fr-FR" w:eastAsia="fr-FR"/>
        </w:rPr>
        <w:t xml:space="preserve"> sur une intervention</w:t>
      </w:r>
      <w:r w:rsidR="00643215" w:rsidRPr="008A16E0">
        <w:rPr>
          <w:rFonts w:eastAsia="Times New Roman" w:cs="CMU Serif"/>
          <w:color w:val="FF0000"/>
          <w:sz w:val="20"/>
          <w:szCs w:val="20"/>
          <w:lang w:val="fr-FR" w:eastAsia="fr-FR"/>
        </w:rPr>
        <w:t>.</w:t>
      </w:r>
    </w:p>
    <w:p w14:paraId="3418740D" w14:textId="34C429B4" w:rsidR="0027061C" w:rsidRPr="008A16E0"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Le s</w:t>
      </w:r>
      <w:r w:rsidR="00CF4DFA" w:rsidRPr="008A16E0">
        <w:rPr>
          <w:rFonts w:eastAsia="Times New Roman" w:cs="CMU Serif"/>
          <w:color w:val="FF0000"/>
          <w:sz w:val="20"/>
          <w:szCs w:val="20"/>
          <w:lang w:val="fr-FR" w:eastAsia="fr-FR"/>
        </w:rPr>
        <w:t>ystème lance la fonction « édition</w:t>
      </w:r>
      <w:r w:rsidRPr="008A16E0">
        <w:rPr>
          <w:rFonts w:eastAsia="Times New Roman" w:cs="CMU Serif"/>
          <w:color w:val="FF0000"/>
          <w:sz w:val="20"/>
          <w:szCs w:val="20"/>
          <w:lang w:val="fr-FR" w:eastAsia="fr-FR"/>
        </w:rPr>
        <w:t xml:space="preserve"> de facture »</w:t>
      </w:r>
      <w:r w:rsidR="00574FC0" w:rsidRPr="008A16E0">
        <w:rPr>
          <w:rFonts w:eastAsia="Times New Roman" w:cs="CMU Serif"/>
          <w:color w:val="FF0000"/>
          <w:sz w:val="20"/>
          <w:szCs w:val="20"/>
          <w:lang w:val="fr-FR" w:eastAsia="fr-FR"/>
        </w:rPr>
        <w:t xml:space="preserve"> et </w:t>
      </w:r>
      <w:r w:rsidRPr="008A16E0">
        <w:rPr>
          <w:rFonts w:eastAsia="Times New Roman" w:cs="CMU Serif"/>
          <w:color w:val="FF0000"/>
          <w:sz w:val="20"/>
          <w:szCs w:val="20"/>
          <w:lang w:val="fr-FR" w:eastAsia="fr-FR"/>
        </w:rPr>
        <w:t xml:space="preserve">affiche la facture au format </w:t>
      </w:r>
      <w:proofErr w:type="spellStart"/>
      <w:r w:rsidRPr="008A16E0">
        <w:rPr>
          <w:rFonts w:eastAsia="Times New Roman" w:cs="CMU Serif"/>
          <w:color w:val="FF0000"/>
          <w:sz w:val="20"/>
          <w:szCs w:val="20"/>
          <w:lang w:val="fr-FR" w:eastAsia="fr-FR"/>
        </w:rPr>
        <w:t>pdf</w:t>
      </w:r>
      <w:proofErr w:type="spellEnd"/>
      <w:r w:rsidR="00643215" w:rsidRPr="008A16E0">
        <w:rPr>
          <w:rFonts w:eastAsia="Times New Roman" w:cs="CMU Serif"/>
          <w:color w:val="FF0000"/>
          <w:sz w:val="20"/>
          <w:szCs w:val="20"/>
          <w:lang w:val="fr-FR" w:eastAsia="fr-FR"/>
        </w:rPr>
        <w:t>.</w:t>
      </w:r>
    </w:p>
    <w:p w14:paraId="2447A113" w14:textId="64809C6E" w:rsidR="00C67FF8" w:rsidRPr="008A16E0"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L’utilisateur clique sur « imprimer »</w:t>
      </w:r>
      <w:r w:rsidR="00643215" w:rsidRPr="008A16E0">
        <w:rPr>
          <w:rFonts w:eastAsia="Times New Roman" w:cs="CMU Serif"/>
          <w:color w:val="FF0000"/>
          <w:sz w:val="20"/>
          <w:szCs w:val="20"/>
          <w:lang w:val="fr-FR" w:eastAsia="fr-FR"/>
        </w:rPr>
        <w:t>.</w:t>
      </w:r>
    </w:p>
    <w:p w14:paraId="5A6AC3E5" w14:textId="36B8E156" w:rsidR="00C67FF8" w:rsidRPr="008A16E0" w:rsidRDefault="00C67FF8" w:rsidP="0094517E">
      <w:pPr>
        <w:pStyle w:val="Paragraphedeliste"/>
        <w:numPr>
          <w:ilvl w:val="0"/>
          <w:numId w:val="13"/>
        </w:numPr>
        <w:spacing w:line="240" w:lineRule="auto"/>
        <w:jc w:val="both"/>
        <w:textAlignment w:val="baseline"/>
        <w:rPr>
          <w:rFonts w:eastAsia="Times New Roman" w:cs="CMU Serif"/>
          <w:color w:val="FF0000"/>
          <w:sz w:val="20"/>
          <w:szCs w:val="20"/>
          <w:lang w:val="fr-FR" w:eastAsia="fr-FR"/>
        </w:rPr>
      </w:pPr>
      <w:r w:rsidRPr="008A16E0">
        <w:rPr>
          <w:rFonts w:eastAsia="Times New Roman" w:cs="CMU Serif"/>
          <w:color w:val="FF0000"/>
          <w:sz w:val="20"/>
          <w:szCs w:val="20"/>
          <w:lang w:val="fr-FR" w:eastAsia="fr-FR"/>
        </w:rPr>
        <w:t>Le système l</w:t>
      </w:r>
      <w:r w:rsidR="00643215" w:rsidRPr="008A16E0">
        <w:rPr>
          <w:rFonts w:eastAsia="Times New Roman" w:cs="CMU Serif"/>
          <w:color w:val="FF0000"/>
          <w:sz w:val="20"/>
          <w:szCs w:val="20"/>
          <w:lang w:val="fr-FR" w:eastAsia="fr-FR"/>
        </w:rPr>
        <w:t>ance la fonction « impression ».</w:t>
      </w:r>
    </w:p>
    <w:p w14:paraId="09B70D2A" w14:textId="0D1B3CD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E80ABB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0CE3896" w14:textId="686CD7E3" w:rsidR="008A16E0" w:rsidRPr="008A16E0" w:rsidRDefault="00BD1354" w:rsidP="007E5915">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sz w:val="20"/>
          <w:szCs w:val="20"/>
          <w:lang w:val="fr-FR" w:eastAsia="fr-FR"/>
        </w:rPr>
        <w:t>1</w:t>
      </w:r>
      <w:r w:rsidR="008A16E0">
        <w:rPr>
          <w:rFonts w:eastAsia="Times New Roman" w:cs="CMU Serif"/>
          <w:sz w:val="20"/>
          <w:szCs w:val="20"/>
          <w:lang w:val="fr-FR" w:eastAsia="fr-FR"/>
        </w:rPr>
        <w:t>.a</w:t>
      </w:r>
      <w:proofErr w:type="gramEnd"/>
      <w:r w:rsidR="008A16E0">
        <w:rPr>
          <w:rFonts w:eastAsia="Times New Roman" w:cs="CMU Serif"/>
          <w:sz w:val="20"/>
          <w:szCs w:val="20"/>
          <w:lang w:val="fr-FR" w:eastAsia="fr-FR"/>
        </w:rPr>
        <w:t xml:space="preserve"> </w:t>
      </w:r>
      <w:r w:rsidR="008A16E0" w:rsidRPr="000863C3">
        <w:rPr>
          <w:rFonts w:eastAsia="Times New Roman" w:cs="CMU Serif"/>
          <w:color w:val="000000" w:themeColor="text1"/>
          <w:sz w:val="20"/>
          <w:szCs w:val="20"/>
          <w:lang w:val="fr-FR" w:eastAsia="fr-FR"/>
        </w:rPr>
        <w:t>L'util</w:t>
      </w:r>
      <w:r w:rsidR="008A16E0">
        <w:rPr>
          <w:rFonts w:eastAsia="Times New Roman" w:cs="CMU Serif"/>
          <w:color w:val="000000" w:themeColor="text1"/>
          <w:sz w:val="20"/>
          <w:szCs w:val="20"/>
          <w:lang w:val="fr-FR" w:eastAsia="fr-FR"/>
        </w:rPr>
        <w:t>isateur décide d'interrompre la procédure</w:t>
      </w:r>
    </w:p>
    <w:p w14:paraId="7A26C015" w14:textId="628A4E22"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4455C0" w:rsidRPr="000863C3">
        <w:rPr>
          <w:rFonts w:eastAsia="Times New Roman" w:cs="CMU Serif"/>
          <w:color w:val="000000" w:themeColor="text1"/>
          <w:sz w:val="20"/>
          <w:szCs w:val="20"/>
          <w:lang w:val="fr-FR" w:eastAsia="fr-FR"/>
        </w:rPr>
        <w:t>.a</w:t>
      </w:r>
      <w:proofErr w:type="gramEnd"/>
      <w:r w:rsidR="004455C0" w:rsidRPr="000863C3">
        <w:rPr>
          <w:rFonts w:eastAsia="Times New Roman" w:cs="CMU Serif"/>
          <w:color w:val="000000" w:themeColor="text1"/>
          <w:sz w:val="20"/>
          <w:szCs w:val="20"/>
          <w:lang w:val="fr-FR" w:eastAsia="fr-FR"/>
        </w:rPr>
        <w:t xml:space="preserve"> L'util</w:t>
      </w:r>
      <w:r w:rsidR="00574FC0">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3D1BBAE" w14:textId="5A075D6D" w:rsidR="00CF4DFA" w:rsidRDefault="00CF4DFA" w:rsidP="004455C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5.a</w:t>
      </w:r>
      <w:proofErr w:type="gramEnd"/>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Le patient n’existe pas dans la base de données, une notification apparait pour informer l’utilisateur</w:t>
      </w:r>
    </w:p>
    <w:p w14:paraId="0BEEE3A5" w14:textId="4744EAE0"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4B455C51" w14:textId="3827197B"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7</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patient n’a subi aucune intervention, la page est vide</w:t>
      </w:r>
    </w:p>
    <w:p w14:paraId="02334636" w14:textId="4DA2C6C5"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7363162B" w14:textId="08CDB7B9"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9</w:t>
      </w:r>
      <w:r w:rsidRPr="000863C3">
        <w:rPr>
          <w:rFonts w:eastAsia="Times New Roman" w:cs="CMU Serif"/>
          <w:color w:val="000000" w:themeColor="text1"/>
          <w:sz w:val="20"/>
          <w:szCs w:val="20"/>
          <w:lang w:val="fr-FR" w:eastAsia="fr-FR"/>
        </w:rPr>
        <w:t xml:space="preserve">.a </w:t>
      </w:r>
      <w:r w:rsidR="004455C0" w:rsidRPr="000863C3">
        <w:rPr>
          <w:rFonts w:eastAsia="Times New Roman" w:cs="CMU Serif"/>
          <w:color w:val="000000" w:themeColor="text1"/>
          <w:sz w:val="20"/>
          <w:szCs w:val="20"/>
          <w:lang w:val="fr-FR" w:eastAsia="fr-FR"/>
        </w:rPr>
        <w:t>L’intervention n’a pas encore été effectué, son statut est « en cours » ou « annulé »</w:t>
      </w:r>
      <w:r>
        <w:rPr>
          <w:rFonts w:eastAsia="Times New Roman" w:cs="CMU Serif"/>
          <w:color w:val="000000" w:themeColor="text1"/>
          <w:sz w:val="20"/>
          <w:szCs w:val="20"/>
          <w:lang w:val="fr-FR" w:eastAsia="fr-FR"/>
        </w:rPr>
        <w:t>, le système affiche une notification</w:t>
      </w:r>
    </w:p>
    <w:p w14:paraId="570DD7F2" w14:textId="1DB06ACD" w:rsidR="00CF4DFA"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10</w:t>
      </w:r>
      <w:r w:rsidR="00CF4DFA">
        <w:rPr>
          <w:rFonts w:eastAsia="Times New Roman" w:cs="CMU Serif"/>
          <w:sz w:val="20"/>
          <w:szCs w:val="20"/>
          <w:lang w:val="fr-FR" w:eastAsia="fr-FR"/>
        </w:rPr>
        <w:t xml:space="preserve">.a </w:t>
      </w:r>
      <w:r w:rsidR="00CF4DFA"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2940F57F" w14:textId="06DDCA98" w:rsidR="004455C0"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11</w:t>
      </w:r>
      <w:r w:rsidR="004455C0" w:rsidRPr="000863C3">
        <w:rPr>
          <w:rFonts w:eastAsia="Times New Roman" w:cs="CMU Serif"/>
          <w:color w:val="000000" w:themeColor="text1"/>
          <w:sz w:val="20"/>
          <w:szCs w:val="20"/>
          <w:lang w:val="fr-FR" w:eastAsia="fr-FR"/>
        </w:rPr>
        <w:t xml:space="preserve">.a </w:t>
      </w:r>
      <w:r w:rsidR="00CF4DFA">
        <w:rPr>
          <w:rFonts w:eastAsia="Times New Roman" w:cs="CMU Serif"/>
          <w:color w:val="000000" w:themeColor="text1"/>
          <w:sz w:val="20"/>
          <w:szCs w:val="20"/>
          <w:lang w:val="fr-FR" w:eastAsia="fr-FR"/>
        </w:rPr>
        <w:t>Aucune imprimante n’est détecté</w:t>
      </w:r>
      <w:r>
        <w:rPr>
          <w:rFonts w:eastAsia="Times New Roman" w:cs="CMU Serif"/>
          <w:color w:val="000000" w:themeColor="text1"/>
          <w:sz w:val="20"/>
          <w:szCs w:val="20"/>
          <w:lang w:val="fr-FR" w:eastAsia="fr-FR"/>
        </w:rPr>
        <w:t>e</w:t>
      </w:r>
      <w:r w:rsidR="00CF4DFA">
        <w:rPr>
          <w:rFonts w:eastAsia="Times New Roman" w:cs="CMU Serif"/>
          <w:color w:val="000000" w:themeColor="text1"/>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 le créneau horaire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Paragraphedeliste"/>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01A46E54" w:rsidR="003B26F0" w:rsidRPr="003B26F0"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5D1B29">
        <w:rPr>
          <w:rFonts w:eastAsia="Times New Roman" w:cs="CMU Serif"/>
          <w:color w:val="000000" w:themeColor="text1"/>
          <w:sz w:val="20"/>
          <w:szCs w:val="20"/>
          <w:lang w:val="fr-FR" w:eastAsia="fr-FR"/>
        </w:rPr>
        <w:t>se place</w:t>
      </w:r>
      <w:r w:rsidR="003B26F0">
        <w:rPr>
          <w:rFonts w:eastAsia="Times New Roman" w:cs="CMU Serif"/>
          <w:color w:val="000000" w:themeColor="text1"/>
          <w:sz w:val="20"/>
          <w:szCs w:val="20"/>
          <w:lang w:val="fr-FR" w:eastAsia="fr-FR"/>
        </w:rPr>
        <w:t xml:space="preserve"> sur l’onglet « </w:t>
      </w:r>
      <w:r w:rsidR="005D1B29">
        <w:rPr>
          <w:rFonts w:eastAsia="Times New Roman" w:cs="CMU Serif"/>
          <w:color w:val="000000" w:themeColor="text1"/>
          <w:sz w:val="20"/>
          <w:szCs w:val="20"/>
          <w:lang w:val="fr-FR" w:eastAsia="fr-FR"/>
        </w:rPr>
        <w:t>Compte Utilisateur</w:t>
      </w:r>
      <w:r w:rsidR="003B26F0">
        <w:rPr>
          <w:rFonts w:eastAsia="Times New Roman" w:cs="CMU Serif"/>
          <w:color w:val="000000" w:themeColor="text1"/>
          <w:sz w:val="20"/>
          <w:szCs w:val="20"/>
          <w:lang w:val="fr-FR" w:eastAsia="fr-FR"/>
        </w:rPr>
        <w:t> »</w:t>
      </w:r>
    </w:p>
    <w:p w14:paraId="44D69EA2" w14:textId="48A8ABFC"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5D1B29">
        <w:rPr>
          <w:rFonts w:eastAsia="Times New Roman" w:cs="CMU Serif"/>
          <w:color w:val="000000" w:themeColor="text1"/>
          <w:sz w:val="20"/>
          <w:szCs w:val="20"/>
          <w:lang w:val="fr-FR" w:eastAsia="fr-FR"/>
        </w:rPr>
        <w:t>Création</w:t>
      </w:r>
      <w:r>
        <w:rPr>
          <w:rFonts w:eastAsia="Times New Roman" w:cs="CMU Serif"/>
          <w:color w:val="000000" w:themeColor="text1"/>
          <w:sz w:val="20"/>
          <w:szCs w:val="20"/>
          <w:lang w:val="fr-FR" w:eastAsia="fr-FR"/>
        </w:rPr>
        <w:t> »</w:t>
      </w:r>
    </w:p>
    <w:p w14:paraId="377CD202"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222B08F3" w14:textId="77777777" w:rsidR="005D1B29" w:rsidRPr="003B26F0" w:rsidRDefault="005D1B29" w:rsidP="005D1B29">
      <w:pPr>
        <w:pStyle w:val="Paragraphedeliste"/>
        <w:spacing w:after="0" w:line="240" w:lineRule="auto"/>
        <w:jc w:val="both"/>
        <w:textAlignment w:val="baseline"/>
        <w:rPr>
          <w:rFonts w:eastAsia="Times New Roman" w:cs="CMU Serif"/>
          <w:sz w:val="20"/>
          <w:szCs w:val="20"/>
          <w:lang w:val="fr-FR" w:eastAsia="fr-FR"/>
        </w:rPr>
      </w:pP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CB186C" w:rsidRDefault="003B26F0" w:rsidP="004B0CDA">
      <w:pPr>
        <w:spacing w:line="240" w:lineRule="auto"/>
        <w:jc w:val="both"/>
        <w:textAlignment w:val="baseline"/>
        <w:rPr>
          <w:rFonts w:eastAsia="Times New Roman" w:cs="CMU Serif"/>
          <w:color w:val="FF0000"/>
          <w:sz w:val="20"/>
          <w:szCs w:val="20"/>
          <w:lang w:val="fr-FR" w:eastAsia="fr-FR"/>
        </w:rPr>
      </w:pPr>
      <w:proofErr w:type="gramStart"/>
      <w:r w:rsidRPr="00CB186C">
        <w:rPr>
          <w:rFonts w:eastAsia="Times New Roman" w:cs="CMU Serif"/>
          <w:color w:val="FF0000"/>
          <w:sz w:val="20"/>
          <w:szCs w:val="20"/>
          <w:lang w:val="fr-FR" w:eastAsia="fr-FR"/>
        </w:rPr>
        <w:t>6</w:t>
      </w:r>
      <w:r w:rsidR="0027061C" w:rsidRPr="00CB186C">
        <w:rPr>
          <w:rFonts w:eastAsia="Times New Roman" w:cs="CMU Serif"/>
          <w:color w:val="FF0000"/>
          <w:sz w:val="20"/>
          <w:szCs w:val="20"/>
          <w:lang w:val="fr-FR" w:eastAsia="fr-FR"/>
        </w:rPr>
        <w:t>.a</w:t>
      </w:r>
      <w:proofErr w:type="gramEnd"/>
      <w:r w:rsidR="0027061C" w:rsidRPr="00CB186C">
        <w:rPr>
          <w:rFonts w:eastAsia="Times New Roman" w:cs="CMU Serif"/>
          <w:color w:val="FF0000"/>
          <w:sz w:val="20"/>
          <w:szCs w:val="20"/>
          <w:lang w:val="fr-FR" w:eastAsia="fr-FR"/>
        </w:rPr>
        <w:t xml:space="preserve"> </w:t>
      </w:r>
      <w:r w:rsidR="00837110" w:rsidRPr="00CB186C">
        <w:rPr>
          <w:rFonts w:eastAsia="Times New Roman" w:cs="CMU Serif"/>
          <w:color w:val="FF0000"/>
          <w:sz w:val="20"/>
          <w:szCs w:val="20"/>
          <w:lang w:val="fr-FR" w:eastAsia="fr-FR"/>
        </w:rPr>
        <w:t>Le « compte utilisateur » existe déjà, une notification apparait</w:t>
      </w:r>
      <w:r w:rsidR="0027061C" w:rsidRPr="00CB186C">
        <w:rPr>
          <w:rFonts w:eastAsia="Times New Roman" w:cs="CMU Serif"/>
          <w:color w:val="FF0000"/>
          <w:sz w:val="20"/>
          <w:szCs w:val="20"/>
          <w:lang w:val="fr-FR" w:eastAsia="fr-FR"/>
        </w:rPr>
        <w:t> </w:t>
      </w:r>
    </w:p>
    <w:p w14:paraId="233A5964" w14:textId="71D9B16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004B0528" w:rsidRPr="000863C3">
        <w:rPr>
          <w:rFonts w:eastAsia="Times New Roman" w:cs="CMU Serif"/>
          <w:color w:val="000000" w:themeColor="text1"/>
          <w:sz w:val="20"/>
          <w:szCs w:val="20"/>
          <w:lang w:val="fr-FR" w:eastAsia="fr-FR"/>
        </w:rPr>
        <w:t> </w:t>
      </w:r>
      <w:r w:rsidR="00C1536E">
        <w:rPr>
          <w:rFonts w:eastAsia="Times New Roman" w:cs="CMU Serif"/>
          <w:color w:val="000000" w:themeColor="text1"/>
          <w:sz w:val="20"/>
          <w:szCs w:val="20"/>
          <w:lang w:val="fr-FR" w:eastAsia="fr-FR"/>
        </w:rPr>
        <w:t xml:space="preserve">5.a </w:t>
      </w:r>
      <w:r w:rsidR="004B0528" w:rsidRPr="000863C3">
        <w:rPr>
          <w:rFonts w:eastAsia="Times New Roman" w:cs="CMU Serif"/>
          <w:sz w:val="20"/>
          <w:szCs w:val="20"/>
          <w:lang w:val="fr-FR" w:eastAsia="fr-FR"/>
        </w:rPr>
        <w:t>L’utilisateur</w:t>
      </w:r>
      <w:r w:rsidR="004B0528">
        <w:rPr>
          <w:rFonts w:eastAsia="Times New Roman" w:cs="CMU Serif"/>
          <w:sz w:val="20"/>
          <w:szCs w:val="20"/>
          <w:lang w:val="fr-FR" w:eastAsia="fr-FR"/>
        </w:rPr>
        <w:t xml:space="preserve"> a oublié de remplir certains champs ou a rempli de mauvaises informations, un message d’erreur est affiché.</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A96EE71"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C1536E">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C1536E">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59AE6413" w14:textId="0099288A"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C1536E">
        <w:rPr>
          <w:rFonts w:eastAsia="Times New Roman" w:cs="CMU Serif"/>
          <w:color w:val="000000" w:themeColor="text1"/>
          <w:sz w:val="20"/>
          <w:szCs w:val="20"/>
          <w:lang w:val="fr-FR" w:eastAsia="fr-FR"/>
        </w:rPr>
        <w:t>S</w:t>
      </w:r>
      <w:r>
        <w:rPr>
          <w:rFonts w:eastAsia="Times New Roman" w:cs="CMU Serif"/>
          <w:color w:val="000000" w:themeColor="text1"/>
          <w:sz w:val="20"/>
          <w:szCs w:val="20"/>
          <w:lang w:val="fr-FR" w:eastAsia="fr-FR"/>
        </w:rPr>
        <w:t>upprimer»</w:t>
      </w:r>
    </w:p>
    <w:p w14:paraId="124214C2" w14:textId="2D37BD72"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Paragraphedeliste"/>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4C2E05F5" w:rsidR="00363A4C" w:rsidRDefault="00C1536E" w:rsidP="00363A4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proofErr w:type="gramEnd"/>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784FAD95" w14:textId="77777777" w:rsidR="00C1536E" w:rsidRPr="003B26F0" w:rsidRDefault="00C1536E" w:rsidP="00363A4C">
      <w:pPr>
        <w:spacing w:after="0" w:line="240" w:lineRule="auto"/>
        <w:jc w:val="both"/>
        <w:textAlignment w:val="baseline"/>
        <w:rPr>
          <w:rFonts w:eastAsia="Times New Roman" w:cs="CMU Serif"/>
          <w:color w:val="000000" w:themeColor="text1"/>
          <w:sz w:val="20"/>
          <w:szCs w:val="20"/>
          <w:lang w:val="fr-FR" w:eastAsia="fr-FR"/>
        </w:rPr>
      </w:pPr>
    </w:p>
    <w:p w14:paraId="1CA77238" w14:textId="45A57A3F" w:rsidR="00C1536E"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roofErr w:type="gramStart"/>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C1536E">
        <w:rPr>
          <w:rFonts w:eastAsia="Times New Roman" w:cs="CMU Serif"/>
          <w:sz w:val="20"/>
          <w:szCs w:val="20"/>
          <w:lang w:val="fr-FR" w:eastAsia="fr-FR"/>
        </w:rPr>
        <w:t>4.b</w:t>
      </w:r>
      <w:proofErr w:type="gramEnd"/>
      <w:r w:rsidR="00C1536E">
        <w:rPr>
          <w:rFonts w:eastAsia="Times New Roman" w:cs="CMU Serif"/>
          <w:sz w:val="20"/>
          <w:szCs w:val="20"/>
          <w:lang w:val="fr-FR" w:eastAsia="fr-FR"/>
        </w:rPr>
        <w:t xml:space="preserve"> </w:t>
      </w:r>
      <w:r w:rsidR="00C1536E" w:rsidRPr="000863C3">
        <w:rPr>
          <w:rFonts w:eastAsia="Times New Roman" w:cs="CMU Serif"/>
          <w:color w:val="000000" w:themeColor="text1"/>
          <w:sz w:val="20"/>
          <w:szCs w:val="20"/>
          <w:lang w:val="fr-FR" w:eastAsia="fr-FR"/>
        </w:rPr>
        <w:t>L'util</w:t>
      </w:r>
      <w:r w:rsidR="00C1536E">
        <w:rPr>
          <w:rFonts w:eastAsia="Times New Roman" w:cs="CMU Serif"/>
          <w:color w:val="000000" w:themeColor="text1"/>
          <w:sz w:val="20"/>
          <w:szCs w:val="20"/>
          <w:lang w:val="fr-FR" w:eastAsia="fr-FR"/>
        </w:rPr>
        <w:t>isateur entre un identifiant non valide, un message d’erreur est affiché.</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4FD5A1B" w14:textId="173F2FF1" w:rsidR="000440EF" w:rsidRPr="00A67F40" w:rsidRDefault="00363A4C" w:rsidP="000440EF">
      <w:pPr>
        <w:spacing w:after="0" w:line="240" w:lineRule="auto"/>
        <w:jc w:val="right"/>
        <w:textAlignment w:val="baseline"/>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000440EF" w:rsidRPr="00A67F40">
        <w:rPr>
          <w:rFonts w:eastAsia="Times New Roman" w:cs="CMU Serif"/>
          <w:color w:val="073763"/>
          <w:sz w:val="32"/>
          <w:szCs w:val="32"/>
          <w:lang w:val="fr-FR" w:eastAsia="fr-FR"/>
        </w:rPr>
        <w:lastRenderedPageBreak/>
        <w:t>C</w:t>
      </w:r>
      <w:r w:rsidR="00A67F40" w:rsidRPr="00A67F40">
        <w:rPr>
          <w:rFonts w:eastAsia="Times New Roman" w:cs="CMU Serif"/>
          <w:color w:val="073763"/>
          <w:sz w:val="32"/>
          <w:szCs w:val="32"/>
          <w:lang w:val="fr-FR" w:eastAsia="fr-FR"/>
        </w:rPr>
        <w:t>as s</w:t>
      </w:r>
      <w:r w:rsidR="000440EF" w:rsidRPr="00A67F40">
        <w:rPr>
          <w:rFonts w:eastAsia="Times New Roman" w:cs="CMU Serif"/>
          <w:color w:val="073763"/>
          <w:sz w:val="32"/>
          <w:szCs w:val="32"/>
          <w:lang w:val="fr-FR" w:eastAsia="fr-FR"/>
        </w:rPr>
        <w:t xml:space="preserve">uppression des </w:t>
      </w:r>
      <w:r w:rsidR="00A67F40">
        <w:rPr>
          <w:rFonts w:eastAsia="Times New Roman" w:cs="CMU Serif"/>
          <w:color w:val="073763"/>
          <w:sz w:val="32"/>
          <w:szCs w:val="32"/>
          <w:lang w:val="fr-FR" w:eastAsia="fr-FR"/>
        </w:rPr>
        <w:t>services</w:t>
      </w:r>
    </w:p>
    <w:p w14:paraId="26768418" w14:textId="77777777" w:rsidR="000440EF" w:rsidRDefault="000440EF" w:rsidP="000440EF">
      <w:pPr>
        <w:spacing w:after="0" w:line="240" w:lineRule="auto"/>
        <w:textAlignment w:val="baseline"/>
        <w:rPr>
          <w:rFonts w:eastAsia="Times New Roman" w:cs="CMU Serif"/>
          <w:sz w:val="20"/>
          <w:szCs w:val="20"/>
          <w:lang w:val="fr-FR" w:eastAsia="fr-FR"/>
        </w:rPr>
      </w:pPr>
    </w:p>
    <w:p w14:paraId="0BF736C0" w14:textId="77777777" w:rsidR="000440EF" w:rsidRDefault="000440EF" w:rsidP="000440EF">
      <w:pPr>
        <w:spacing w:after="0" w:line="240" w:lineRule="auto"/>
        <w:textAlignment w:val="baseline"/>
        <w:rPr>
          <w:rFonts w:eastAsia="Times New Roman" w:cs="CMU Serif"/>
          <w:sz w:val="20"/>
          <w:szCs w:val="20"/>
          <w:lang w:val="fr-FR" w:eastAsia="fr-FR"/>
        </w:rPr>
      </w:pPr>
    </w:p>
    <w:p w14:paraId="25FC1CEC" w14:textId="77777777" w:rsidR="000440EF" w:rsidRDefault="000440EF" w:rsidP="000440EF">
      <w:pPr>
        <w:spacing w:after="0" w:line="240" w:lineRule="auto"/>
        <w:textAlignment w:val="baseline"/>
        <w:rPr>
          <w:rFonts w:eastAsia="Times New Roman" w:cs="CMU Serif"/>
          <w:sz w:val="20"/>
          <w:szCs w:val="20"/>
          <w:lang w:val="fr-FR" w:eastAsia="fr-FR"/>
        </w:rPr>
      </w:pPr>
    </w:p>
    <w:p w14:paraId="3ACEA50D" w14:textId="77777777" w:rsidR="00A67F40" w:rsidRPr="00363A4C"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249EBE76"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78FD8D6E" w14:textId="3F5A1905"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peut être supprimé au sein de l’hôpital. </w:t>
      </w:r>
    </w:p>
    <w:p w14:paraId="3227A9A0"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6A331EC"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DBEF98F"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1278C01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D6DDD5D"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AD21CAA"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A28478"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p>
    <w:p w14:paraId="5AC0B9D9" w14:textId="2D7322D6"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47849EC5" w14:textId="5B21031F"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Suppression»</w:t>
      </w:r>
    </w:p>
    <w:p w14:paraId="45CBB898" w14:textId="07CC5016"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33756E92" w14:textId="36D9EB03"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supprimer et valide</w:t>
      </w:r>
    </w:p>
    <w:p w14:paraId="3B1F983A" w14:textId="77777777" w:rsidR="00A67F40" w:rsidRPr="003B26F0" w:rsidRDefault="00A67F40" w:rsidP="00A67F40">
      <w:pPr>
        <w:pStyle w:val="Paragraphedeliste"/>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61FC3F5"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BAD7481" w14:textId="716525D6"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w:t>
      </w:r>
      <w:r w:rsidR="00A67F40">
        <w:rPr>
          <w:rFonts w:eastAsia="Times New Roman" w:cs="CMU Serif"/>
          <w:color w:val="000000" w:themeColor="text1"/>
          <w:sz w:val="20"/>
          <w:szCs w:val="20"/>
          <w:lang w:val="fr-FR" w:eastAsia="fr-FR"/>
        </w:rPr>
        <w:t>.a</w:t>
      </w:r>
      <w:proofErr w:type="gramEnd"/>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585B6549" w14:textId="78EE6562"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A67F40">
        <w:rPr>
          <w:rFonts w:eastAsia="Times New Roman" w:cs="CMU Serif"/>
          <w:color w:val="000000" w:themeColor="text1"/>
          <w:sz w:val="20"/>
          <w:szCs w:val="20"/>
          <w:lang w:val="fr-FR" w:eastAsia="fr-FR"/>
        </w:rPr>
        <w:t>.a</w:t>
      </w:r>
      <w:proofErr w:type="gramEnd"/>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0C5427B9" w14:textId="77777777" w:rsidR="00A67F40" w:rsidRPr="003B26F0" w:rsidRDefault="00A67F40" w:rsidP="00A67F40">
      <w:pPr>
        <w:spacing w:after="0" w:line="240" w:lineRule="auto"/>
        <w:jc w:val="both"/>
        <w:textAlignment w:val="baseline"/>
        <w:rPr>
          <w:rFonts w:eastAsia="Times New Roman" w:cs="CMU Serif"/>
          <w:color w:val="000000" w:themeColor="text1"/>
          <w:sz w:val="20"/>
          <w:szCs w:val="20"/>
          <w:lang w:val="fr-FR" w:eastAsia="fr-FR"/>
        </w:rPr>
      </w:pPr>
    </w:p>
    <w:p w14:paraId="2E19F516" w14:textId="150A8E94"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roofErr w:type="gramStart"/>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34C8E">
        <w:rPr>
          <w:rFonts w:eastAsia="Times New Roman" w:cs="CMU Serif"/>
          <w:sz w:val="20"/>
          <w:szCs w:val="20"/>
          <w:lang w:val="fr-FR" w:eastAsia="fr-FR"/>
        </w:rPr>
        <w:t>5.a</w:t>
      </w:r>
      <w:proofErr w:type="gramEnd"/>
      <w:r w:rsidR="00434C8E">
        <w:rPr>
          <w:rFonts w:eastAsia="Times New Roman" w:cs="CMU Serif"/>
          <w:sz w:val="20"/>
          <w:szCs w:val="20"/>
          <w:lang w:val="fr-FR" w:eastAsia="fr-FR"/>
        </w:rPr>
        <w:t xml:space="preserve"> </w:t>
      </w:r>
      <w:r w:rsidR="00434C8E" w:rsidRPr="00434C8E">
        <w:rPr>
          <w:rFonts w:eastAsia="Times New Roman" w:cs="CMU Serif"/>
          <w:sz w:val="20"/>
          <w:szCs w:val="20"/>
          <w:lang w:val="fr-FR" w:eastAsia="fr-FR"/>
        </w:rPr>
        <w:t>L’utilisateur sélectionne le service à supprimer et valide</w:t>
      </w:r>
    </w:p>
    <w:p w14:paraId="34DC2B6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7D79E329" w14:textId="77777777" w:rsidR="00A67F40" w:rsidRDefault="00A67F40" w:rsidP="00A67F40">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3EE53EA" w14:textId="77777777" w:rsidR="000440EF" w:rsidRDefault="000440EF" w:rsidP="000440EF">
      <w:pPr>
        <w:spacing w:after="0" w:line="240" w:lineRule="auto"/>
        <w:textAlignment w:val="baseline"/>
        <w:rPr>
          <w:rFonts w:eastAsia="Times New Roman" w:cs="CMU Serif"/>
          <w:sz w:val="20"/>
          <w:szCs w:val="20"/>
          <w:lang w:val="fr-FR" w:eastAsia="fr-FR"/>
        </w:rPr>
      </w:pPr>
    </w:p>
    <w:p w14:paraId="79160B1A" w14:textId="77777777" w:rsidR="000440EF" w:rsidRDefault="000440EF" w:rsidP="000440EF">
      <w:pPr>
        <w:spacing w:after="0" w:line="240" w:lineRule="auto"/>
        <w:textAlignment w:val="baseline"/>
        <w:rPr>
          <w:rFonts w:eastAsia="Times New Roman" w:cs="CMU Serif"/>
          <w:sz w:val="20"/>
          <w:szCs w:val="20"/>
          <w:lang w:val="fr-FR" w:eastAsia="fr-FR"/>
        </w:rPr>
      </w:pPr>
    </w:p>
    <w:p w14:paraId="5DB4CF24" w14:textId="77777777" w:rsidR="000440EF" w:rsidRDefault="000440EF" w:rsidP="000440EF">
      <w:pPr>
        <w:spacing w:after="0" w:line="240" w:lineRule="auto"/>
        <w:textAlignment w:val="baseline"/>
        <w:rPr>
          <w:rFonts w:eastAsia="Times New Roman" w:cs="CMU Serif"/>
          <w:sz w:val="20"/>
          <w:szCs w:val="20"/>
          <w:lang w:val="fr-FR" w:eastAsia="fr-FR"/>
        </w:rPr>
      </w:pPr>
    </w:p>
    <w:p w14:paraId="7C7B8B17" w14:textId="77777777" w:rsidR="000440EF" w:rsidRDefault="000440EF" w:rsidP="000440EF">
      <w:pPr>
        <w:spacing w:after="0" w:line="240" w:lineRule="auto"/>
        <w:textAlignment w:val="baseline"/>
        <w:rPr>
          <w:rFonts w:eastAsia="Times New Roman" w:cs="CMU Serif"/>
          <w:sz w:val="20"/>
          <w:szCs w:val="20"/>
          <w:lang w:val="fr-FR" w:eastAsia="fr-FR"/>
        </w:rPr>
      </w:pPr>
    </w:p>
    <w:p w14:paraId="2A93EA97" w14:textId="77777777" w:rsidR="000440EF" w:rsidRDefault="000440EF" w:rsidP="000440EF">
      <w:pPr>
        <w:spacing w:after="0" w:line="240" w:lineRule="auto"/>
        <w:textAlignment w:val="baseline"/>
        <w:rPr>
          <w:rFonts w:eastAsia="Times New Roman" w:cs="CMU Serif"/>
          <w:sz w:val="20"/>
          <w:szCs w:val="20"/>
          <w:lang w:val="fr-FR" w:eastAsia="fr-FR"/>
        </w:rPr>
      </w:pPr>
    </w:p>
    <w:p w14:paraId="079B78CD" w14:textId="77777777" w:rsidR="000440EF" w:rsidRDefault="000440EF" w:rsidP="000440EF">
      <w:pPr>
        <w:spacing w:after="0" w:line="240" w:lineRule="auto"/>
        <w:textAlignment w:val="baseline"/>
        <w:rPr>
          <w:rFonts w:eastAsia="Times New Roman" w:cs="CMU Serif"/>
          <w:sz w:val="20"/>
          <w:szCs w:val="20"/>
          <w:lang w:val="fr-FR" w:eastAsia="fr-FR"/>
        </w:rPr>
      </w:pPr>
    </w:p>
    <w:p w14:paraId="7276110F" w14:textId="77777777" w:rsidR="000440EF" w:rsidRDefault="000440EF" w:rsidP="000440EF">
      <w:pPr>
        <w:spacing w:after="0" w:line="240" w:lineRule="auto"/>
        <w:textAlignment w:val="baseline"/>
        <w:rPr>
          <w:rFonts w:eastAsia="Times New Roman" w:cs="CMU Serif"/>
          <w:sz w:val="20"/>
          <w:szCs w:val="20"/>
          <w:lang w:val="fr-FR" w:eastAsia="fr-FR"/>
        </w:rPr>
      </w:pPr>
    </w:p>
    <w:p w14:paraId="36795C51" w14:textId="77777777" w:rsidR="000440EF" w:rsidRDefault="000440EF" w:rsidP="000440EF">
      <w:pPr>
        <w:spacing w:after="0" w:line="240" w:lineRule="auto"/>
        <w:textAlignment w:val="baseline"/>
        <w:rPr>
          <w:rFonts w:eastAsia="Times New Roman" w:cs="CMU Serif"/>
          <w:sz w:val="20"/>
          <w:szCs w:val="20"/>
          <w:lang w:val="fr-FR" w:eastAsia="fr-FR"/>
        </w:rPr>
      </w:pPr>
    </w:p>
    <w:p w14:paraId="68D7709B" w14:textId="77777777" w:rsidR="000440EF" w:rsidRDefault="000440EF" w:rsidP="000440EF">
      <w:pPr>
        <w:spacing w:after="0" w:line="240" w:lineRule="auto"/>
        <w:textAlignment w:val="baseline"/>
        <w:rPr>
          <w:rFonts w:eastAsia="Times New Roman" w:cs="CMU Serif"/>
          <w:sz w:val="20"/>
          <w:szCs w:val="20"/>
          <w:lang w:val="fr-FR" w:eastAsia="fr-FR"/>
        </w:rPr>
      </w:pPr>
    </w:p>
    <w:p w14:paraId="2C07DAB4" w14:textId="77777777" w:rsidR="000440EF" w:rsidRDefault="000440EF" w:rsidP="000440EF">
      <w:pPr>
        <w:spacing w:after="0" w:line="240" w:lineRule="auto"/>
        <w:textAlignment w:val="baseline"/>
        <w:rPr>
          <w:rFonts w:eastAsia="Times New Roman" w:cs="CMU Serif"/>
          <w:sz w:val="20"/>
          <w:szCs w:val="20"/>
          <w:lang w:val="fr-FR" w:eastAsia="fr-FR"/>
        </w:rPr>
      </w:pPr>
    </w:p>
    <w:p w14:paraId="445DF08D" w14:textId="77777777" w:rsidR="000440EF" w:rsidRDefault="000440EF" w:rsidP="000440EF">
      <w:pPr>
        <w:spacing w:after="0" w:line="240" w:lineRule="auto"/>
        <w:textAlignment w:val="baseline"/>
        <w:rPr>
          <w:rFonts w:eastAsia="Times New Roman" w:cs="CMU Serif"/>
          <w:sz w:val="20"/>
          <w:szCs w:val="20"/>
          <w:lang w:val="fr-FR" w:eastAsia="fr-FR"/>
        </w:rPr>
      </w:pPr>
    </w:p>
    <w:p w14:paraId="62E21DCC" w14:textId="77777777" w:rsidR="000440EF" w:rsidRDefault="000440EF" w:rsidP="000440EF">
      <w:pPr>
        <w:spacing w:after="0" w:line="240" w:lineRule="auto"/>
        <w:textAlignment w:val="baseline"/>
        <w:rPr>
          <w:rFonts w:eastAsia="Times New Roman" w:cs="CMU Serif"/>
          <w:sz w:val="20"/>
          <w:szCs w:val="20"/>
          <w:lang w:val="fr-FR" w:eastAsia="fr-FR"/>
        </w:rPr>
      </w:pPr>
    </w:p>
    <w:p w14:paraId="179E0D61" w14:textId="77777777" w:rsidR="000440EF" w:rsidRDefault="000440EF" w:rsidP="000440EF">
      <w:pPr>
        <w:spacing w:after="0" w:line="240" w:lineRule="auto"/>
        <w:textAlignment w:val="baseline"/>
        <w:rPr>
          <w:rFonts w:eastAsia="Times New Roman" w:cs="CMU Serif"/>
          <w:sz w:val="20"/>
          <w:szCs w:val="20"/>
          <w:lang w:val="fr-FR" w:eastAsia="fr-FR"/>
        </w:rPr>
      </w:pPr>
    </w:p>
    <w:p w14:paraId="2573F5CA" w14:textId="77777777" w:rsidR="000440EF" w:rsidRDefault="000440EF" w:rsidP="000440EF">
      <w:pPr>
        <w:spacing w:after="0" w:line="240" w:lineRule="auto"/>
        <w:textAlignment w:val="baseline"/>
        <w:rPr>
          <w:rFonts w:eastAsia="Times New Roman" w:cs="CMU Serif"/>
          <w:sz w:val="20"/>
          <w:szCs w:val="20"/>
          <w:lang w:val="fr-FR" w:eastAsia="fr-FR"/>
        </w:rPr>
      </w:pPr>
    </w:p>
    <w:p w14:paraId="6CA91F05" w14:textId="77777777" w:rsidR="000440EF" w:rsidRDefault="000440EF" w:rsidP="000440EF">
      <w:pPr>
        <w:spacing w:after="0" w:line="240" w:lineRule="auto"/>
        <w:textAlignment w:val="baseline"/>
        <w:rPr>
          <w:rFonts w:eastAsia="Times New Roman" w:cs="CMU Serif"/>
          <w:sz w:val="20"/>
          <w:szCs w:val="20"/>
          <w:lang w:val="fr-FR" w:eastAsia="fr-FR"/>
        </w:rPr>
      </w:pPr>
    </w:p>
    <w:p w14:paraId="2F17FE73" w14:textId="77777777" w:rsidR="000440EF" w:rsidRDefault="000440EF" w:rsidP="000440EF">
      <w:pPr>
        <w:spacing w:after="0" w:line="240" w:lineRule="auto"/>
        <w:textAlignment w:val="baseline"/>
        <w:rPr>
          <w:rFonts w:eastAsia="Times New Roman" w:cs="CMU Serif"/>
          <w:sz w:val="20"/>
          <w:szCs w:val="20"/>
          <w:lang w:val="fr-FR" w:eastAsia="fr-FR"/>
        </w:rPr>
      </w:pPr>
    </w:p>
    <w:p w14:paraId="46895087" w14:textId="77777777" w:rsidR="000440EF" w:rsidRDefault="000440EF" w:rsidP="000440EF">
      <w:pPr>
        <w:spacing w:after="0" w:line="240" w:lineRule="auto"/>
        <w:textAlignment w:val="baseline"/>
        <w:rPr>
          <w:rFonts w:eastAsia="Times New Roman" w:cs="CMU Serif"/>
          <w:sz w:val="20"/>
          <w:szCs w:val="20"/>
          <w:lang w:val="fr-FR" w:eastAsia="fr-FR"/>
        </w:rPr>
      </w:pPr>
    </w:p>
    <w:p w14:paraId="1CE32137" w14:textId="77777777" w:rsidR="000440EF" w:rsidRDefault="000440EF" w:rsidP="000440EF">
      <w:pPr>
        <w:spacing w:after="0" w:line="240" w:lineRule="auto"/>
        <w:textAlignment w:val="baseline"/>
        <w:rPr>
          <w:rFonts w:eastAsia="Times New Roman" w:cs="CMU Serif"/>
          <w:sz w:val="20"/>
          <w:szCs w:val="20"/>
          <w:lang w:val="fr-FR" w:eastAsia="fr-FR"/>
        </w:rPr>
      </w:pPr>
    </w:p>
    <w:p w14:paraId="507DEA1C" w14:textId="77777777" w:rsidR="000440EF" w:rsidRDefault="000440EF" w:rsidP="000440EF">
      <w:pPr>
        <w:spacing w:after="0" w:line="240" w:lineRule="auto"/>
        <w:textAlignment w:val="baseline"/>
        <w:rPr>
          <w:rFonts w:eastAsia="Times New Roman" w:cs="CMU Serif"/>
          <w:sz w:val="20"/>
          <w:szCs w:val="20"/>
          <w:lang w:val="fr-FR" w:eastAsia="fr-FR"/>
        </w:rPr>
      </w:pPr>
    </w:p>
    <w:p w14:paraId="1074453A" w14:textId="77777777" w:rsidR="000440EF" w:rsidRDefault="000440EF" w:rsidP="000440EF">
      <w:pPr>
        <w:spacing w:after="0" w:line="240" w:lineRule="auto"/>
        <w:textAlignment w:val="baseline"/>
        <w:rPr>
          <w:rFonts w:eastAsia="Times New Roman" w:cs="CMU Serif"/>
          <w:sz w:val="20"/>
          <w:szCs w:val="20"/>
          <w:lang w:val="fr-FR" w:eastAsia="fr-FR"/>
        </w:rPr>
      </w:pPr>
    </w:p>
    <w:p w14:paraId="1DC489C9" w14:textId="77777777" w:rsidR="00342163" w:rsidRDefault="00342163" w:rsidP="000440EF">
      <w:pPr>
        <w:spacing w:after="0" w:line="240" w:lineRule="auto"/>
        <w:textAlignment w:val="baseline"/>
        <w:rPr>
          <w:rFonts w:eastAsia="Times New Roman" w:cs="CMU Serif"/>
          <w:sz w:val="20"/>
          <w:szCs w:val="20"/>
          <w:lang w:val="fr-FR" w:eastAsia="fr-FR"/>
        </w:rPr>
      </w:pPr>
    </w:p>
    <w:p w14:paraId="57907ACA" w14:textId="77777777" w:rsidR="000440EF" w:rsidRPr="00363A4C" w:rsidRDefault="000440EF" w:rsidP="000440EF">
      <w:pPr>
        <w:spacing w:after="0" w:line="240" w:lineRule="auto"/>
        <w:textAlignment w:val="baseline"/>
        <w:rPr>
          <w:rFonts w:eastAsia="Times New Roman" w:cs="CMU Serif"/>
          <w:sz w:val="20"/>
          <w:szCs w:val="20"/>
          <w:lang w:val="fr-FR" w:eastAsia="fr-FR"/>
        </w:rPr>
      </w:pPr>
    </w:p>
    <w:p w14:paraId="17E6A549"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de l’hôpital peut être modifié.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3ADD92ED"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0E5E8154" w14:textId="77777777"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modifier et valide</w:t>
      </w:r>
    </w:p>
    <w:p w14:paraId="6BEC9952" w14:textId="1E456C14"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342163">
      <w:pPr>
        <w:pStyle w:val="Paragraphedeliste"/>
        <w:numPr>
          <w:ilvl w:val="0"/>
          <w:numId w:val="36"/>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Paragraphedeliste"/>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6.a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7.a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8.a</w:t>
      </w:r>
      <w:proofErr w:type="gramEnd"/>
      <w:r>
        <w:rPr>
          <w:rFonts w:eastAsia="Times New Roman" w:cs="CMU Serif"/>
          <w:color w:val="000000" w:themeColor="text1"/>
          <w:sz w:val="20"/>
          <w:szCs w:val="20"/>
          <w:lang w:val="fr-FR" w:eastAsia="fr-FR"/>
        </w:rPr>
        <w:t xml:space="preserve">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77777777"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56621F16" w14:textId="275EC7C0"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506DA8">
      <w:pPr>
        <w:pStyle w:val="Paragraphedeliste"/>
        <w:numPr>
          <w:ilvl w:val="0"/>
          <w:numId w:val="37"/>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Paragraphedeliste"/>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6.a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7.a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8.a</w:t>
      </w:r>
      <w:proofErr w:type="gramEnd"/>
      <w:r>
        <w:rPr>
          <w:rFonts w:eastAsia="Times New Roman" w:cs="CMU Serif"/>
          <w:color w:val="000000" w:themeColor="text1"/>
          <w:sz w:val="20"/>
          <w:szCs w:val="20"/>
          <w:lang w:val="fr-FR" w:eastAsia="fr-FR"/>
        </w:rPr>
        <w:t xml:space="preserve">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7850A4"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3BAA56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ABFFD52" w14:textId="77777777" w:rsidR="00271819" w:rsidRDefault="00837110" w:rsidP="00342163">
      <w:pPr>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78C96E32" w14:textId="77777777" w:rsidR="00271819" w:rsidRDefault="00271819" w:rsidP="00342163">
      <w:pPr>
        <w:rPr>
          <w:rFonts w:eastAsia="Times New Roman" w:cs="CMU Serif"/>
          <w:color w:val="000000" w:themeColor="text1"/>
          <w:sz w:val="20"/>
          <w:szCs w:val="20"/>
          <w:lang w:val="fr-FR" w:eastAsia="fr-FR"/>
        </w:rPr>
      </w:pPr>
    </w:p>
    <w:p w14:paraId="6295678D" w14:textId="77777777" w:rsidR="00271819" w:rsidRDefault="00271819" w:rsidP="00342163">
      <w:pPr>
        <w:rPr>
          <w:rFonts w:eastAsia="Times New Roman" w:cs="CMU Serif"/>
          <w:color w:val="000000" w:themeColor="text1"/>
          <w:sz w:val="20"/>
          <w:szCs w:val="20"/>
          <w:lang w:val="fr-FR" w:eastAsia="fr-FR"/>
        </w:rPr>
      </w:pPr>
    </w:p>
    <w:p w14:paraId="18B281F0" w14:textId="77777777" w:rsidR="00271819" w:rsidRDefault="00271819" w:rsidP="00342163">
      <w:pPr>
        <w:rPr>
          <w:rFonts w:eastAsia="Times New Roman" w:cs="CMU Serif"/>
          <w:color w:val="000000" w:themeColor="text1"/>
          <w:sz w:val="20"/>
          <w:szCs w:val="20"/>
          <w:lang w:val="fr-FR" w:eastAsia="fr-FR"/>
        </w:rPr>
      </w:pPr>
    </w:p>
    <w:p w14:paraId="132F9561" w14:textId="77777777" w:rsidR="00271819" w:rsidRDefault="00271819" w:rsidP="00342163">
      <w:pPr>
        <w:rPr>
          <w:rFonts w:eastAsia="Times New Roman" w:cs="CMU Serif"/>
          <w:color w:val="000000" w:themeColor="text1"/>
          <w:sz w:val="20"/>
          <w:szCs w:val="20"/>
          <w:lang w:val="fr-FR" w:eastAsia="fr-FR"/>
        </w:rPr>
      </w:pPr>
    </w:p>
    <w:p w14:paraId="23825EC4" w14:textId="77777777" w:rsidR="00271819" w:rsidRDefault="00271819" w:rsidP="00342163">
      <w:pPr>
        <w:rPr>
          <w:rFonts w:eastAsia="Times New Roman" w:cs="CMU Serif"/>
          <w:color w:val="000000" w:themeColor="text1"/>
          <w:sz w:val="20"/>
          <w:szCs w:val="20"/>
          <w:lang w:val="fr-FR" w:eastAsia="fr-FR"/>
        </w:rPr>
      </w:pPr>
    </w:p>
    <w:p w14:paraId="5B7A4557" w14:textId="77777777" w:rsidR="00271819" w:rsidRDefault="00271819" w:rsidP="00342163">
      <w:pPr>
        <w:rPr>
          <w:rFonts w:eastAsia="Times New Roman" w:cs="CMU Serif"/>
          <w:color w:val="000000" w:themeColor="text1"/>
          <w:sz w:val="20"/>
          <w:szCs w:val="20"/>
          <w:lang w:val="fr-FR" w:eastAsia="fr-FR"/>
        </w:rPr>
      </w:pPr>
    </w:p>
    <w:p w14:paraId="7CC30706" w14:textId="77777777" w:rsidR="00271819" w:rsidRDefault="00271819" w:rsidP="00342163">
      <w:pPr>
        <w:rPr>
          <w:rFonts w:eastAsia="Times New Roman" w:cs="CMU Serif"/>
          <w:color w:val="000000" w:themeColor="text1"/>
          <w:sz w:val="20"/>
          <w:szCs w:val="20"/>
          <w:lang w:val="fr-FR" w:eastAsia="fr-FR"/>
        </w:rPr>
      </w:pPr>
    </w:p>
    <w:p w14:paraId="60F16B03" w14:textId="77777777" w:rsidR="00271819" w:rsidRDefault="00271819" w:rsidP="00342163">
      <w:pPr>
        <w:rPr>
          <w:rFonts w:eastAsia="Times New Roman" w:cs="CMU Serif"/>
          <w:color w:val="000000" w:themeColor="text1"/>
          <w:sz w:val="20"/>
          <w:szCs w:val="20"/>
          <w:lang w:val="fr-FR" w:eastAsia="fr-FR"/>
        </w:rPr>
      </w:pPr>
    </w:p>
    <w:p w14:paraId="28A3396B" w14:textId="77777777" w:rsidR="00271819" w:rsidRDefault="00271819" w:rsidP="00342163">
      <w:pPr>
        <w:rPr>
          <w:rFonts w:eastAsia="Times New Roman" w:cs="CMU Serif"/>
          <w:color w:val="000000" w:themeColor="text1"/>
          <w:sz w:val="20"/>
          <w:szCs w:val="20"/>
          <w:lang w:val="fr-FR" w:eastAsia="fr-FR"/>
        </w:rPr>
      </w:pPr>
    </w:p>
    <w:p w14:paraId="18DE83DB" w14:textId="77777777" w:rsidR="00271819" w:rsidRDefault="00271819" w:rsidP="00342163">
      <w:pPr>
        <w:rPr>
          <w:rFonts w:eastAsia="Times New Roman" w:cs="CMU Serif"/>
          <w:color w:val="000000" w:themeColor="text1"/>
          <w:sz w:val="20"/>
          <w:szCs w:val="20"/>
          <w:lang w:val="fr-FR" w:eastAsia="fr-FR"/>
        </w:rPr>
      </w:pPr>
    </w:p>
    <w:p w14:paraId="2B753510" w14:textId="77777777" w:rsidR="00271819" w:rsidRDefault="00271819" w:rsidP="00342163">
      <w:pPr>
        <w:rPr>
          <w:rFonts w:eastAsia="Times New Roman" w:cs="CMU Serif"/>
          <w:color w:val="000000" w:themeColor="text1"/>
          <w:sz w:val="20"/>
          <w:szCs w:val="20"/>
          <w:lang w:val="fr-FR" w:eastAsia="fr-FR"/>
        </w:rPr>
      </w:pPr>
    </w:p>
    <w:p w14:paraId="02597381" w14:textId="77777777" w:rsidR="00271819" w:rsidRDefault="00271819" w:rsidP="00342163">
      <w:pPr>
        <w:rPr>
          <w:rFonts w:eastAsia="Times New Roman" w:cs="CMU Serif"/>
          <w:color w:val="000000" w:themeColor="text1"/>
          <w:sz w:val="20"/>
          <w:szCs w:val="20"/>
          <w:lang w:val="fr-FR" w:eastAsia="fr-FR"/>
        </w:rPr>
      </w:pPr>
    </w:p>
    <w:p w14:paraId="3CB0CE4A" w14:textId="77777777" w:rsidR="00271819" w:rsidRDefault="00271819" w:rsidP="00342163">
      <w:pPr>
        <w:rPr>
          <w:rFonts w:eastAsia="Times New Roman" w:cs="CMU Serif"/>
          <w:color w:val="000000" w:themeColor="text1"/>
          <w:sz w:val="20"/>
          <w:szCs w:val="20"/>
          <w:lang w:val="fr-FR" w:eastAsia="fr-FR"/>
        </w:rPr>
      </w:pPr>
    </w:p>
    <w:p w14:paraId="1BDA9DE2" w14:textId="685E521B" w:rsidR="00271819" w:rsidRPr="0015527A" w:rsidRDefault="00271819" w:rsidP="00271819">
      <w:pPr>
        <w:spacing w:after="0" w:line="240" w:lineRule="auto"/>
        <w:jc w:val="right"/>
        <w:textAlignment w:val="baseline"/>
        <w:rPr>
          <w:rFonts w:eastAsia="Times New Roman" w:cs="CMU Serif"/>
          <w:color w:val="FF0000"/>
          <w:sz w:val="32"/>
          <w:szCs w:val="32"/>
          <w:lang w:val="fr-FR" w:eastAsia="fr-FR"/>
        </w:rPr>
      </w:pPr>
      <w:r w:rsidRPr="0015527A">
        <w:rPr>
          <w:rFonts w:eastAsia="Times New Roman" w:cs="CMU Serif"/>
          <w:color w:val="FF0000"/>
          <w:sz w:val="32"/>
          <w:szCs w:val="32"/>
          <w:lang w:val="fr-FR" w:eastAsia="fr-FR"/>
        </w:rPr>
        <w:lastRenderedPageBreak/>
        <w:t>Cas ajout acte </w:t>
      </w:r>
    </w:p>
    <w:p w14:paraId="2CE7B2A2" w14:textId="7BD977BC"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4FBCBEED"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6F56E48" w14:textId="58D5654E"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d’ajouter de nouveaux actes dispensés par les services de l’hôpital </w:t>
      </w:r>
    </w:p>
    <w:p w14:paraId="60946E03"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94D4939" w14:textId="3D662138"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64FEEB44"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2948E8F"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82DCB48"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FDC5FFF"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545BA77B"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p>
    <w:p w14:paraId="5B34FE76" w14:textId="36B3B12A" w:rsidR="00271819" w:rsidRPr="003B26F0" w:rsidRDefault="00271819" w:rsidP="00271819">
      <w:pPr>
        <w:pStyle w:val="Paragraphedeliste"/>
        <w:numPr>
          <w:ilvl w:val="0"/>
          <w:numId w:val="38"/>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15527A">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15527A">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w:t>
      </w:r>
    </w:p>
    <w:p w14:paraId="3D54131F" w14:textId="71381DEE" w:rsidR="00271819" w:rsidRPr="003B26F0" w:rsidRDefault="00271819" w:rsidP="00271819">
      <w:pPr>
        <w:pStyle w:val="Paragraphedeliste"/>
        <w:numPr>
          <w:ilvl w:val="0"/>
          <w:numId w:val="3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clique sur le bouton « ajouter un </w:t>
      </w:r>
      <w:r w:rsidR="0015527A">
        <w:rPr>
          <w:rFonts w:eastAsia="Times New Roman" w:cs="CMU Serif"/>
          <w:color w:val="000000" w:themeColor="text1"/>
          <w:sz w:val="20"/>
          <w:szCs w:val="20"/>
          <w:lang w:val="fr-FR" w:eastAsia="fr-FR"/>
        </w:rPr>
        <w:t>acte</w:t>
      </w:r>
      <w:r>
        <w:rPr>
          <w:rFonts w:eastAsia="Times New Roman" w:cs="CMU Serif"/>
          <w:color w:val="000000" w:themeColor="text1"/>
          <w:sz w:val="20"/>
          <w:szCs w:val="20"/>
          <w:lang w:val="fr-FR" w:eastAsia="fr-FR"/>
        </w:rPr>
        <w:t> »</w:t>
      </w:r>
    </w:p>
    <w:p w14:paraId="184F46E3"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45F202C" w14:textId="77777777" w:rsidR="00271819" w:rsidRDefault="00271819" w:rsidP="00271819">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1.a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10E1153F" w14:textId="77777777" w:rsidR="0015527A" w:rsidRDefault="0015527A" w:rsidP="00271819">
      <w:pPr>
        <w:spacing w:line="240" w:lineRule="auto"/>
        <w:jc w:val="both"/>
        <w:textAlignment w:val="baseline"/>
        <w:rPr>
          <w:rFonts w:eastAsia="Times New Roman" w:cs="CMU Serif"/>
          <w:color w:val="000000" w:themeColor="text1"/>
          <w:sz w:val="20"/>
          <w:szCs w:val="20"/>
          <w:lang w:val="fr-FR" w:eastAsia="fr-FR"/>
        </w:rPr>
      </w:pPr>
    </w:p>
    <w:p w14:paraId="7A857809"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D5AF152"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2A8448BC" w14:textId="77777777" w:rsidR="0015527A" w:rsidRDefault="00271819" w:rsidP="00271819">
      <w:pPr>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9105413" w14:textId="77777777" w:rsidR="0015527A" w:rsidRDefault="0015527A" w:rsidP="00271819">
      <w:pPr>
        <w:rPr>
          <w:rFonts w:eastAsia="Times New Roman" w:cs="CMU Serif"/>
          <w:color w:val="000000" w:themeColor="text1"/>
          <w:sz w:val="20"/>
          <w:szCs w:val="20"/>
          <w:lang w:val="fr-FR" w:eastAsia="fr-FR"/>
        </w:rPr>
      </w:pPr>
    </w:p>
    <w:p w14:paraId="72762AE6" w14:textId="77777777" w:rsidR="0015527A" w:rsidRDefault="0015527A" w:rsidP="00271819">
      <w:pPr>
        <w:rPr>
          <w:rFonts w:eastAsia="Times New Roman" w:cs="CMU Serif"/>
          <w:color w:val="000000" w:themeColor="text1"/>
          <w:sz w:val="20"/>
          <w:szCs w:val="20"/>
          <w:lang w:val="fr-FR" w:eastAsia="fr-FR"/>
        </w:rPr>
      </w:pPr>
    </w:p>
    <w:p w14:paraId="3A58BD21" w14:textId="77777777" w:rsidR="0015527A" w:rsidRDefault="0015527A" w:rsidP="00271819">
      <w:pPr>
        <w:rPr>
          <w:rFonts w:eastAsia="Times New Roman" w:cs="CMU Serif"/>
          <w:color w:val="000000" w:themeColor="text1"/>
          <w:sz w:val="20"/>
          <w:szCs w:val="20"/>
          <w:lang w:val="fr-FR" w:eastAsia="fr-FR"/>
        </w:rPr>
      </w:pPr>
    </w:p>
    <w:p w14:paraId="795C7353" w14:textId="77777777" w:rsidR="0015527A" w:rsidRDefault="0015527A" w:rsidP="00271819">
      <w:pPr>
        <w:rPr>
          <w:rFonts w:eastAsia="Times New Roman" w:cs="CMU Serif"/>
          <w:color w:val="000000" w:themeColor="text1"/>
          <w:sz w:val="20"/>
          <w:szCs w:val="20"/>
          <w:lang w:val="fr-FR" w:eastAsia="fr-FR"/>
        </w:rPr>
      </w:pPr>
    </w:p>
    <w:p w14:paraId="6AC13D46" w14:textId="77777777" w:rsidR="0015527A" w:rsidRDefault="0015527A" w:rsidP="00271819">
      <w:pPr>
        <w:rPr>
          <w:rFonts w:eastAsia="Times New Roman" w:cs="CMU Serif"/>
          <w:color w:val="000000" w:themeColor="text1"/>
          <w:sz w:val="20"/>
          <w:szCs w:val="20"/>
          <w:lang w:val="fr-FR" w:eastAsia="fr-FR"/>
        </w:rPr>
      </w:pPr>
    </w:p>
    <w:p w14:paraId="125885AB" w14:textId="77777777" w:rsidR="0015527A" w:rsidRDefault="0015527A" w:rsidP="00271819">
      <w:pPr>
        <w:rPr>
          <w:rFonts w:eastAsia="Times New Roman" w:cs="CMU Serif"/>
          <w:color w:val="000000" w:themeColor="text1"/>
          <w:sz w:val="20"/>
          <w:szCs w:val="20"/>
          <w:lang w:val="fr-FR" w:eastAsia="fr-FR"/>
        </w:rPr>
      </w:pPr>
    </w:p>
    <w:p w14:paraId="690C9F6D" w14:textId="77777777" w:rsidR="0015527A" w:rsidRDefault="0015527A" w:rsidP="00271819">
      <w:pPr>
        <w:rPr>
          <w:rFonts w:eastAsia="Times New Roman" w:cs="CMU Serif"/>
          <w:color w:val="000000" w:themeColor="text1"/>
          <w:sz w:val="20"/>
          <w:szCs w:val="20"/>
          <w:lang w:val="fr-FR" w:eastAsia="fr-FR"/>
        </w:rPr>
      </w:pPr>
    </w:p>
    <w:p w14:paraId="244CFC2E" w14:textId="77777777" w:rsidR="0015527A" w:rsidRDefault="0015527A" w:rsidP="00271819">
      <w:pPr>
        <w:rPr>
          <w:rFonts w:eastAsia="Times New Roman" w:cs="CMU Serif"/>
          <w:color w:val="000000" w:themeColor="text1"/>
          <w:sz w:val="20"/>
          <w:szCs w:val="20"/>
          <w:lang w:val="fr-FR" w:eastAsia="fr-FR"/>
        </w:rPr>
      </w:pPr>
    </w:p>
    <w:p w14:paraId="3873338C" w14:textId="77777777" w:rsidR="0015527A" w:rsidRDefault="0015527A" w:rsidP="00271819">
      <w:pPr>
        <w:rPr>
          <w:rFonts w:eastAsia="Times New Roman" w:cs="CMU Serif"/>
          <w:color w:val="000000" w:themeColor="text1"/>
          <w:sz w:val="20"/>
          <w:szCs w:val="20"/>
          <w:lang w:val="fr-FR" w:eastAsia="fr-FR"/>
        </w:rPr>
      </w:pPr>
    </w:p>
    <w:p w14:paraId="368D5C99" w14:textId="77777777" w:rsidR="0015527A" w:rsidRDefault="0015527A" w:rsidP="00271819">
      <w:pPr>
        <w:rPr>
          <w:rFonts w:eastAsia="Times New Roman" w:cs="CMU Serif"/>
          <w:color w:val="000000" w:themeColor="text1"/>
          <w:sz w:val="20"/>
          <w:szCs w:val="20"/>
          <w:lang w:val="fr-FR" w:eastAsia="fr-FR"/>
        </w:rPr>
      </w:pPr>
    </w:p>
    <w:p w14:paraId="68263225" w14:textId="77777777" w:rsidR="0015527A" w:rsidRDefault="0015527A" w:rsidP="00271819">
      <w:pPr>
        <w:rPr>
          <w:rFonts w:eastAsia="Times New Roman" w:cs="CMU Serif"/>
          <w:color w:val="000000" w:themeColor="text1"/>
          <w:sz w:val="20"/>
          <w:szCs w:val="20"/>
          <w:lang w:val="fr-FR" w:eastAsia="fr-FR"/>
        </w:rPr>
      </w:pPr>
    </w:p>
    <w:p w14:paraId="1C5EAA1B" w14:textId="77777777" w:rsidR="0015527A" w:rsidRDefault="0015527A" w:rsidP="00271819">
      <w:pPr>
        <w:rPr>
          <w:rFonts w:eastAsia="Times New Roman" w:cs="CMU Serif"/>
          <w:color w:val="000000" w:themeColor="text1"/>
          <w:sz w:val="20"/>
          <w:szCs w:val="20"/>
          <w:lang w:val="fr-FR" w:eastAsia="fr-FR"/>
        </w:rPr>
      </w:pPr>
    </w:p>
    <w:p w14:paraId="76B0A087" w14:textId="77777777" w:rsidR="0015527A" w:rsidRDefault="0015527A" w:rsidP="00271819">
      <w:pPr>
        <w:rPr>
          <w:rFonts w:eastAsia="Times New Roman" w:cs="CMU Serif"/>
          <w:color w:val="000000" w:themeColor="text1"/>
          <w:sz w:val="20"/>
          <w:szCs w:val="20"/>
          <w:lang w:val="fr-FR" w:eastAsia="fr-FR"/>
        </w:rPr>
      </w:pPr>
    </w:p>
    <w:p w14:paraId="710B4943" w14:textId="77777777" w:rsidR="0015527A" w:rsidRDefault="0015527A" w:rsidP="00271819">
      <w:pPr>
        <w:rPr>
          <w:rFonts w:eastAsia="Times New Roman" w:cs="CMU Serif"/>
          <w:color w:val="000000" w:themeColor="text1"/>
          <w:sz w:val="20"/>
          <w:szCs w:val="20"/>
          <w:lang w:val="fr-FR" w:eastAsia="fr-FR"/>
        </w:rPr>
      </w:pPr>
    </w:p>
    <w:p w14:paraId="590670AC" w14:textId="77777777" w:rsidR="0015527A" w:rsidRDefault="0015527A" w:rsidP="00271819">
      <w:pPr>
        <w:rPr>
          <w:rFonts w:eastAsia="Times New Roman" w:cs="CMU Serif"/>
          <w:color w:val="000000" w:themeColor="text1"/>
          <w:sz w:val="20"/>
          <w:szCs w:val="20"/>
          <w:lang w:val="fr-FR" w:eastAsia="fr-FR"/>
        </w:rPr>
      </w:pPr>
    </w:p>
    <w:p w14:paraId="671D4E86" w14:textId="77777777" w:rsidR="0015527A" w:rsidRDefault="0015527A" w:rsidP="00271819">
      <w:pPr>
        <w:rPr>
          <w:rFonts w:eastAsia="Times New Roman" w:cs="CMU Serif"/>
          <w:color w:val="000000" w:themeColor="text1"/>
          <w:sz w:val="20"/>
          <w:szCs w:val="20"/>
          <w:lang w:val="fr-FR" w:eastAsia="fr-FR"/>
        </w:rPr>
      </w:pPr>
    </w:p>
    <w:p w14:paraId="6A5A54ED" w14:textId="77777777" w:rsidR="0015527A" w:rsidRDefault="0015527A" w:rsidP="00271819">
      <w:pPr>
        <w:rPr>
          <w:rFonts w:eastAsia="Times New Roman" w:cs="CMU Serif"/>
          <w:color w:val="000000" w:themeColor="text1"/>
          <w:sz w:val="20"/>
          <w:szCs w:val="20"/>
          <w:lang w:val="fr-FR" w:eastAsia="fr-FR"/>
        </w:rPr>
      </w:pPr>
    </w:p>
    <w:p w14:paraId="2678F7AB" w14:textId="77777777" w:rsidR="0015527A" w:rsidRDefault="0015527A" w:rsidP="00271819">
      <w:pPr>
        <w:rPr>
          <w:rFonts w:eastAsia="Times New Roman" w:cs="CMU Serif"/>
          <w:color w:val="000000" w:themeColor="text1"/>
          <w:sz w:val="20"/>
          <w:szCs w:val="20"/>
          <w:lang w:val="fr-FR" w:eastAsia="fr-FR"/>
        </w:rPr>
      </w:pPr>
    </w:p>
    <w:p w14:paraId="4E725978" w14:textId="64204CCB" w:rsidR="0015527A" w:rsidRPr="00106114" w:rsidRDefault="0015527A" w:rsidP="0015527A">
      <w:pPr>
        <w:spacing w:after="0" w:line="240" w:lineRule="auto"/>
        <w:jc w:val="right"/>
        <w:textAlignment w:val="baseline"/>
        <w:rPr>
          <w:rFonts w:eastAsia="Times New Roman" w:cs="CMU Serif"/>
          <w:color w:val="2F5496" w:themeColor="accent1" w:themeShade="BF"/>
          <w:sz w:val="32"/>
          <w:szCs w:val="32"/>
          <w:lang w:val="fr-FR" w:eastAsia="fr-FR"/>
        </w:rPr>
      </w:pPr>
      <w:r w:rsidRPr="00106114">
        <w:rPr>
          <w:rFonts w:eastAsia="Times New Roman" w:cs="CMU Serif"/>
          <w:color w:val="2F5496" w:themeColor="accent1" w:themeShade="BF"/>
          <w:sz w:val="32"/>
          <w:szCs w:val="32"/>
          <w:lang w:val="fr-FR" w:eastAsia="fr-FR"/>
        </w:rPr>
        <w:lastRenderedPageBreak/>
        <w:t xml:space="preserve">Cas </w:t>
      </w:r>
      <w:r w:rsidRPr="00106114">
        <w:rPr>
          <w:rFonts w:eastAsia="Times New Roman" w:cs="CMU Serif"/>
          <w:color w:val="2F5496" w:themeColor="accent1" w:themeShade="BF"/>
          <w:sz w:val="32"/>
          <w:szCs w:val="32"/>
          <w:lang w:val="fr-FR" w:eastAsia="fr-FR"/>
        </w:rPr>
        <w:t>supprimer</w:t>
      </w:r>
      <w:r w:rsidRPr="00106114">
        <w:rPr>
          <w:rFonts w:eastAsia="Times New Roman" w:cs="CMU Serif"/>
          <w:color w:val="2F5496" w:themeColor="accent1" w:themeShade="BF"/>
          <w:sz w:val="32"/>
          <w:szCs w:val="32"/>
          <w:lang w:val="fr-FR" w:eastAsia="fr-FR"/>
        </w:rPr>
        <w:t xml:space="preserve"> acte </w:t>
      </w:r>
    </w:p>
    <w:p w14:paraId="13DF3A8C"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75D5BA30"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354BF85" w14:textId="5C02618C"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Pr>
          <w:rFonts w:eastAsia="Times New Roman" w:cs="CMU Serif"/>
          <w:color w:val="000000" w:themeColor="text1"/>
          <w:sz w:val="20"/>
          <w:szCs w:val="20"/>
          <w:lang w:val="fr-FR" w:eastAsia="fr-FR"/>
        </w:rPr>
        <w:t>de supprimer</w:t>
      </w:r>
      <w:r>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les actes médicaux</w:t>
      </w:r>
      <w:r>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qui ne sont plus </w:t>
      </w:r>
      <w:r>
        <w:rPr>
          <w:rFonts w:eastAsia="Times New Roman" w:cs="CMU Serif"/>
          <w:color w:val="000000" w:themeColor="text1"/>
          <w:sz w:val="20"/>
          <w:szCs w:val="20"/>
          <w:lang w:val="fr-FR" w:eastAsia="fr-FR"/>
        </w:rPr>
        <w:t xml:space="preserve">dispensés </w:t>
      </w:r>
      <w:r>
        <w:rPr>
          <w:rFonts w:eastAsia="Times New Roman" w:cs="CMU Serif"/>
          <w:color w:val="000000" w:themeColor="text1"/>
          <w:sz w:val="20"/>
          <w:szCs w:val="20"/>
          <w:lang w:val="fr-FR" w:eastAsia="fr-FR"/>
        </w:rPr>
        <w:t xml:space="preserve">dans l’hôpital </w:t>
      </w:r>
    </w:p>
    <w:p w14:paraId="0544235E"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20D7CA8"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A73F2A6"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4D30BE4B"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20123FA" w14:textId="77777777"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E5AF16" w14:textId="626530DE"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F7ACFAF" w14:textId="77777777" w:rsidR="0015527A" w:rsidRPr="003B26F0"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se place sur l’onglet « Services »</w:t>
      </w:r>
    </w:p>
    <w:p w14:paraId="357E4D9B" w14:textId="1B39ABEF" w:rsidR="0015527A" w:rsidRPr="0015527A"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Pr>
          <w:rFonts w:eastAsia="Times New Roman" w:cs="CMU Serif"/>
          <w:color w:val="000000" w:themeColor="text1"/>
          <w:sz w:val="20"/>
          <w:szCs w:val="20"/>
          <w:lang w:val="fr-FR" w:eastAsia="fr-FR"/>
        </w:rPr>
        <w:t>supprimer</w:t>
      </w:r>
      <w:r>
        <w:rPr>
          <w:rFonts w:eastAsia="Times New Roman" w:cs="CMU Serif"/>
          <w:color w:val="000000" w:themeColor="text1"/>
          <w:sz w:val="20"/>
          <w:szCs w:val="20"/>
          <w:lang w:val="fr-FR" w:eastAsia="fr-FR"/>
        </w:rPr>
        <w:t xml:space="preserve"> un acte »</w:t>
      </w:r>
    </w:p>
    <w:p w14:paraId="3DCA72FB" w14:textId="651786D9" w:rsidR="0015527A" w:rsidRPr="003B26F0"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Pr>
          <w:rFonts w:eastAsia="Times New Roman" w:cs="CMU Serif"/>
          <w:color w:val="000000" w:themeColor="text1"/>
          <w:sz w:val="20"/>
          <w:szCs w:val="20"/>
          <w:lang w:val="fr-FR" w:eastAsia="fr-FR"/>
        </w:rPr>
        <w:t>actes</w:t>
      </w:r>
      <w:r>
        <w:rPr>
          <w:rFonts w:eastAsia="Times New Roman" w:cs="CMU Serif"/>
          <w:color w:val="000000" w:themeColor="text1"/>
          <w:sz w:val="20"/>
          <w:szCs w:val="20"/>
          <w:lang w:val="fr-FR" w:eastAsia="fr-FR"/>
        </w:rPr>
        <w:t xml:space="preserve"> existant</w:t>
      </w:r>
    </w:p>
    <w:p w14:paraId="1AA9DE1A" w14:textId="0BEE1CF0" w:rsidR="0015527A" w:rsidRPr="0015527A" w:rsidRDefault="0015527A" w:rsidP="0015527A">
      <w:pPr>
        <w:pStyle w:val="Paragraphedeliste"/>
        <w:numPr>
          <w:ilvl w:val="0"/>
          <w:numId w:val="39"/>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l’acte à supprimer </w:t>
      </w:r>
      <w:r>
        <w:rPr>
          <w:rFonts w:eastAsia="Times New Roman" w:cs="CMU Serif"/>
          <w:color w:val="000000" w:themeColor="text1"/>
          <w:sz w:val="20"/>
          <w:szCs w:val="20"/>
          <w:lang w:val="fr-FR" w:eastAsia="fr-FR"/>
        </w:rPr>
        <w:t>et valide</w:t>
      </w:r>
    </w:p>
    <w:p w14:paraId="48D8E13A" w14:textId="71DD7B1A" w:rsidR="0015527A" w:rsidRPr="0015527A" w:rsidRDefault="0015527A" w:rsidP="0015527A">
      <w:pPr>
        <w:pStyle w:val="Paragraphedeliste"/>
        <w:numPr>
          <w:ilvl w:val="0"/>
          <w:numId w:val="39"/>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EC384CC" w14:textId="77777777" w:rsidR="0015527A" w:rsidRPr="003B26F0" w:rsidRDefault="0015527A" w:rsidP="0015527A">
      <w:pPr>
        <w:pStyle w:val="Paragraphedeliste"/>
        <w:spacing w:after="0" w:line="240" w:lineRule="auto"/>
        <w:jc w:val="both"/>
        <w:textAlignment w:val="baseline"/>
        <w:rPr>
          <w:rFonts w:eastAsia="Times New Roman" w:cs="CMU Serif"/>
          <w:sz w:val="20"/>
          <w:szCs w:val="20"/>
          <w:lang w:val="fr-FR" w:eastAsia="fr-FR"/>
        </w:rPr>
      </w:pPr>
    </w:p>
    <w:p w14:paraId="497415C4" w14:textId="77777777" w:rsidR="0015527A"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0573CD9C" w14:textId="378D9111" w:rsidR="0015527A" w:rsidRDefault="008E132D" w:rsidP="0015527A">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w:t>
      </w:r>
      <w:r w:rsidR="0015527A">
        <w:rPr>
          <w:rFonts w:eastAsia="Times New Roman" w:cs="CMU Serif"/>
          <w:color w:val="000000" w:themeColor="text1"/>
          <w:sz w:val="20"/>
          <w:szCs w:val="20"/>
          <w:lang w:val="fr-FR" w:eastAsia="fr-FR"/>
        </w:rPr>
        <w:t>.a</w:t>
      </w:r>
      <w:proofErr w:type="gramEnd"/>
      <w:r w:rsidR="0015527A" w:rsidRPr="000863C3">
        <w:rPr>
          <w:rFonts w:eastAsia="Times New Roman" w:cs="CMU Serif"/>
          <w:color w:val="000000" w:themeColor="text1"/>
          <w:sz w:val="20"/>
          <w:szCs w:val="20"/>
          <w:lang w:val="fr-FR" w:eastAsia="fr-FR"/>
        </w:rPr>
        <w:t xml:space="preserve"> L'util</w:t>
      </w:r>
      <w:r w:rsidR="0015527A">
        <w:rPr>
          <w:rFonts w:eastAsia="Times New Roman" w:cs="CMU Serif"/>
          <w:color w:val="000000" w:themeColor="text1"/>
          <w:sz w:val="20"/>
          <w:szCs w:val="20"/>
          <w:lang w:val="fr-FR" w:eastAsia="fr-FR"/>
        </w:rPr>
        <w:t>isateur décide d'interrompre la procédure</w:t>
      </w:r>
    </w:p>
    <w:p w14:paraId="4D03041B" w14:textId="0A116255" w:rsidR="008E132D" w:rsidRDefault="008E132D" w:rsidP="0015527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4a.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46A37F23" w14:textId="77777777" w:rsidR="0015527A" w:rsidRDefault="0015527A" w:rsidP="0015527A">
      <w:pPr>
        <w:spacing w:line="240" w:lineRule="auto"/>
        <w:jc w:val="both"/>
        <w:textAlignment w:val="baseline"/>
        <w:rPr>
          <w:rFonts w:eastAsia="Times New Roman" w:cs="CMU Serif"/>
          <w:color w:val="000000" w:themeColor="text1"/>
          <w:sz w:val="20"/>
          <w:szCs w:val="20"/>
          <w:lang w:val="fr-FR" w:eastAsia="fr-FR"/>
        </w:rPr>
      </w:pPr>
    </w:p>
    <w:p w14:paraId="57F60688" w14:textId="14657D54" w:rsidR="008E132D"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485C4E7" w14:textId="214B3C7A" w:rsidR="008E132D" w:rsidRPr="000863C3" w:rsidRDefault="008E132D" w:rsidP="0015527A">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5b. L’acte que l’utilisateur a écrit n’existe pas, ou le champ est toujours vide, un message d’erreur le signalant apparaît.</w:t>
      </w:r>
    </w:p>
    <w:p w14:paraId="0B5E1429"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8630A21" w14:textId="7760169A" w:rsidR="0027061C" w:rsidRPr="00837110" w:rsidRDefault="0015527A" w:rsidP="00271819">
      <w:pPr>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Pr>
          <w:rFonts w:eastAsia="Times New Roman" w:cs="CMU Serif"/>
          <w:sz w:val="20"/>
          <w:szCs w:val="20"/>
          <w:lang w:val="fr-FR" w:eastAsia="fr-FR"/>
        </w:rPr>
        <w:br w:type="page"/>
      </w: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lastRenderedPageBreak/>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48DADF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2C186A7C" w14:textId="77777777"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3FB9D2FD" w14:textId="77777777"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56E019BD" w14:textId="3DF4357B"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archiver un service »</w:t>
      </w:r>
    </w:p>
    <w:p w14:paraId="6E483BBA" w14:textId="73A8A009"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services existant</w:t>
      </w:r>
    </w:p>
    <w:p w14:paraId="64284721" w14:textId="5D7162E5"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souhaité et valide</w:t>
      </w:r>
    </w:p>
    <w:p w14:paraId="783DA0DD" w14:textId="77777777" w:rsidR="00363A4C" w:rsidRPr="003B26F0" w:rsidRDefault="00363A4C" w:rsidP="001C1613">
      <w:pPr>
        <w:pStyle w:val="Paragraphedeliste"/>
        <w:numPr>
          <w:ilvl w:val="0"/>
          <w:numId w:val="30"/>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2EFF5918" w14:textId="77777777" w:rsidR="00363A4C" w:rsidRPr="003B26F0"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0AFE7D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6E36415" w14:textId="4EA36436" w:rsidR="0027061C" w:rsidRPr="00111CBA" w:rsidRDefault="0027061C" w:rsidP="00111CBA">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7EE4F5D3" w:rsidR="004565B3" w:rsidRDefault="0027061C"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clique sur l’onglet « Vérifications ».</w:t>
      </w:r>
    </w:p>
    <w:p w14:paraId="007DA0A8" w14:textId="462E4264"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la page « Vérifications » une liste des services et des actes</w:t>
      </w:r>
    </w:p>
    <w:p w14:paraId="77B5CA9F" w14:textId="4457DD7B"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L’utilisateur sélectionne un service</w:t>
      </w:r>
    </w:p>
    <w:p w14:paraId="79D88468" w14:textId="25404B17"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les statistiques de demande</w:t>
      </w:r>
    </w:p>
    <w:p w14:paraId="675352D0" w14:textId="77777777" w:rsidR="004565B3" w:rsidRPr="004565B3" w:rsidRDefault="004565B3" w:rsidP="004565B3">
      <w:pPr>
        <w:pStyle w:val="Paragraphedeliste"/>
        <w:spacing w:after="0" w:line="240" w:lineRule="auto"/>
        <w:jc w:val="both"/>
        <w:textAlignment w:val="baseline"/>
        <w:rPr>
          <w:rFonts w:eastAsia="Times New Roman" w:cs="CMU Serif"/>
          <w:color w:val="000000" w:themeColor="text1"/>
          <w:sz w:val="20"/>
          <w:szCs w:val="20"/>
          <w:lang w:val="fr-FR" w:eastAsia="fr-FR"/>
        </w:rPr>
      </w:pPr>
    </w:p>
    <w:p w14:paraId="6FDF2C25" w14:textId="6873A0B3"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6E8DAE1" w14:textId="7A61EFDE" w:rsidR="001C1613" w:rsidRDefault="001C1613" w:rsidP="007E5915">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AD69AC" w14:textId="106B443C" w:rsidR="0027061C" w:rsidRPr="000863C3" w:rsidRDefault="001C1613" w:rsidP="004B0CDA">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94517E" w:rsidRPr="000863C3">
        <w:rPr>
          <w:rFonts w:eastAsia="Times New Roman" w:cs="CMU Serif"/>
          <w:color w:val="000000" w:themeColor="text1"/>
          <w:sz w:val="20"/>
          <w:szCs w:val="20"/>
          <w:lang w:val="fr-FR" w:eastAsia="fr-FR"/>
        </w:rPr>
        <w:t>signaler</w:t>
      </w:r>
      <w:r w:rsidR="0027061C" w:rsidRPr="000863C3">
        <w:rPr>
          <w:rFonts w:eastAsia="Times New Roman" w:cs="CMU Serif"/>
          <w:color w:val="000000" w:themeColor="text1"/>
          <w:sz w:val="20"/>
          <w:szCs w:val="20"/>
          <w:lang w:val="fr-FR" w:eastAsia="fr-FR"/>
        </w:rPr>
        <w:t>.</w:t>
      </w:r>
      <w:r w:rsidR="0027061C" w:rsidRPr="000863C3">
        <w:rPr>
          <w:rFonts w:eastAsia="Times New Roman" w:cs="CMU Serif"/>
          <w:sz w:val="20"/>
          <w:szCs w:val="20"/>
          <w:lang w:val="fr-FR" w:eastAsia="fr-FR"/>
        </w:rPr>
        <w:t> </w:t>
      </w: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EA36436" w:rsidR="004565B3" w:rsidRPr="00111CBA" w:rsidRDefault="0027061C" w:rsidP="00F62F30">
      <w:pPr>
        <w:jc w:val="right"/>
        <w:rPr>
          <w:rFonts w:eastAsia="Times New Roman" w:cs="CMU Serif"/>
          <w:color w:val="073763"/>
          <w:sz w:val="32"/>
          <w:szCs w:val="32"/>
          <w:lang w:val="fr-FR" w:eastAsia="fr-FR"/>
        </w:rPr>
      </w:pPr>
      <w:r w:rsidRPr="000863C3">
        <w:rPr>
          <w:rFonts w:cs="CMU Serif"/>
          <w:sz w:val="20"/>
          <w:szCs w:val="20"/>
          <w:lang w:val="fr-FR"/>
        </w:rPr>
        <w:br w:type="page"/>
      </w:r>
      <w:r w:rsidR="004565B3" w:rsidRPr="00111CBA">
        <w:rPr>
          <w:rFonts w:eastAsia="Times New Roman" w:cs="CMU Serif"/>
          <w:color w:val="073763"/>
          <w:sz w:val="32"/>
          <w:szCs w:val="32"/>
          <w:lang w:val="fr-FR" w:eastAsia="fr-FR"/>
        </w:rPr>
        <w:lastRenderedPageBreak/>
        <w:t xml:space="preserve">Cas Vérification des </w:t>
      </w:r>
      <w:r w:rsidR="00766AFF">
        <w:rPr>
          <w:rFonts w:eastAsia="Times New Roman" w:cs="CMU Serif"/>
          <w:color w:val="073763"/>
          <w:sz w:val="32"/>
          <w:szCs w:val="32"/>
          <w:lang w:val="fr-FR" w:eastAsia="fr-FR"/>
        </w:rPr>
        <w:t>compatibilité</w:t>
      </w:r>
      <w:r w:rsidR="00407F94">
        <w:rPr>
          <w:rFonts w:eastAsia="Times New Roman" w:cs="CMU Serif"/>
          <w:color w:val="073763"/>
          <w:sz w:val="32"/>
          <w:szCs w:val="32"/>
          <w:lang w:val="fr-FR" w:eastAsia="fr-FR"/>
        </w:rPr>
        <w:t>s</w:t>
      </w:r>
      <w:r w:rsidR="004565B3" w:rsidRPr="00111CBA">
        <w:rPr>
          <w:rFonts w:eastAsia="Times New Roman" w:cs="CMU Serif"/>
          <w:color w:val="073763"/>
          <w:sz w:val="32"/>
          <w:szCs w:val="32"/>
          <w:lang w:val="fr-FR" w:eastAsia="fr-FR"/>
        </w:rPr>
        <w:t xml:space="preserve"> d’urgences </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21BB92D1" w:rsidR="0018277C" w:rsidRDefault="0018277C" w:rsidP="0018277C">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Vérifications ».</w:t>
      </w:r>
    </w:p>
    <w:p w14:paraId="64BE29B2" w14:textId="77777777" w:rsid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Vérifications » une liste des services et des actes</w:t>
      </w:r>
      <w:r>
        <w:rPr>
          <w:rFonts w:eastAsia="Times New Roman" w:cs="CMU Serif"/>
          <w:color w:val="000000" w:themeColor="text1"/>
          <w:sz w:val="20"/>
          <w:szCs w:val="20"/>
          <w:lang w:val="fr-FR" w:eastAsia="fr-FR"/>
        </w:rPr>
        <w:t>.</w:t>
      </w:r>
    </w:p>
    <w:p w14:paraId="7C5465E9" w14:textId="0B194D7B" w:rsidR="0018277C" w:rsidRP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L’utilisateur clique sur « notifications ».</w:t>
      </w:r>
    </w:p>
    <w:p w14:paraId="5DC8D5AB" w14:textId="2134EA0D" w:rsidR="0018277C" w:rsidRP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liste des incompatibilités urgences-pathologies détectées par le système</w:t>
      </w:r>
      <w:r w:rsidR="001C1613">
        <w:rPr>
          <w:rFonts w:eastAsia="Times New Roman" w:cs="CMU Serif"/>
          <w:color w:val="000000" w:themeColor="text1"/>
          <w:sz w:val="20"/>
          <w:szCs w:val="20"/>
          <w:lang w:val="fr-FR" w:eastAsia="fr-FR"/>
        </w:rPr>
        <w:t xml:space="preserve"> lors du cas d’utilisation « demande d’intervention »</w:t>
      </w:r>
      <w:r w:rsidRPr="0018277C">
        <w:rPr>
          <w:rFonts w:eastAsia="Times New Roman" w:cs="CMU Serif"/>
          <w:color w:val="000000" w:themeColor="text1"/>
          <w:sz w:val="20"/>
          <w:szCs w:val="20"/>
          <w:lang w:val="fr-FR" w:eastAsia="fr-FR"/>
        </w:rPr>
        <w:t xml:space="preserve"> et non validées.</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3.a Aucune notification apparait si aucune incompatibilité d'urgence pathologique n'est à </w:t>
      </w:r>
      <w:proofErr w:type="spellStart"/>
      <w:r w:rsidRPr="000863C3">
        <w:rPr>
          <w:rFonts w:eastAsia="Times New Roman" w:cs="CMU Serif"/>
          <w:color w:val="000000" w:themeColor="text1"/>
          <w:sz w:val="20"/>
          <w:szCs w:val="20"/>
          <w:lang w:val="fr-FR" w:eastAsia="fr-FR"/>
        </w:rPr>
        <w:t>signalier</w:t>
      </w:r>
      <w:proofErr w:type="spellEnd"/>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EAE5C8E" w14:textId="0CED0115" w:rsidR="004565B3" w:rsidRDefault="004565B3">
      <w:pPr>
        <w:rPr>
          <w:rFonts w:cs="CMU Serif"/>
          <w:sz w:val="20"/>
          <w:szCs w:val="20"/>
          <w:lang w:val="fr-FR"/>
        </w:rPr>
      </w:pPr>
    </w:p>
    <w:p w14:paraId="7B4F3CD8" w14:textId="339A78EA" w:rsidR="0018277C" w:rsidRDefault="0018277C">
      <w:pPr>
        <w:rPr>
          <w:rFonts w:cs="CMU Serif"/>
          <w:sz w:val="20"/>
          <w:szCs w:val="20"/>
          <w:lang w:val="fr-FR"/>
        </w:rPr>
      </w:pPr>
      <w:r>
        <w:rPr>
          <w:rFonts w:cs="CMU Serif"/>
          <w:sz w:val="20"/>
          <w:szCs w:val="20"/>
          <w:lang w:val="fr-FR"/>
        </w:rPr>
        <w:br w:type="page"/>
      </w:r>
    </w:p>
    <w:p w14:paraId="481D74FC" w14:textId="77777777" w:rsidR="0027061C" w:rsidRPr="000863C3" w:rsidRDefault="0027061C" w:rsidP="007E5915">
      <w:pPr>
        <w:jc w:val="both"/>
        <w:rPr>
          <w:rFonts w:cs="CMU Serif"/>
          <w:sz w:val="20"/>
          <w:szCs w:val="20"/>
          <w:lang w:val="fr-FR"/>
        </w:rPr>
      </w:pPr>
    </w:p>
    <w:p w14:paraId="701845B7" w14:textId="4C430F34" w:rsidR="00215402" w:rsidRPr="000863C3" w:rsidRDefault="00215402" w:rsidP="0094517E">
      <w:pPr>
        <w:pStyle w:val="Titre2"/>
        <w:numPr>
          <w:ilvl w:val="0"/>
          <w:numId w:val="12"/>
        </w:numPr>
        <w:spacing w:before="240" w:line="240" w:lineRule="auto"/>
        <w:jc w:val="both"/>
        <w:rPr>
          <w:rFonts w:cs="CMU Serif"/>
          <w:sz w:val="20"/>
          <w:szCs w:val="20"/>
        </w:rPr>
      </w:pPr>
      <w:bookmarkStart w:id="12" w:name="_Toc500409383"/>
      <w:r w:rsidRPr="000863C3">
        <w:rPr>
          <w:rFonts w:cs="CMU Serif"/>
          <w:sz w:val="20"/>
          <w:szCs w:val="20"/>
        </w:rPr>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2"/>
    </w:p>
    <w:p w14:paraId="0DC9027A" w14:textId="60A72B52" w:rsidR="00B86700" w:rsidRPr="000863C3" w:rsidRDefault="00654876" w:rsidP="007E5915">
      <w:pPr>
        <w:spacing w:after="0" w:line="240" w:lineRule="auto"/>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8242"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600FC90B" w:rsidR="00271819" w:rsidRPr="00757D94" w:rsidRDefault="00271819"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9.25pt;margin-top:4.2pt;width:437pt;height:29.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600FC90B" w:rsidR="00271819" w:rsidRPr="00757D94" w:rsidRDefault="00271819"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v:textbox>
                <w10:wrap type="square"/>
              </v:shape>
            </w:pict>
          </mc:Fallback>
        </mc:AlternateContent>
      </w:r>
    </w:p>
    <w:p w14:paraId="34E28086" w14:textId="77777777" w:rsidR="00EC37CF" w:rsidRDefault="00EC37CF" w:rsidP="00034279">
      <w:pPr>
        <w:spacing w:after="0" w:line="240" w:lineRule="auto"/>
        <w:jc w:val="both"/>
        <w:rPr>
          <w:rFonts w:cs="CMU Serif"/>
          <w:sz w:val="20"/>
          <w:szCs w:val="20"/>
          <w:lang w:val="fr-FR"/>
        </w:rPr>
      </w:pPr>
    </w:p>
    <w:p w14:paraId="752D4A0D" w14:textId="3B460368"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7E5915">
      <w:pPr>
        <w:spacing w:after="0" w:line="240" w:lineRule="auto"/>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77777777" w:rsidR="005C3F89" w:rsidRDefault="005C3F89"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0599819F" w14:textId="0CCC73FD" w:rsidR="00EC37CF" w:rsidRPr="005C3F89" w:rsidRDefault="005C3F89" w:rsidP="007E5915">
      <w:pPr>
        <w:pStyle w:val="Titre2"/>
        <w:numPr>
          <w:ilvl w:val="0"/>
          <w:numId w:val="12"/>
        </w:numPr>
        <w:spacing w:after="0" w:line="240" w:lineRule="auto"/>
        <w:jc w:val="both"/>
        <w:rPr>
          <w:noProof/>
          <w:sz w:val="20"/>
          <w:szCs w:val="20"/>
        </w:rPr>
      </w:pPr>
      <w:bookmarkStart w:id="13" w:name="_Toc500409384"/>
      <w:r>
        <w:rPr>
          <w:noProof/>
          <w:sz w:val="20"/>
          <w:szCs w:val="20"/>
        </w:rPr>
        <w:lastRenderedPageBreak/>
        <w:t>Spécifications détaillés</w:t>
      </w:r>
      <w:bookmarkEnd w:id="13"/>
    </w:p>
    <w:p w14:paraId="1EC1CF8B" w14:textId="099D1DD3" w:rsidR="0027061C" w:rsidRPr="000863C3" w:rsidRDefault="0027061C" w:rsidP="007E5915">
      <w:pPr>
        <w:spacing w:after="0" w:line="240" w:lineRule="auto"/>
        <w:jc w:val="both"/>
        <w:rPr>
          <w:rFonts w:cs="CMU Serif"/>
          <w:sz w:val="20"/>
          <w:szCs w:val="20"/>
          <w:lang w:val="fr-FR"/>
        </w:rPr>
      </w:pPr>
    </w:p>
    <w:p w14:paraId="206D29D6" w14:textId="4B6C03D9" w:rsidR="3E3DF47A" w:rsidRPr="007E1C76" w:rsidRDefault="008C010B" w:rsidP="3E3DF47A">
      <w:pPr>
        <w:jc w:val="both"/>
        <w:rPr>
          <w:lang w:val="fr-FR"/>
        </w:rPr>
      </w:pPr>
      <w:r w:rsidRPr="3E3DF47A">
        <w:rPr>
          <w:rFonts w:eastAsia="CMU Serif" w:cs="CMU Serif"/>
          <w:b/>
          <w:bCs/>
          <w:sz w:val="20"/>
          <w:szCs w:val="20"/>
          <w:lang w:val="fr"/>
        </w:rPr>
        <w:t>Système</w:t>
      </w:r>
    </w:p>
    <w:p w14:paraId="173A70EB" w14:textId="3E05C89A" w:rsidR="3E3DF47A" w:rsidRPr="007E1C76" w:rsidRDefault="3E3DF47A" w:rsidP="3E3DF47A">
      <w:pPr>
        <w:jc w:val="both"/>
        <w:rPr>
          <w:lang w:val="fr-FR"/>
        </w:rPr>
      </w:pPr>
      <w:r w:rsidRPr="3E3DF47A">
        <w:rPr>
          <w:rFonts w:eastAsia="CMU Serif" w:cs="CMU Serif"/>
          <w:sz w:val="20"/>
          <w:szCs w:val="20"/>
          <w:lang w:val="fr"/>
        </w:rPr>
        <w:t xml:space="preserve">                Authentification () : La</w:t>
      </w:r>
      <w:r w:rsidR="003D36AA">
        <w:rPr>
          <w:rFonts w:eastAsia="CMU Serif" w:cs="CMU Serif"/>
          <w:sz w:val="20"/>
          <w:szCs w:val="20"/>
          <w:lang w:val="fr"/>
        </w:rPr>
        <w:t xml:space="preserve"> fonction « Authentification </w:t>
      </w:r>
      <w:r w:rsidRPr="3E3DF47A">
        <w:rPr>
          <w:rFonts w:eastAsia="CMU Serif" w:cs="CMU Serif"/>
          <w:sz w:val="20"/>
          <w:szCs w:val="20"/>
          <w:lang w:val="fr"/>
        </w:rPr>
        <w:t>» permet d’afficher la page principale. Elle prend comme couple d’argument l’identifiant et le mot de passe entré par l’utilisateur sur cette page principale. La fonction va comparer les champs entrés avec celle de l</w:t>
      </w:r>
      <w:r w:rsidR="003D36AA">
        <w:rPr>
          <w:rFonts w:eastAsia="CMU Serif" w:cs="CMU Serif"/>
          <w:sz w:val="20"/>
          <w:szCs w:val="20"/>
          <w:lang w:val="fr"/>
        </w:rPr>
        <w:t xml:space="preserve">a table « </w:t>
      </w:r>
      <w:proofErr w:type="spellStart"/>
      <w:r w:rsidR="003D36AA">
        <w:rPr>
          <w:rFonts w:eastAsia="CMU Serif" w:cs="CMU Serif"/>
          <w:sz w:val="20"/>
          <w:szCs w:val="20"/>
          <w:lang w:val="fr"/>
        </w:rPr>
        <w:t>CompteUtilisateurs</w:t>
      </w:r>
      <w:proofErr w:type="spellEnd"/>
      <w:r w:rsidR="003D36AA">
        <w:rPr>
          <w:rFonts w:eastAsia="CMU Serif" w:cs="CMU Serif"/>
          <w:sz w:val="20"/>
          <w:szCs w:val="20"/>
          <w:lang w:val="fr"/>
        </w:rPr>
        <w:t xml:space="preserve"> » </w:t>
      </w:r>
      <w:r w:rsidRPr="3E3DF47A">
        <w:rPr>
          <w:rFonts w:eastAsia="CMU Serif" w:cs="CMU Serif"/>
          <w:sz w:val="20"/>
          <w:szCs w:val="20"/>
          <w:lang w:val="fr"/>
        </w:rPr>
        <w:t>de la base de donné</w:t>
      </w:r>
      <w:r w:rsidR="003D36AA">
        <w:rPr>
          <w:rFonts w:eastAsia="CMU Serif" w:cs="CMU Serif"/>
          <w:sz w:val="20"/>
          <w:szCs w:val="20"/>
          <w:lang w:val="fr"/>
        </w:rPr>
        <w:t>es</w:t>
      </w:r>
      <w:r w:rsidRPr="3E3DF47A">
        <w:rPr>
          <w:rFonts w:eastAsia="CMU Serif" w:cs="CMU Serif"/>
          <w:sz w:val="20"/>
          <w:szCs w:val="20"/>
          <w:lang w:val="fr"/>
        </w:rPr>
        <w:t xml:space="preserve">. </w:t>
      </w:r>
      <w:r w:rsidR="00421DEA">
        <w:rPr>
          <w:rFonts w:eastAsia="CMU Serif" w:cs="CMU Serif"/>
          <w:sz w:val="20"/>
          <w:szCs w:val="20"/>
          <w:lang w:val="fr"/>
        </w:rPr>
        <w:t xml:space="preserve">La fonction va tester la présence du nom d’utilisateur dans la table « </w:t>
      </w:r>
      <w:proofErr w:type="spellStart"/>
      <w:r w:rsidR="00421DEA">
        <w:rPr>
          <w:rFonts w:eastAsia="CMU Serif" w:cs="CMU Serif"/>
          <w:sz w:val="20"/>
          <w:szCs w:val="20"/>
          <w:lang w:val="fr"/>
        </w:rPr>
        <w:t>CompteUtilisateurs</w:t>
      </w:r>
      <w:proofErr w:type="spellEnd"/>
      <w:r w:rsidR="00421DEA">
        <w:rPr>
          <w:rFonts w:eastAsia="CMU Serif" w:cs="CMU Serif"/>
          <w:sz w:val="20"/>
          <w:szCs w:val="20"/>
          <w:lang w:val="fr"/>
        </w:rPr>
        <w:t xml:space="preserve"> ». Si l’identifiant est inexistant alors un message d’erreur est retourné, sinon la fonction va vérifier si le mot de passe saisi correspond au mot de passe associé au compte. Si le mot de passe. </w:t>
      </w:r>
      <w:r w:rsidRPr="3E3DF47A">
        <w:rPr>
          <w:rFonts w:eastAsia="CMU Serif" w:cs="CMU Serif"/>
          <w:sz w:val="20"/>
          <w:szCs w:val="20"/>
          <w:lang w:val="fr"/>
        </w:rPr>
        <w:t xml:space="preserve">De plus, la fonction va rechercher dans la table « </w:t>
      </w:r>
      <w:proofErr w:type="spellStart"/>
      <w:r w:rsidRPr="3E3DF47A">
        <w:rPr>
          <w:rFonts w:eastAsia="CMU Serif" w:cs="CMU Serif"/>
          <w:sz w:val="20"/>
          <w:szCs w:val="20"/>
          <w:lang w:val="fr"/>
        </w:rPr>
        <w:t>ChefServices</w:t>
      </w:r>
      <w:proofErr w:type="spellEnd"/>
      <w:r w:rsidRPr="3E3DF47A">
        <w:rPr>
          <w:rFonts w:eastAsia="CMU Serif" w:cs="CMU Serif"/>
          <w:sz w:val="20"/>
          <w:szCs w:val="20"/>
          <w:lang w:val="fr"/>
        </w:rPr>
        <w:t xml:space="preserve"> » de la base de donné</w:t>
      </w:r>
      <w:r w:rsidR="003D36AA">
        <w:rPr>
          <w:rFonts w:eastAsia="CMU Serif" w:cs="CMU Serif"/>
          <w:sz w:val="20"/>
          <w:szCs w:val="20"/>
          <w:lang w:val="fr"/>
        </w:rPr>
        <w:t>es</w:t>
      </w:r>
      <w:r w:rsidRPr="3E3DF47A">
        <w:rPr>
          <w:rFonts w:eastAsia="CMU Serif" w:cs="CMU Serif"/>
          <w:sz w:val="20"/>
          <w:szCs w:val="20"/>
          <w:lang w:val="fr"/>
        </w:rPr>
        <w:t xml:space="preserve"> si l’utilisateur est chef de service afin d’accorder </w:t>
      </w:r>
      <w:r w:rsidR="003D36AA" w:rsidRPr="3E3DF47A">
        <w:rPr>
          <w:rFonts w:eastAsia="CMU Serif" w:cs="CMU Serif"/>
          <w:sz w:val="20"/>
          <w:szCs w:val="20"/>
          <w:lang w:val="fr"/>
        </w:rPr>
        <w:t>en conséquence</w:t>
      </w:r>
      <w:r w:rsidRPr="3E3DF47A">
        <w:rPr>
          <w:rFonts w:eastAsia="CMU Serif" w:cs="CMU Serif"/>
          <w:sz w:val="20"/>
          <w:szCs w:val="20"/>
          <w:lang w:val="fr"/>
        </w:rPr>
        <w:t xml:space="preserve"> les privilèges à l’utilisateur.</w:t>
      </w:r>
    </w:p>
    <w:p w14:paraId="38648959" w14:textId="798FC919" w:rsidR="3E3DF47A" w:rsidRPr="007E1C76" w:rsidRDefault="3E3DF47A" w:rsidP="3E3DF47A">
      <w:pPr>
        <w:jc w:val="both"/>
        <w:rPr>
          <w:lang w:val="fr-FR"/>
        </w:rPr>
      </w:pPr>
      <w:r w:rsidRPr="3E3DF47A">
        <w:rPr>
          <w:rFonts w:eastAsia="CMU Serif" w:cs="CMU Serif"/>
          <w:sz w:val="20"/>
          <w:szCs w:val="20"/>
          <w:lang w:val="fr"/>
        </w:rPr>
        <w:t xml:space="preserve">                </w:t>
      </w:r>
      <w:proofErr w:type="spellStart"/>
      <w:r w:rsidRPr="3E3DF47A">
        <w:rPr>
          <w:rFonts w:eastAsia="CMU Serif" w:cs="CMU Serif"/>
          <w:sz w:val="20"/>
          <w:szCs w:val="20"/>
          <w:lang w:val="fr"/>
        </w:rPr>
        <w:t>AffichagePage</w:t>
      </w:r>
      <w:proofErr w:type="spellEnd"/>
      <w:r w:rsidRPr="3E3DF47A">
        <w:rPr>
          <w:rFonts w:eastAsia="CMU Serif" w:cs="CMU Serif"/>
          <w:sz w:val="20"/>
          <w:szCs w:val="20"/>
          <w:lang w:val="fr"/>
        </w:rPr>
        <w:t>(</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xml:space="preserve">) : La fonction « </w:t>
      </w:r>
      <w:proofErr w:type="spellStart"/>
      <w:r w:rsidRPr="3E3DF47A">
        <w:rPr>
          <w:rFonts w:eastAsia="CMU Serif" w:cs="CMU Serif"/>
          <w:sz w:val="20"/>
          <w:szCs w:val="20"/>
          <w:lang w:val="fr"/>
        </w:rPr>
        <w:t>AffichagePage</w:t>
      </w:r>
      <w:proofErr w:type="spellEnd"/>
      <w:r w:rsidRPr="3E3DF47A">
        <w:rPr>
          <w:rFonts w:eastAsia="CMU Serif" w:cs="CMU Serif"/>
          <w:sz w:val="20"/>
          <w:szCs w:val="20"/>
          <w:lang w:val="fr"/>
        </w:rPr>
        <w:t>(</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 est un</w:t>
      </w:r>
      <w:r w:rsidR="00421DEA">
        <w:rPr>
          <w:rFonts w:eastAsia="CMU Serif" w:cs="CMU Serif"/>
          <w:sz w:val="20"/>
          <w:szCs w:val="20"/>
          <w:lang w:val="fr"/>
        </w:rPr>
        <w:t>e fonction générique qui permet</w:t>
      </w:r>
      <w:r w:rsidRPr="3E3DF47A">
        <w:rPr>
          <w:rFonts w:eastAsia="CMU Serif" w:cs="CMU Serif"/>
          <w:sz w:val="20"/>
          <w:szCs w:val="20"/>
          <w:lang w:val="fr"/>
        </w:rPr>
        <w:t xml:space="preserve"> l’affichage des différentes pages (</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xml:space="preserve">, </w:t>
      </w:r>
      <w:proofErr w:type="spellStart"/>
      <w:r w:rsidRPr="3E3DF47A">
        <w:rPr>
          <w:rFonts w:eastAsia="CMU Serif" w:cs="CMU Serif"/>
          <w:sz w:val="20"/>
          <w:szCs w:val="20"/>
          <w:lang w:val="fr"/>
        </w:rPr>
        <w:t>pagePrincipale</w:t>
      </w:r>
      <w:proofErr w:type="spellEnd"/>
      <w:r w:rsidRPr="3E3DF47A">
        <w:rPr>
          <w:rFonts w:eastAsia="CMU Serif" w:cs="CMU Serif"/>
          <w:sz w:val="20"/>
          <w:szCs w:val="20"/>
          <w:lang w:val="fr"/>
        </w:rPr>
        <w:t xml:space="preserve">, </w:t>
      </w:r>
      <w:proofErr w:type="spellStart"/>
      <w:r w:rsidRPr="3E3DF47A">
        <w:rPr>
          <w:rFonts w:eastAsia="CMU Serif" w:cs="CMU Serif"/>
          <w:sz w:val="20"/>
          <w:szCs w:val="20"/>
          <w:lang w:val="fr"/>
        </w:rPr>
        <w:t>pagePlanning</w:t>
      </w:r>
      <w:proofErr w:type="spellEnd"/>
      <w:r w:rsidRPr="3E3DF47A">
        <w:rPr>
          <w:rFonts w:eastAsia="CMU Serif" w:cs="CMU Serif"/>
          <w:sz w:val="20"/>
          <w:szCs w:val="20"/>
          <w:lang w:val="fr"/>
        </w:rPr>
        <w:t xml:space="preserve">, etc…). </w:t>
      </w:r>
    </w:p>
    <w:p w14:paraId="762B60E4" w14:textId="7C90B6EE" w:rsidR="3E3DF47A" w:rsidRPr="007E1C76" w:rsidRDefault="3E3DF47A" w:rsidP="3E3DF47A">
      <w:pPr>
        <w:jc w:val="both"/>
        <w:rPr>
          <w:lang w:val="fr-FR"/>
        </w:rPr>
      </w:pPr>
      <w:r w:rsidRPr="3E3DF47A">
        <w:rPr>
          <w:rFonts w:eastAsia="CMU Serif" w:cs="CMU Serif"/>
          <w:b/>
          <w:bCs/>
          <w:sz w:val="20"/>
          <w:szCs w:val="20"/>
          <w:lang w:val="fr"/>
        </w:rPr>
        <w:t xml:space="preserve">Administrateur </w:t>
      </w:r>
    </w:p>
    <w:p w14:paraId="33AACBD0" w14:textId="0BC07AC6" w:rsidR="3E3DF47A" w:rsidRPr="007E1C76" w:rsidRDefault="3E3DF47A" w:rsidP="00421DEA">
      <w:pPr>
        <w:ind w:firstLine="720"/>
        <w:jc w:val="both"/>
        <w:rPr>
          <w:lang w:val="fr-FR"/>
        </w:rPr>
      </w:pPr>
      <w:proofErr w:type="spellStart"/>
      <w:r w:rsidRPr="3E3DF47A">
        <w:rPr>
          <w:rFonts w:eastAsia="CMU Serif" w:cs="CMU Serif"/>
          <w:sz w:val="20"/>
          <w:szCs w:val="20"/>
          <w:lang w:val="fr"/>
        </w:rPr>
        <w:t>CréerUtilisateur</w:t>
      </w:r>
      <w:proofErr w:type="spellEnd"/>
      <w:r w:rsidRPr="3E3DF47A">
        <w:rPr>
          <w:rFonts w:eastAsia="CMU Serif" w:cs="CMU Serif"/>
          <w:sz w:val="20"/>
          <w:szCs w:val="20"/>
          <w:lang w:val="fr"/>
        </w:rPr>
        <w:t xml:space="preserve"> () : Cette fonction permet l’affichage d’un formulaire. Ce formulaire prend en entrée un identifiant et un mot de passe associé qui seront ajoutés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305EB5C9" w14:textId="4FB5F381" w:rsidR="3E3DF47A" w:rsidRPr="007E1C76" w:rsidRDefault="3E3DF47A" w:rsidP="00421DEA">
      <w:pPr>
        <w:ind w:firstLine="720"/>
        <w:jc w:val="both"/>
        <w:rPr>
          <w:lang w:val="fr-FR"/>
        </w:rPr>
      </w:pPr>
      <w:proofErr w:type="spellStart"/>
      <w:r w:rsidRPr="3E3DF47A">
        <w:rPr>
          <w:rFonts w:eastAsia="CMU Serif" w:cs="CMU Serif"/>
          <w:sz w:val="20"/>
          <w:szCs w:val="20"/>
          <w:lang w:val="fr"/>
        </w:rPr>
        <w:t>SuppUtilisateur</w:t>
      </w:r>
      <w:proofErr w:type="spellEnd"/>
      <w:r w:rsidRPr="3E3DF47A">
        <w:rPr>
          <w:rFonts w:eastAsia="CMU Serif" w:cs="CMU Serif"/>
          <w:sz w:val="20"/>
          <w:szCs w:val="20"/>
          <w:lang w:val="fr"/>
        </w:rPr>
        <w:t xml:space="preserve"> () : Cette fonction permet l’affichage d’une liste d’utilisateur. L’utilisateur sélectionné sera pris en entré. Son identifiant et son mot de passe associé seront copiés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avant d’être supprimés de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dans la base de </w:t>
      </w:r>
      <w:r w:rsidR="00421DEA" w:rsidRPr="3E3DF47A">
        <w:rPr>
          <w:rFonts w:eastAsia="CMU Serif" w:cs="CMU Serif"/>
          <w:sz w:val="20"/>
          <w:szCs w:val="20"/>
          <w:lang w:val="fr"/>
        </w:rPr>
        <w:t>données principale</w:t>
      </w:r>
      <w:r w:rsidRPr="3E3DF47A">
        <w:rPr>
          <w:rFonts w:eastAsia="CMU Serif" w:cs="CMU Serif"/>
          <w:sz w:val="20"/>
          <w:szCs w:val="20"/>
          <w:lang w:val="fr"/>
        </w:rPr>
        <w:t xml:space="preserve">. </w:t>
      </w:r>
    </w:p>
    <w:p w14:paraId="10AD3500" w14:textId="0EE6FED9" w:rsidR="3E3DF47A" w:rsidRPr="007E1C76" w:rsidRDefault="3E3DF47A" w:rsidP="00421DEA">
      <w:pPr>
        <w:ind w:firstLine="720"/>
        <w:jc w:val="both"/>
        <w:rPr>
          <w:lang w:val="fr-FR"/>
        </w:rPr>
      </w:pPr>
      <w:proofErr w:type="spellStart"/>
      <w:r w:rsidRPr="3E3DF47A">
        <w:rPr>
          <w:rFonts w:eastAsia="CMU Serif" w:cs="CMU Serif"/>
          <w:sz w:val="20"/>
          <w:szCs w:val="20"/>
          <w:lang w:val="fr"/>
        </w:rPr>
        <w:t>ModifierUilisateur</w:t>
      </w:r>
      <w:proofErr w:type="spellEnd"/>
      <w:r w:rsidRPr="3E3DF47A">
        <w:rPr>
          <w:rFonts w:eastAsia="CMU Serif" w:cs="CMU Serif"/>
          <w:sz w:val="20"/>
          <w:szCs w:val="20"/>
          <w:lang w:val="fr"/>
        </w:rPr>
        <w:t xml:space="preserve">() : Cette fonction permet l’affichage d’un formulaire. Ce formulaire prend en entrée un identifiant et un mot de passe associé. L’identifiant sera recherché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avant que le mot de passe associé à cet identifiant soit modifié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E7A36E2" w14:textId="7C90B6EE" w:rsidR="3E3DF47A" w:rsidRPr="007E1C76" w:rsidRDefault="3E3DF47A" w:rsidP="00421DEA">
      <w:pPr>
        <w:ind w:firstLine="720"/>
        <w:jc w:val="both"/>
        <w:rPr>
          <w:lang w:val="fr-FR"/>
        </w:rPr>
      </w:pPr>
      <w:proofErr w:type="spellStart"/>
      <w:r w:rsidRPr="3E3DF47A">
        <w:rPr>
          <w:rFonts w:eastAsia="CMU Serif" w:cs="CMU Serif"/>
          <w:sz w:val="20"/>
          <w:szCs w:val="20"/>
          <w:lang w:val="fr"/>
        </w:rPr>
        <w:t>AjoutService</w:t>
      </w:r>
      <w:proofErr w:type="spellEnd"/>
      <w:r w:rsidRPr="3E3DF47A">
        <w:rPr>
          <w:rFonts w:eastAsia="CMU Serif" w:cs="CMU Serif"/>
          <w:sz w:val="20"/>
          <w:szCs w:val="20"/>
          <w:lang w:val="fr"/>
        </w:rPr>
        <w:t xml:space="preserve"> () : Cette fonction permet l’affichage d’un formulaire. Ce formulaire prend en entrée l’ensemble des informations associées à la création d’un nouveau service qui sera ajouté dans la base de données.</w:t>
      </w:r>
    </w:p>
    <w:p w14:paraId="06544E32" w14:textId="2479CF29" w:rsidR="3E3DF47A" w:rsidRPr="007E1C76" w:rsidRDefault="3E3DF47A" w:rsidP="00421DEA">
      <w:pPr>
        <w:ind w:firstLine="720"/>
        <w:jc w:val="both"/>
        <w:rPr>
          <w:lang w:val="fr-FR"/>
        </w:rPr>
      </w:pPr>
      <w:proofErr w:type="spellStart"/>
      <w:r w:rsidRPr="3E3DF47A">
        <w:rPr>
          <w:rFonts w:eastAsia="CMU Serif" w:cs="CMU Serif"/>
          <w:sz w:val="20"/>
          <w:szCs w:val="20"/>
          <w:lang w:val="fr"/>
        </w:rPr>
        <w:t>SuppService</w:t>
      </w:r>
      <w:proofErr w:type="spellEnd"/>
      <w:r w:rsidRPr="3E3DF47A">
        <w:rPr>
          <w:rFonts w:eastAsia="CMU Serif" w:cs="CMU Serif"/>
          <w:sz w:val="20"/>
          <w:szCs w:val="20"/>
          <w:lang w:val="fr"/>
        </w:rPr>
        <w:t xml:space="preserve"> () : Cette fonction permet de copier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un service, et l’ensemble des informations associées. Puis ce service sera supprimé de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principale.</w:t>
      </w:r>
    </w:p>
    <w:p w14:paraId="521F906F" w14:textId="71D70DAF" w:rsidR="3E3DF47A" w:rsidRPr="007E1C76" w:rsidRDefault="3E3DF47A" w:rsidP="00421DEA">
      <w:pPr>
        <w:ind w:firstLine="720"/>
        <w:jc w:val="both"/>
        <w:rPr>
          <w:lang w:val="fr-FR"/>
        </w:rPr>
      </w:pPr>
      <w:proofErr w:type="spellStart"/>
      <w:r w:rsidRPr="3E3DF47A">
        <w:rPr>
          <w:rFonts w:eastAsia="CMU Serif" w:cs="CMU Serif"/>
          <w:sz w:val="20"/>
          <w:szCs w:val="20"/>
          <w:lang w:val="fr"/>
        </w:rPr>
        <w:t>ModifService</w:t>
      </w:r>
      <w:proofErr w:type="spellEnd"/>
      <w:r w:rsidRPr="3E3DF47A">
        <w:rPr>
          <w:rFonts w:eastAsia="CMU Serif" w:cs="CMU Serif"/>
          <w:sz w:val="20"/>
          <w:szCs w:val="20"/>
          <w:lang w:val="fr"/>
        </w:rPr>
        <w:t xml:space="preserve"> () : Cette fonction permet l’affichage d’un formulaire. Ce formulaire comprend l’ensemble des informations associées à un service. Chaque champ peut être modifié. Les modifications seront </w:t>
      </w:r>
      <w:r w:rsidR="00421DEA" w:rsidRPr="3E3DF47A">
        <w:rPr>
          <w:rFonts w:eastAsia="CMU Serif" w:cs="CMU Serif"/>
          <w:sz w:val="20"/>
          <w:szCs w:val="20"/>
          <w:lang w:val="fr"/>
        </w:rPr>
        <w:t>sauvegardées</w:t>
      </w:r>
      <w:r w:rsidRPr="3E3DF47A">
        <w:rPr>
          <w:rFonts w:eastAsia="CMU Serif" w:cs="CMU Serif"/>
          <w:sz w:val="20"/>
          <w:szCs w:val="20"/>
          <w:lang w:val="fr"/>
        </w:rPr>
        <w:t xml:space="preserve">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w:t>
      </w:r>
    </w:p>
    <w:p w14:paraId="0075F5EE" w14:textId="15933C5F" w:rsidR="3E3DF47A" w:rsidRPr="007E1C76" w:rsidRDefault="3E3DF47A" w:rsidP="00421DEA">
      <w:pPr>
        <w:ind w:firstLine="720"/>
        <w:jc w:val="both"/>
        <w:rPr>
          <w:lang w:val="fr-FR"/>
        </w:rPr>
      </w:pP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Le module « </w:t>
      </w: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affiche un ensemble d’informations statistique pour chaque demande d’intervention réalisé pour un médecin dans une page. Une fonction va afficher la page web. Une fonction va permettre à l’utilisateur de sélectionner un médecin. Une fonction va permettre de parcourir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afin de recueillir l’ensemble des informations statistique.   </w:t>
      </w:r>
    </w:p>
    <w:p w14:paraId="6E5D6DA2" w14:textId="577EB2B7" w:rsidR="3E3DF47A" w:rsidRPr="007E1C76" w:rsidRDefault="3E3DF47A" w:rsidP="00421DEA">
      <w:pPr>
        <w:ind w:firstLine="720"/>
        <w:jc w:val="both"/>
        <w:rPr>
          <w:lang w:val="fr-FR"/>
        </w:rPr>
      </w:pPr>
      <w:proofErr w:type="spellStart"/>
      <w:r w:rsidRPr="00E05CA6">
        <w:rPr>
          <w:rFonts w:eastAsia="CMU Serif" w:cs="CMU Serif"/>
          <w:color w:val="000000" w:themeColor="text1"/>
          <w:sz w:val="20"/>
          <w:szCs w:val="20"/>
          <w:lang w:val="fr"/>
        </w:rPr>
        <w:t>VerifPathoUrg</w:t>
      </w:r>
      <w:proofErr w:type="spellEnd"/>
      <w:r w:rsidRPr="00E05CA6">
        <w:rPr>
          <w:rFonts w:eastAsia="CMU Serif" w:cs="CMU Serif"/>
          <w:color w:val="000000" w:themeColor="text1"/>
          <w:sz w:val="20"/>
          <w:szCs w:val="20"/>
          <w:lang w:val="fr"/>
        </w:rPr>
        <w:t xml:space="preserve"> </w:t>
      </w:r>
      <w:r w:rsidRPr="3E3DF47A">
        <w:rPr>
          <w:rFonts w:eastAsia="CMU Serif" w:cs="CMU Serif"/>
          <w:sz w:val="20"/>
          <w:szCs w:val="20"/>
          <w:lang w:val="fr"/>
        </w:rPr>
        <w:t xml:space="preserve">() : Le module « </w:t>
      </w: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permet de vérifier la relation pathologie-urgence pour chaque demande pr</w:t>
      </w:r>
      <w:r w:rsidR="00421DEA">
        <w:rPr>
          <w:rFonts w:eastAsia="CMU Serif" w:cs="CMU Serif"/>
          <w:sz w:val="20"/>
          <w:szCs w:val="20"/>
          <w:lang w:val="fr"/>
        </w:rPr>
        <w:t xml:space="preserve">ioritaire d’intervention. </w:t>
      </w:r>
    </w:p>
    <w:p w14:paraId="4E43F163" w14:textId="7C90B6EE" w:rsidR="3E3DF47A" w:rsidRPr="007E1C76" w:rsidRDefault="3E3DF47A" w:rsidP="00421DEA">
      <w:pPr>
        <w:jc w:val="both"/>
        <w:rPr>
          <w:lang w:val="fr-FR"/>
        </w:rPr>
      </w:pPr>
      <w:r w:rsidRPr="3E3DF47A">
        <w:rPr>
          <w:rFonts w:eastAsia="CMU Serif" w:cs="CMU Serif"/>
          <w:b/>
          <w:bCs/>
          <w:sz w:val="20"/>
          <w:szCs w:val="20"/>
          <w:lang w:val="fr"/>
        </w:rPr>
        <w:t xml:space="preserve">Fiche Patient </w:t>
      </w:r>
    </w:p>
    <w:p w14:paraId="57F99E23" w14:textId="2AA4B78A" w:rsidR="3E3DF47A" w:rsidRPr="007E1C76" w:rsidRDefault="3E3DF47A" w:rsidP="00421DEA">
      <w:pPr>
        <w:ind w:firstLine="720"/>
        <w:jc w:val="both"/>
        <w:rPr>
          <w:lang w:val="fr-FR"/>
        </w:rPr>
      </w:pPr>
      <w:proofErr w:type="spellStart"/>
      <w:r w:rsidRPr="3E3DF47A">
        <w:rPr>
          <w:rFonts w:eastAsia="CMU Serif" w:cs="CMU Serif"/>
          <w:sz w:val="20"/>
          <w:szCs w:val="20"/>
          <w:lang w:val="fr"/>
        </w:rPr>
        <w:t>CréerFicheP</w:t>
      </w:r>
      <w:proofErr w:type="spellEnd"/>
      <w:r w:rsidRPr="3E3DF47A">
        <w:rPr>
          <w:rFonts w:eastAsia="CMU Serif" w:cs="CMU Serif"/>
          <w:sz w:val="20"/>
          <w:szCs w:val="20"/>
          <w:lang w:val="fr"/>
        </w:rPr>
        <w:t xml:space="preserve"> () : Cette fonction permet l’affichage d’un formulaire. Ce formulaire prend en entrée </w:t>
      </w:r>
      <w:r w:rsidR="00421DEA" w:rsidRPr="3E3DF47A">
        <w:rPr>
          <w:rFonts w:eastAsia="CMU Serif" w:cs="CMU Serif"/>
          <w:sz w:val="20"/>
          <w:szCs w:val="20"/>
          <w:lang w:val="fr"/>
        </w:rPr>
        <w:t>les informations associées</w:t>
      </w:r>
      <w:r w:rsidRPr="3E3DF47A">
        <w:rPr>
          <w:rFonts w:eastAsia="CMU Serif" w:cs="CMU Serif"/>
          <w:sz w:val="20"/>
          <w:szCs w:val="20"/>
          <w:lang w:val="fr"/>
        </w:rPr>
        <w:t xml:space="preserve"> à un patient et les enregistre dans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4CF13930" w14:textId="49C2BB53" w:rsidR="3E3DF47A" w:rsidRPr="007E1C76" w:rsidRDefault="3E3DF47A" w:rsidP="00421DEA">
      <w:pPr>
        <w:ind w:firstLine="720"/>
        <w:jc w:val="both"/>
        <w:rPr>
          <w:lang w:val="fr-FR"/>
        </w:rPr>
      </w:pPr>
      <w:proofErr w:type="spellStart"/>
      <w:r w:rsidRPr="3E3DF47A">
        <w:rPr>
          <w:rFonts w:eastAsia="CMU Serif" w:cs="CMU Serif"/>
          <w:sz w:val="20"/>
          <w:szCs w:val="20"/>
          <w:lang w:val="fr"/>
        </w:rPr>
        <w:t>ModifierFicheP</w:t>
      </w:r>
      <w:proofErr w:type="spellEnd"/>
      <w:r w:rsidRPr="3E3DF47A">
        <w:rPr>
          <w:rFonts w:eastAsia="CMU Serif" w:cs="CMU Serif"/>
          <w:sz w:val="20"/>
          <w:szCs w:val="20"/>
          <w:lang w:val="fr"/>
        </w:rPr>
        <w:t xml:space="preserve"> () : Cette fonction permet l’affichage d’un formulaire. Ce formulaire prend en entrée un identifiant et un mot de passe associé. Le mot de passe associé à un identifiant sera modifié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67042B5" w14:textId="75250149" w:rsidR="3E3DF47A" w:rsidRPr="007E1C76" w:rsidRDefault="3E3DF47A" w:rsidP="00421DEA">
      <w:pPr>
        <w:ind w:firstLine="720"/>
        <w:jc w:val="both"/>
        <w:rPr>
          <w:lang w:val="fr-FR"/>
        </w:rPr>
      </w:pPr>
      <w:r w:rsidRPr="3E3DF47A">
        <w:rPr>
          <w:rFonts w:eastAsia="CMU Serif" w:cs="CMU Serif"/>
          <w:sz w:val="20"/>
          <w:szCs w:val="20"/>
          <w:lang w:val="fr"/>
        </w:rPr>
        <w:lastRenderedPageBreak/>
        <w:t xml:space="preserve"> </w:t>
      </w:r>
    </w:p>
    <w:p w14:paraId="6B63DB4D" w14:textId="7C90B6EE" w:rsidR="3E3DF47A" w:rsidRPr="007E1C76" w:rsidRDefault="3E3DF47A" w:rsidP="00421DEA">
      <w:pPr>
        <w:jc w:val="both"/>
        <w:rPr>
          <w:lang w:val="fr-FR"/>
        </w:rPr>
      </w:pPr>
      <w:r w:rsidRPr="3E3DF47A">
        <w:rPr>
          <w:rFonts w:eastAsia="CMU Serif" w:cs="CMU Serif"/>
          <w:b/>
          <w:bCs/>
          <w:sz w:val="20"/>
          <w:szCs w:val="20"/>
          <w:lang w:val="fr"/>
        </w:rPr>
        <w:t xml:space="preserve">Utilisateur </w:t>
      </w:r>
    </w:p>
    <w:p w14:paraId="40898B4A" w14:textId="7C90B6EE" w:rsidR="3E3DF47A" w:rsidRPr="00EC6087" w:rsidRDefault="3E3DF47A" w:rsidP="00421DEA">
      <w:pPr>
        <w:jc w:val="both"/>
        <w:rPr>
          <w:color w:val="FF0000"/>
          <w:lang w:val="fr-FR"/>
        </w:rPr>
      </w:pPr>
      <w:r w:rsidRPr="3E3DF47A">
        <w:rPr>
          <w:rFonts w:eastAsia="CMU Serif" w:cs="CMU Serif"/>
          <w:sz w:val="20"/>
          <w:szCs w:val="20"/>
          <w:lang w:val="fr"/>
        </w:rPr>
        <w:t xml:space="preserve">                         </w:t>
      </w:r>
      <w:proofErr w:type="spellStart"/>
      <w:r w:rsidRPr="00EC6087">
        <w:rPr>
          <w:rFonts w:eastAsia="CMU Serif" w:cs="CMU Serif"/>
          <w:color w:val="FF0000"/>
          <w:sz w:val="20"/>
          <w:szCs w:val="20"/>
          <w:lang w:val="fr"/>
        </w:rPr>
        <w:t>DemandeRDV</w:t>
      </w:r>
      <w:proofErr w:type="spellEnd"/>
      <w:r w:rsidRPr="00EC6087">
        <w:rPr>
          <w:rFonts w:eastAsia="CMU Serif" w:cs="CMU Serif"/>
          <w:color w:val="FF0000"/>
          <w:sz w:val="20"/>
          <w:szCs w:val="20"/>
          <w:lang w:val="fr"/>
        </w:rPr>
        <w:t xml:space="preserve"> () : La fonction « </w:t>
      </w:r>
      <w:proofErr w:type="spellStart"/>
      <w:r w:rsidRPr="00EC6087">
        <w:rPr>
          <w:rFonts w:eastAsia="CMU Serif" w:cs="CMU Serif"/>
          <w:color w:val="FF0000"/>
          <w:sz w:val="20"/>
          <w:szCs w:val="20"/>
          <w:lang w:val="fr"/>
        </w:rPr>
        <w:t>DemandeRDV</w:t>
      </w:r>
      <w:proofErr w:type="spellEnd"/>
      <w:r w:rsidRPr="00EC6087">
        <w:rPr>
          <w:rFonts w:eastAsia="CMU Serif" w:cs="CMU Serif"/>
          <w:color w:val="FF0000"/>
          <w:sz w:val="20"/>
          <w:szCs w:val="20"/>
          <w:lang w:val="fr"/>
        </w:rPr>
        <w:t xml:space="preserve"> () » permet de sauvegarder </w:t>
      </w:r>
    </w:p>
    <w:p w14:paraId="1022EE30" w14:textId="72738C8B" w:rsidR="3E3DF47A" w:rsidRPr="00EC6087" w:rsidRDefault="3E3DF47A" w:rsidP="00421DEA">
      <w:pPr>
        <w:jc w:val="both"/>
        <w:rPr>
          <w:color w:val="FF0000"/>
          <w:lang w:val="fr-FR"/>
        </w:rPr>
      </w:pPr>
      <w:r w:rsidRPr="00EC6087">
        <w:rPr>
          <w:rFonts w:eastAsia="CMU Serif" w:cs="CMU Serif"/>
          <w:color w:val="FF0000"/>
          <w:sz w:val="20"/>
          <w:szCs w:val="20"/>
          <w:lang w:val="fr"/>
        </w:rPr>
        <w:t xml:space="preserve">                         </w:t>
      </w:r>
      <w:proofErr w:type="spellStart"/>
      <w:r w:rsidRPr="00EC6087">
        <w:rPr>
          <w:rFonts w:eastAsia="CMU Serif" w:cs="CMU Serif"/>
          <w:color w:val="FF0000"/>
          <w:sz w:val="20"/>
          <w:szCs w:val="20"/>
          <w:lang w:val="fr-FR"/>
        </w:rPr>
        <w:t>SuppRDV</w:t>
      </w:r>
      <w:proofErr w:type="spellEnd"/>
      <w:r w:rsidRPr="00EC6087">
        <w:rPr>
          <w:rFonts w:eastAsia="CMU Serif" w:cs="CMU Serif"/>
          <w:color w:val="FF0000"/>
          <w:sz w:val="20"/>
          <w:szCs w:val="20"/>
          <w:lang w:val="fr-FR"/>
        </w:rPr>
        <w:t xml:space="preserve"> () : </w:t>
      </w:r>
      <w:r w:rsidR="004B2C70" w:rsidRPr="00EC6087">
        <w:rPr>
          <w:rFonts w:eastAsia="CMU Serif" w:cs="CMU Serif"/>
          <w:color w:val="FF0000"/>
          <w:sz w:val="20"/>
          <w:szCs w:val="20"/>
          <w:lang w:val="fr-FR"/>
        </w:rPr>
        <w:t>La fonction “</w:t>
      </w:r>
      <w:proofErr w:type="spellStart"/>
      <w:r w:rsidR="004B2C70" w:rsidRPr="00EC6087">
        <w:rPr>
          <w:rFonts w:eastAsia="CMU Serif" w:cs="CMU Serif"/>
          <w:color w:val="FF0000"/>
          <w:sz w:val="20"/>
          <w:szCs w:val="20"/>
          <w:lang w:val="fr-FR"/>
        </w:rPr>
        <w:t>SuppRDV</w:t>
      </w:r>
      <w:proofErr w:type="spellEnd"/>
      <w:r w:rsidR="004B2C70" w:rsidRPr="00EC6087">
        <w:rPr>
          <w:rFonts w:eastAsia="CMU Serif" w:cs="CMU Serif"/>
          <w:color w:val="FF0000"/>
          <w:sz w:val="20"/>
          <w:szCs w:val="20"/>
          <w:lang w:val="fr-FR"/>
        </w:rPr>
        <w:t xml:space="preserve"> ()” permet aux médecins et aux chefs de service de supprimer une intervention de leur planning</w:t>
      </w:r>
      <w:r w:rsidR="00EC6087" w:rsidRPr="00EC6087">
        <w:rPr>
          <w:rFonts w:eastAsia="CMU Serif" w:cs="CMU Serif"/>
          <w:color w:val="FF0000"/>
          <w:sz w:val="20"/>
          <w:szCs w:val="20"/>
          <w:lang w:val="fr-FR"/>
        </w:rPr>
        <w:t>.</w:t>
      </w:r>
      <w:r w:rsidR="004B2C70" w:rsidRPr="00EC6087">
        <w:rPr>
          <w:rFonts w:eastAsia="CMU Serif" w:cs="CMU Serif"/>
          <w:color w:val="FF0000"/>
          <w:sz w:val="20"/>
          <w:szCs w:val="20"/>
          <w:lang w:val="fr-FR"/>
        </w:rPr>
        <w:t xml:space="preserve"> </w:t>
      </w:r>
    </w:p>
    <w:p w14:paraId="669B8CEF" w14:textId="7C90B6EE" w:rsidR="3E3DF47A" w:rsidRPr="003F3422" w:rsidRDefault="3E3DF47A" w:rsidP="00421DEA">
      <w:pPr>
        <w:jc w:val="both"/>
        <w:rPr>
          <w:color w:val="FF0000"/>
          <w:lang w:val="fr-FR"/>
        </w:rPr>
      </w:pPr>
      <w:r w:rsidRPr="00EC6087">
        <w:rPr>
          <w:rFonts w:eastAsia="CMU Serif" w:cs="CMU Serif"/>
          <w:color w:val="FF0000"/>
          <w:sz w:val="20"/>
          <w:szCs w:val="20"/>
          <w:lang w:val="fr-FR"/>
        </w:rPr>
        <w:t xml:space="preserve">                         </w:t>
      </w:r>
      <w:proofErr w:type="spellStart"/>
      <w:r w:rsidRPr="003F3422">
        <w:rPr>
          <w:rFonts w:eastAsia="CMU Serif" w:cs="CMU Serif"/>
          <w:color w:val="FF0000"/>
          <w:sz w:val="20"/>
          <w:szCs w:val="20"/>
          <w:lang w:val="fr-FR"/>
        </w:rPr>
        <w:t>ModifRDV</w:t>
      </w:r>
      <w:proofErr w:type="spellEnd"/>
      <w:r w:rsidRPr="003F3422">
        <w:rPr>
          <w:rFonts w:eastAsia="CMU Serif" w:cs="CMU Serif"/>
          <w:color w:val="FF0000"/>
          <w:sz w:val="20"/>
          <w:szCs w:val="20"/>
          <w:lang w:val="fr-FR"/>
        </w:rPr>
        <w:t xml:space="preserve"> () : </w:t>
      </w:r>
    </w:p>
    <w:p w14:paraId="4FD88A20" w14:textId="73D28901" w:rsidR="3E3DF47A" w:rsidRPr="004B2C70" w:rsidRDefault="3E3DF47A" w:rsidP="00421DEA">
      <w:pPr>
        <w:jc w:val="both"/>
        <w:rPr>
          <w:lang w:val="fr-FR"/>
        </w:rPr>
      </w:pPr>
      <w:r w:rsidRPr="004B2C70">
        <w:rPr>
          <w:rFonts w:eastAsia="CMU Serif" w:cs="CMU Serif"/>
          <w:sz w:val="20"/>
          <w:szCs w:val="20"/>
          <w:lang w:val="fr-FR"/>
        </w:rPr>
        <w:t xml:space="preserve">                         </w:t>
      </w:r>
      <w:proofErr w:type="spellStart"/>
      <w:r w:rsidRPr="004B2C70">
        <w:rPr>
          <w:rFonts w:eastAsia="CMU Serif" w:cs="CMU Serif"/>
          <w:sz w:val="20"/>
          <w:szCs w:val="20"/>
          <w:lang w:val="fr-FR"/>
        </w:rPr>
        <w:t>VisuPlanning</w:t>
      </w:r>
      <w:proofErr w:type="spellEnd"/>
      <w:r w:rsidRPr="004B2C70">
        <w:rPr>
          <w:rFonts w:eastAsia="CMU Serif" w:cs="CMU Serif"/>
          <w:sz w:val="20"/>
          <w:szCs w:val="20"/>
          <w:lang w:val="fr-FR"/>
        </w:rPr>
        <w:t xml:space="preserve"> () : </w:t>
      </w:r>
      <w:r w:rsidR="004B2C70" w:rsidRPr="00F06A80">
        <w:rPr>
          <w:rFonts w:eastAsia="CMU Serif" w:cs="CMU Serif"/>
          <w:color w:val="FF0000"/>
          <w:sz w:val="20"/>
          <w:szCs w:val="20"/>
          <w:lang w:val="fr-FR"/>
        </w:rPr>
        <w:t>La fonction “</w:t>
      </w:r>
      <w:r w:rsidR="004B2C70" w:rsidRPr="004B2C70">
        <w:rPr>
          <w:rFonts w:eastAsia="CMU Serif" w:cs="CMU Serif"/>
          <w:sz w:val="20"/>
          <w:szCs w:val="20"/>
          <w:lang w:val="fr-FR"/>
        </w:rPr>
        <w:t xml:space="preserve"> </w:t>
      </w:r>
      <w:proofErr w:type="spellStart"/>
      <w:r w:rsidR="004B2C70" w:rsidRPr="004B2C70">
        <w:rPr>
          <w:rFonts w:eastAsia="CMU Serif" w:cs="CMU Serif"/>
          <w:color w:val="FF0000"/>
          <w:sz w:val="20"/>
          <w:szCs w:val="20"/>
          <w:lang w:val="fr-FR"/>
        </w:rPr>
        <w:t>VisuPlanning</w:t>
      </w:r>
      <w:proofErr w:type="spellEnd"/>
      <w:r w:rsidR="004B2C70" w:rsidRPr="004B2C70">
        <w:rPr>
          <w:rFonts w:eastAsia="CMU Serif" w:cs="CMU Serif"/>
          <w:sz w:val="20"/>
          <w:szCs w:val="20"/>
          <w:lang w:val="fr-FR"/>
        </w:rPr>
        <w:t xml:space="preserve"> </w:t>
      </w:r>
      <w:r w:rsidR="004B2C70" w:rsidRPr="00F06A80">
        <w:rPr>
          <w:rFonts w:eastAsia="CMU Serif" w:cs="CMU Serif"/>
          <w:color w:val="FF0000"/>
          <w:sz w:val="20"/>
          <w:szCs w:val="20"/>
          <w:lang w:val="fr-FR"/>
        </w:rPr>
        <w:t xml:space="preserve">()” permet </w:t>
      </w:r>
      <w:r w:rsidR="004B2C70">
        <w:rPr>
          <w:rFonts w:eastAsia="CMU Serif" w:cs="CMU Serif"/>
          <w:color w:val="FF0000"/>
          <w:sz w:val="20"/>
          <w:szCs w:val="20"/>
          <w:lang w:val="fr-FR"/>
        </w:rPr>
        <w:t>aux médecins et aux responsables de services</w:t>
      </w:r>
      <w:r w:rsidR="004B2C70" w:rsidRPr="00F06A80">
        <w:rPr>
          <w:rFonts w:eastAsia="CMU Serif" w:cs="CMU Serif"/>
          <w:color w:val="FF0000"/>
          <w:sz w:val="20"/>
          <w:szCs w:val="20"/>
          <w:lang w:val="fr-FR"/>
        </w:rPr>
        <w:t xml:space="preserve"> de </w:t>
      </w:r>
      <w:r w:rsidR="004B2C70">
        <w:rPr>
          <w:rFonts w:eastAsia="CMU Serif" w:cs="CMU Serif"/>
          <w:color w:val="FF0000"/>
          <w:sz w:val="20"/>
          <w:szCs w:val="20"/>
          <w:lang w:val="fr-FR"/>
        </w:rPr>
        <w:t>visualiser le planning de leur service</w:t>
      </w:r>
    </w:p>
    <w:p w14:paraId="1B243E6E" w14:textId="62D7D423" w:rsidR="3E3DF47A" w:rsidRPr="00F06A80" w:rsidRDefault="3E3DF47A" w:rsidP="00421DEA">
      <w:pPr>
        <w:jc w:val="both"/>
        <w:rPr>
          <w:lang w:val="fr-FR"/>
        </w:rPr>
      </w:pPr>
      <w:r w:rsidRPr="00F06A80">
        <w:rPr>
          <w:rFonts w:eastAsia="CMU Serif" w:cs="CMU Serif"/>
          <w:sz w:val="20"/>
          <w:szCs w:val="20"/>
          <w:lang w:val="fr-FR"/>
        </w:rPr>
        <w:t xml:space="preserve">                         </w:t>
      </w:r>
      <w:proofErr w:type="spellStart"/>
      <w:r w:rsidRPr="00F06A80">
        <w:rPr>
          <w:rFonts w:eastAsia="CMU Serif" w:cs="CMU Serif"/>
          <w:sz w:val="20"/>
          <w:szCs w:val="20"/>
          <w:lang w:val="fr-FR"/>
        </w:rPr>
        <w:t>Deconnection</w:t>
      </w:r>
      <w:proofErr w:type="spellEnd"/>
      <w:r w:rsidRPr="00F06A80">
        <w:rPr>
          <w:rFonts w:eastAsia="CMU Serif" w:cs="CMU Serif"/>
          <w:sz w:val="20"/>
          <w:szCs w:val="20"/>
          <w:lang w:val="fr-FR"/>
        </w:rPr>
        <w:t xml:space="preserve"> () </w:t>
      </w:r>
      <w:r w:rsidR="00F06A80" w:rsidRPr="00F06A80">
        <w:rPr>
          <w:rFonts w:eastAsia="CMU Serif" w:cs="CMU Serif"/>
          <w:sz w:val="20"/>
          <w:szCs w:val="20"/>
          <w:lang w:val="fr-FR"/>
        </w:rPr>
        <w:t>:</w:t>
      </w:r>
      <w:r w:rsidR="00F06A80" w:rsidRPr="00F06A80">
        <w:rPr>
          <w:rFonts w:eastAsia="CMU Serif" w:cs="CMU Serif"/>
          <w:color w:val="FF0000"/>
          <w:sz w:val="20"/>
          <w:szCs w:val="20"/>
          <w:lang w:val="fr-FR"/>
        </w:rPr>
        <w:t xml:space="preserve"> La fonction “Déconnection ()” permet à tous les utilisateurs de se déconnecter de leur session sur le site</w:t>
      </w:r>
    </w:p>
    <w:p w14:paraId="58ADF6FE" w14:textId="5C5D160F" w:rsidR="3E3DF47A" w:rsidRPr="00F06A80" w:rsidRDefault="3E3DF47A" w:rsidP="00421DEA">
      <w:pPr>
        <w:jc w:val="both"/>
        <w:rPr>
          <w:lang w:val="fr-FR"/>
        </w:rPr>
      </w:pPr>
      <w:r w:rsidRPr="00F06A80">
        <w:rPr>
          <w:rFonts w:eastAsia="CMU Serif" w:cs="CMU Serif"/>
          <w:sz w:val="20"/>
          <w:szCs w:val="20"/>
          <w:lang w:val="fr-FR"/>
        </w:rPr>
        <w:t xml:space="preserve">                         </w:t>
      </w:r>
    </w:p>
    <w:p w14:paraId="70E733BE" w14:textId="7C90B6EE" w:rsidR="3E3DF47A" w:rsidRPr="003F3422" w:rsidRDefault="3E3DF47A" w:rsidP="00421DEA">
      <w:pPr>
        <w:jc w:val="both"/>
        <w:rPr>
          <w:lang w:val="fr-FR"/>
        </w:rPr>
      </w:pPr>
      <w:r w:rsidRPr="003F3422">
        <w:rPr>
          <w:rFonts w:eastAsia="CMU Serif" w:cs="CMU Serif"/>
          <w:b/>
          <w:bCs/>
          <w:sz w:val="20"/>
          <w:szCs w:val="20"/>
          <w:lang w:val="fr-FR"/>
        </w:rPr>
        <w:t>Service</w:t>
      </w:r>
    </w:p>
    <w:p w14:paraId="6E28C45A" w14:textId="7C90B6EE" w:rsidR="3E3DF47A" w:rsidRPr="003F3422" w:rsidRDefault="3E3DF47A" w:rsidP="00421DEA">
      <w:pPr>
        <w:ind w:firstLine="720"/>
        <w:jc w:val="both"/>
        <w:rPr>
          <w:color w:val="FF0000"/>
          <w:lang w:val="fr-FR"/>
        </w:rPr>
      </w:pPr>
      <w:proofErr w:type="spellStart"/>
      <w:r w:rsidRPr="003F3422">
        <w:rPr>
          <w:rFonts w:eastAsia="CMU Serif" w:cs="CMU Serif"/>
          <w:color w:val="FF0000"/>
          <w:sz w:val="20"/>
          <w:szCs w:val="20"/>
          <w:lang w:val="fr-FR"/>
        </w:rPr>
        <w:t>GestionUrgence</w:t>
      </w:r>
      <w:proofErr w:type="spellEnd"/>
      <w:r w:rsidRPr="003F3422">
        <w:rPr>
          <w:rFonts w:eastAsia="CMU Serif" w:cs="CMU Serif"/>
          <w:color w:val="FF0000"/>
          <w:sz w:val="20"/>
          <w:szCs w:val="20"/>
          <w:lang w:val="fr-FR"/>
        </w:rPr>
        <w:t xml:space="preserve"> () : </w:t>
      </w:r>
    </w:p>
    <w:p w14:paraId="4AC0124F" w14:textId="486CC7D1" w:rsidR="3E3DF47A" w:rsidRPr="00F06A80" w:rsidRDefault="3E3DF47A" w:rsidP="00421DEA">
      <w:pPr>
        <w:ind w:firstLine="720"/>
        <w:jc w:val="both"/>
        <w:rPr>
          <w:color w:val="FF0000"/>
          <w:lang w:val="fr-FR"/>
        </w:rPr>
      </w:pPr>
      <w:proofErr w:type="spellStart"/>
      <w:r w:rsidRPr="00F06A80">
        <w:rPr>
          <w:rFonts w:eastAsia="CMU Serif" w:cs="CMU Serif"/>
          <w:color w:val="FF0000"/>
          <w:sz w:val="20"/>
          <w:szCs w:val="20"/>
          <w:lang w:val="fr-FR"/>
        </w:rPr>
        <w:t>ModifPlanning</w:t>
      </w:r>
      <w:proofErr w:type="spellEnd"/>
      <w:r w:rsidRPr="00F06A80">
        <w:rPr>
          <w:rFonts w:eastAsia="CMU Serif" w:cs="CMU Serif"/>
          <w:color w:val="FF0000"/>
          <w:sz w:val="20"/>
          <w:szCs w:val="20"/>
          <w:lang w:val="fr-FR"/>
        </w:rPr>
        <w:t xml:space="preserve"> () : </w:t>
      </w:r>
    </w:p>
    <w:p w14:paraId="5DCABCC7" w14:textId="7E301DE1" w:rsidR="3E3DF47A" w:rsidRPr="007E1C76" w:rsidRDefault="3E3DF47A" w:rsidP="00421DEA">
      <w:pPr>
        <w:ind w:firstLine="720"/>
        <w:jc w:val="both"/>
        <w:rPr>
          <w:lang w:val="fr-FR"/>
        </w:rPr>
      </w:pPr>
      <w:r w:rsidRPr="3E3DF47A">
        <w:rPr>
          <w:rFonts w:eastAsia="CMU Serif" w:cs="CMU Serif"/>
          <w:sz w:val="20"/>
          <w:szCs w:val="20"/>
          <w:lang w:val="fr"/>
        </w:rPr>
        <w:t>Facturation () : Le module « Facturation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264803B5" w14:textId="7F1A0DE9"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3EF5C5B4" w14:textId="7C90B6EE" w:rsidR="3E3DF47A" w:rsidRPr="007E1C76" w:rsidRDefault="3E3DF47A" w:rsidP="00421DEA">
      <w:pPr>
        <w:jc w:val="both"/>
        <w:rPr>
          <w:lang w:val="fr-FR"/>
        </w:rPr>
      </w:pPr>
      <w:r w:rsidRPr="3E3DF47A">
        <w:rPr>
          <w:rFonts w:eastAsia="CMU Serif" w:cs="CMU Serif"/>
          <w:b/>
          <w:bCs/>
          <w:sz w:val="20"/>
          <w:szCs w:val="20"/>
          <w:lang w:val="fr"/>
        </w:rPr>
        <w:t>Actes Médicaux</w:t>
      </w:r>
    </w:p>
    <w:p w14:paraId="09C21C07" w14:textId="5B577DC6" w:rsidR="3E3DF47A" w:rsidRPr="007F3AD5" w:rsidRDefault="3E3DF47A" w:rsidP="00421DEA">
      <w:pPr>
        <w:ind w:firstLine="720"/>
        <w:jc w:val="both"/>
        <w:rPr>
          <w:color w:val="FF0000"/>
          <w:lang w:val="fr-FR"/>
        </w:rPr>
      </w:pPr>
      <w:proofErr w:type="spellStart"/>
      <w:r w:rsidRPr="007F3AD5">
        <w:rPr>
          <w:rFonts w:eastAsia="CMU Serif" w:cs="CMU Serif"/>
          <w:color w:val="FF0000"/>
          <w:sz w:val="20"/>
          <w:szCs w:val="20"/>
          <w:lang w:val="fr"/>
        </w:rPr>
        <w:t>AjoutActe</w:t>
      </w:r>
      <w:proofErr w:type="spellEnd"/>
      <w:r w:rsidRPr="007F3AD5">
        <w:rPr>
          <w:rFonts w:eastAsia="CMU Serif" w:cs="CMU Serif"/>
          <w:color w:val="FF0000"/>
          <w:sz w:val="20"/>
          <w:szCs w:val="20"/>
          <w:lang w:val="fr"/>
        </w:rPr>
        <w:t xml:space="preserve"> () : </w:t>
      </w:r>
      <w:r w:rsidR="001F136C" w:rsidRPr="007F3AD5">
        <w:rPr>
          <w:rFonts w:eastAsia="CMU Serif" w:cs="CMU Serif"/>
          <w:color w:val="FF0000"/>
          <w:sz w:val="20"/>
          <w:szCs w:val="20"/>
          <w:lang w:val="fr"/>
        </w:rPr>
        <w:t>La fonction «</w:t>
      </w:r>
      <w:proofErr w:type="spellStart"/>
      <w:r w:rsidR="001F136C" w:rsidRPr="007F3AD5">
        <w:rPr>
          <w:rFonts w:eastAsia="CMU Serif" w:cs="CMU Serif"/>
          <w:color w:val="FF0000"/>
          <w:sz w:val="20"/>
          <w:szCs w:val="20"/>
          <w:lang w:val="fr"/>
        </w:rPr>
        <w:t>AjoutActe</w:t>
      </w:r>
      <w:proofErr w:type="spellEnd"/>
      <w:r w:rsidR="001F136C" w:rsidRPr="007F3AD5">
        <w:rPr>
          <w:rFonts w:eastAsia="CMU Serif" w:cs="CMU Serif"/>
          <w:color w:val="FF0000"/>
          <w:sz w:val="20"/>
          <w:szCs w:val="20"/>
          <w:lang w:val="fr"/>
        </w:rPr>
        <w:t xml:space="preserve"> () » permet d’ajouter un acte médical prodigué par un service. </w:t>
      </w:r>
    </w:p>
    <w:p w14:paraId="1DA0A641" w14:textId="1DAF25F7" w:rsidR="3E3DF47A" w:rsidRPr="007F3AD5" w:rsidRDefault="3E3DF47A" w:rsidP="00CF531B">
      <w:pPr>
        <w:ind w:firstLine="720"/>
        <w:jc w:val="both"/>
        <w:rPr>
          <w:color w:val="FF0000"/>
          <w:lang w:val="fr-FR"/>
        </w:rPr>
      </w:pPr>
      <w:proofErr w:type="spellStart"/>
      <w:r w:rsidRPr="007F3AD5">
        <w:rPr>
          <w:rFonts w:eastAsia="CMU Serif" w:cs="CMU Serif"/>
          <w:color w:val="FF0000"/>
          <w:sz w:val="20"/>
          <w:szCs w:val="20"/>
          <w:lang w:val="fr"/>
        </w:rPr>
        <w:t>SuppActe</w:t>
      </w:r>
      <w:proofErr w:type="spellEnd"/>
      <w:r w:rsidRPr="007F3AD5">
        <w:rPr>
          <w:rFonts w:eastAsia="CMU Serif" w:cs="CMU Serif"/>
          <w:color w:val="FF0000"/>
          <w:sz w:val="20"/>
          <w:szCs w:val="20"/>
          <w:lang w:val="fr"/>
        </w:rPr>
        <w:t xml:space="preserve"> () :</w:t>
      </w:r>
      <w:r w:rsidR="00CF531B" w:rsidRPr="007F3AD5">
        <w:rPr>
          <w:rFonts w:eastAsia="CMU Serif" w:cs="CMU Serif"/>
          <w:color w:val="FF0000"/>
          <w:sz w:val="20"/>
          <w:szCs w:val="20"/>
          <w:lang w:val="fr"/>
        </w:rPr>
        <w:t xml:space="preserve"> La fonction «</w:t>
      </w:r>
      <w:proofErr w:type="spellStart"/>
      <w:r w:rsidR="00CF531B" w:rsidRPr="007F3AD5">
        <w:rPr>
          <w:rFonts w:eastAsia="CMU Serif" w:cs="CMU Serif"/>
          <w:color w:val="FF0000"/>
          <w:sz w:val="20"/>
          <w:szCs w:val="20"/>
          <w:lang w:val="fr"/>
        </w:rPr>
        <w:t>SuppActe</w:t>
      </w:r>
      <w:proofErr w:type="spellEnd"/>
      <w:r w:rsidR="00CF531B" w:rsidRPr="007F3AD5">
        <w:rPr>
          <w:rFonts w:eastAsia="CMU Serif" w:cs="CMU Serif"/>
          <w:color w:val="FF0000"/>
          <w:sz w:val="20"/>
          <w:szCs w:val="20"/>
          <w:lang w:val="fr"/>
        </w:rPr>
        <w:t xml:space="preserve"> () » permet de supprimer un acte médical qui n’est plus réalisé au sein d’un service. </w:t>
      </w:r>
    </w:p>
    <w:p w14:paraId="5FDA72A1" w14:textId="56C5F033" w:rsidR="3E3DF47A" w:rsidRPr="007F3AD5" w:rsidRDefault="3E3DF47A" w:rsidP="00421DEA">
      <w:pPr>
        <w:ind w:firstLine="720"/>
        <w:jc w:val="both"/>
        <w:rPr>
          <w:color w:val="FF0000"/>
          <w:lang w:val="fr-FR"/>
        </w:rPr>
      </w:pPr>
      <w:proofErr w:type="spellStart"/>
      <w:r w:rsidRPr="007F3AD5">
        <w:rPr>
          <w:rFonts w:eastAsia="CMU Serif" w:cs="CMU Serif"/>
          <w:color w:val="FF0000"/>
          <w:sz w:val="20"/>
          <w:szCs w:val="20"/>
          <w:lang w:val="fr"/>
        </w:rPr>
        <w:t>ModifActe</w:t>
      </w:r>
      <w:proofErr w:type="spellEnd"/>
      <w:r w:rsidRPr="007F3AD5">
        <w:rPr>
          <w:rFonts w:eastAsia="CMU Serif" w:cs="CMU Serif"/>
          <w:color w:val="FF0000"/>
          <w:sz w:val="20"/>
          <w:szCs w:val="20"/>
          <w:lang w:val="fr"/>
        </w:rPr>
        <w:t xml:space="preserve"> () </w:t>
      </w:r>
      <w:r w:rsidR="00CF531B" w:rsidRPr="007F3AD5">
        <w:rPr>
          <w:rFonts w:eastAsia="CMU Serif" w:cs="CMU Serif"/>
          <w:color w:val="FF0000"/>
          <w:sz w:val="20"/>
          <w:szCs w:val="20"/>
          <w:lang w:val="fr"/>
        </w:rPr>
        <w:t>: La fonction « </w:t>
      </w:r>
      <w:proofErr w:type="spellStart"/>
      <w:r w:rsidR="00CF531B" w:rsidRPr="007F3AD5">
        <w:rPr>
          <w:rFonts w:eastAsia="CMU Serif" w:cs="CMU Serif"/>
          <w:color w:val="FF0000"/>
          <w:sz w:val="20"/>
          <w:szCs w:val="20"/>
          <w:lang w:val="fr"/>
        </w:rPr>
        <w:t>ModifActe</w:t>
      </w:r>
      <w:proofErr w:type="spellEnd"/>
      <w:r w:rsidR="00CF531B" w:rsidRPr="007F3AD5">
        <w:rPr>
          <w:rFonts w:eastAsia="CMU Serif" w:cs="CMU Serif"/>
          <w:color w:val="FF0000"/>
          <w:sz w:val="20"/>
          <w:szCs w:val="20"/>
          <w:lang w:val="fr"/>
        </w:rPr>
        <w:t xml:space="preserve"> () » permet de modifier les modalités associés à un acte médical, comme par exemple sa tarification.</w:t>
      </w:r>
    </w:p>
    <w:p w14:paraId="66082A79" w14:textId="71F45884"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7D250EE6" w14:textId="7C90B6EE" w:rsidR="3E3DF47A" w:rsidRPr="007E1C76" w:rsidRDefault="3E3DF47A" w:rsidP="00421DEA">
      <w:pPr>
        <w:jc w:val="both"/>
        <w:rPr>
          <w:lang w:val="fr-FR"/>
        </w:rPr>
      </w:pPr>
      <w:r w:rsidRPr="3E3DF47A">
        <w:rPr>
          <w:rFonts w:eastAsia="CMU Serif" w:cs="CMU Serif"/>
          <w:b/>
          <w:bCs/>
          <w:sz w:val="20"/>
          <w:szCs w:val="20"/>
          <w:lang w:val="fr"/>
        </w:rPr>
        <w:t>Planning</w:t>
      </w:r>
    </w:p>
    <w:p w14:paraId="65A0F3E2" w14:textId="20B8B0F1" w:rsidR="3E3DF47A" w:rsidRPr="007E1C76" w:rsidRDefault="3E3DF47A" w:rsidP="00421DEA">
      <w:pPr>
        <w:ind w:firstLine="720"/>
        <w:jc w:val="both"/>
        <w:rPr>
          <w:lang w:val="fr-FR"/>
        </w:rPr>
      </w:pPr>
      <w:proofErr w:type="spellStart"/>
      <w:r w:rsidRPr="3E3DF47A">
        <w:rPr>
          <w:rFonts w:eastAsia="CMU Serif" w:cs="CMU Serif"/>
          <w:sz w:val="20"/>
          <w:szCs w:val="20"/>
          <w:lang w:val="fr"/>
        </w:rPr>
        <w:t>AjouterCreaneaux</w:t>
      </w:r>
      <w:proofErr w:type="spellEnd"/>
      <w:r w:rsidRPr="3E3DF47A">
        <w:rPr>
          <w:rFonts w:eastAsia="CMU Serif" w:cs="CMU Serif"/>
          <w:sz w:val="20"/>
          <w:szCs w:val="20"/>
          <w:lang w:val="fr"/>
        </w:rPr>
        <w:t xml:space="preserve"> () </w:t>
      </w:r>
      <w:r w:rsidRPr="007F3AD5">
        <w:rPr>
          <w:rFonts w:eastAsia="CMU Serif" w:cs="CMU Serif"/>
          <w:color w:val="FF0000"/>
          <w:sz w:val="20"/>
          <w:szCs w:val="20"/>
          <w:lang w:val="fr"/>
        </w:rPr>
        <w:t>:</w:t>
      </w:r>
      <w:r w:rsidR="00CF531B" w:rsidRPr="007F3AD5">
        <w:rPr>
          <w:rFonts w:eastAsia="CMU Serif" w:cs="CMU Serif"/>
          <w:color w:val="FF0000"/>
          <w:sz w:val="20"/>
          <w:szCs w:val="20"/>
          <w:lang w:val="fr"/>
        </w:rPr>
        <w:t> La fonction « </w:t>
      </w:r>
      <w:proofErr w:type="spellStart"/>
      <w:r w:rsidR="00CF531B" w:rsidRPr="007F3AD5">
        <w:rPr>
          <w:rFonts w:eastAsia="CMU Serif" w:cs="CMU Serif"/>
          <w:color w:val="FF0000"/>
          <w:sz w:val="20"/>
          <w:szCs w:val="20"/>
          <w:lang w:val="fr"/>
        </w:rPr>
        <w:t>AjouterCreneaux</w:t>
      </w:r>
      <w:proofErr w:type="spellEnd"/>
      <w:r w:rsidR="00CF531B" w:rsidRPr="007F3AD5">
        <w:rPr>
          <w:rFonts w:eastAsia="CMU Serif" w:cs="CMU Serif"/>
          <w:color w:val="FF0000"/>
          <w:sz w:val="20"/>
          <w:szCs w:val="20"/>
          <w:lang w:val="fr"/>
        </w:rPr>
        <w:t xml:space="preserve">() » </w:t>
      </w:r>
      <w:r w:rsidR="007F3AD5" w:rsidRPr="007F3AD5">
        <w:rPr>
          <w:rFonts w:eastAsia="CMU Serif" w:cs="CMU Serif"/>
          <w:color w:val="FF0000"/>
          <w:sz w:val="20"/>
          <w:szCs w:val="20"/>
          <w:lang w:val="fr"/>
        </w:rPr>
        <w:t>permet d’ajouter automatiquement une intervention demandée dans un créneau du planning du service. Elle prend en entrée l’acte médical requis, le niveau d’urgence, et le patient</w:t>
      </w:r>
      <w:r w:rsidR="007F3AD5">
        <w:rPr>
          <w:rFonts w:eastAsia="CMU Serif" w:cs="CMU Serif"/>
          <w:sz w:val="20"/>
          <w:szCs w:val="20"/>
          <w:lang w:val="fr"/>
        </w:rPr>
        <w:t>.</w:t>
      </w:r>
    </w:p>
    <w:p w14:paraId="2B3B5A07" w14:textId="7C90B6EE" w:rsidR="3E3DF47A" w:rsidRPr="007E1C76" w:rsidRDefault="3E3DF47A" w:rsidP="00421DEA">
      <w:pPr>
        <w:jc w:val="both"/>
        <w:rPr>
          <w:lang w:val="fr-FR"/>
        </w:rPr>
      </w:pPr>
      <w:r w:rsidRPr="3E3DF47A">
        <w:rPr>
          <w:rFonts w:eastAsia="CMU Serif" w:cs="CMU Serif"/>
          <w:b/>
          <w:bCs/>
          <w:sz w:val="20"/>
          <w:szCs w:val="20"/>
          <w:lang w:val="fr"/>
        </w:rPr>
        <w:t>Facture</w:t>
      </w:r>
    </w:p>
    <w:p w14:paraId="57BF32C2" w14:textId="55E3AFCC" w:rsidR="005A6B39" w:rsidRDefault="3E3DF47A" w:rsidP="00421DEA">
      <w:pPr>
        <w:jc w:val="both"/>
        <w:rPr>
          <w:rFonts w:eastAsia="CMU Serif" w:cs="CMU Serif"/>
          <w:sz w:val="20"/>
          <w:szCs w:val="20"/>
          <w:lang w:val="fr"/>
        </w:rPr>
      </w:pPr>
      <w:r w:rsidRPr="3E3DF47A">
        <w:rPr>
          <w:rFonts w:eastAsia="CMU Serif" w:cs="CMU Serif"/>
          <w:sz w:val="20"/>
          <w:szCs w:val="20"/>
          <w:lang w:val="fr"/>
        </w:rPr>
        <w:t xml:space="preserve">                Imprimer () : Le module « Imprimer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1ADC1654" w14:textId="77777777" w:rsidR="00EC6087" w:rsidRDefault="00EC6087" w:rsidP="00421DEA">
      <w:pPr>
        <w:jc w:val="both"/>
        <w:rPr>
          <w:rFonts w:eastAsia="CMU Serif" w:cs="CMU Serif"/>
          <w:sz w:val="20"/>
          <w:szCs w:val="20"/>
          <w:lang w:val="fr"/>
        </w:rPr>
      </w:pP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Titre2"/>
        <w:numPr>
          <w:ilvl w:val="0"/>
          <w:numId w:val="12"/>
        </w:numPr>
        <w:jc w:val="both"/>
        <w:rPr>
          <w:rFonts w:eastAsia="CMU Serif" w:cs="CMU Serif"/>
          <w:sz w:val="20"/>
          <w:szCs w:val="20"/>
          <w:lang w:val="fr"/>
        </w:rPr>
      </w:pPr>
      <w:bookmarkStart w:id="14" w:name="_Toc500409385"/>
      <w:r>
        <w:rPr>
          <w:rFonts w:eastAsia="CMU Serif" w:cs="CMU Serif"/>
          <w:sz w:val="20"/>
          <w:szCs w:val="20"/>
          <w:lang w:val="fr"/>
        </w:rPr>
        <w:lastRenderedPageBreak/>
        <w:t>Stockage des informations nécessaires au système</w:t>
      </w:r>
      <w:bookmarkEnd w:id="14"/>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xml:space="preserve">. Cette fiche est constituée du numéro de sécurité sociale, des </w:t>
      </w:r>
      <w:proofErr w:type="gramStart"/>
      <w:r w:rsidRPr="005C3C90">
        <w:rPr>
          <w:sz w:val="20"/>
          <w:szCs w:val="20"/>
          <w:lang w:val="fr-FR"/>
        </w:rPr>
        <w:t>nom</w:t>
      </w:r>
      <w:proofErr w:type="gramEnd"/>
      <w:r w:rsidRPr="005C3C90">
        <w:rPr>
          <w:sz w:val="20"/>
          <w:szCs w:val="20"/>
          <w:lang w:val="fr-FR"/>
        </w:rPr>
        <w:t>, prénom, date de naissance, sexe du patient ; de son téléphone et mail ; de sa taille et de son poids enregistré</w:t>
      </w:r>
      <w:r>
        <w:rPr>
          <w:sz w:val="20"/>
          <w:szCs w:val="20"/>
          <w:lang w:val="fr-FR"/>
        </w:rPr>
        <w:t>s</w:t>
      </w:r>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lastRenderedPageBreak/>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61E83">
        <w:rPr>
          <w:color w:val="FF0000"/>
          <w:sz w:val="20"/>
          <w:szCs w:val="20"/>
          <w:lang w:val="fr-FR"/>
        </w:rPr>
        <w:t xml:space="preserve">que par un seul service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Résider : Un patient ne peut résider qu’à </w:t>
      </w:r>
      <w:r w:rsidRPr="003412D1">
        <w:rPr>
          <w:color w:val="FF0000"/>
          <w:sz w:val="20"/>
          <w:szCs w:val="20"/>
          <w:lang w:val="fr-FR"/>
        </w:rPr>
        <w:t>une seule adresse</w:t>
      </w:r>
      <w:r w:rsidRPr="005C3C90">
        <w:rPr>
          <w:sz w:val="20"/>
          <w:szCs w:val="20"/>
          <w:lang w:val="fr-FR"/>
        </w:rPr>
        <w:t xml:space="preserve">. A une adresse peuvent vivre zéro ou plusieurs patients. </w:t>
      </w:r>
    </w:p>
    <w:p w14:paraId="12F67843" w14:textId="77777777" w:rsidR="003F3422" w:rsidRPr="005C3C90" w:rsidRDefault="003F3422" w:rsidP="003F3422">
      <w:pPr>
        <w:numPr>
          <w:ilvl w:val="0"/>
          <w:numId w:val="17"/>
        </w:numPr>
        <w:jc w:val="both"/>
        <w:rPr>
          <w:sz w:val="20"/>
          <w:szCs w:val="20"/>
          <w:lang w:val="fr-FR"/>
        </w:rPr>
      </w:pPr>
      <w:r w:rsidRPr="005C3C90">
        <w:rPr>
          <w:sz w:val="20"/>
          <w:szCs w:val="20"/>
          <w:lang w:val="fr-FR"/>
        </w:rPr>
        <w:t>Appartenir : Un</w:t>
      </w:r>
      <w:r>
        <w:rPr>
          <w:sz w:val="20"/>
          <w:szCs w:val="20"/>
          <w:lang w:val="fr-FR"/>
        </w:rPr>
        <w:t>e</w:t>
      </w:r>
      <w:r w:rsidRPr="005C3C90">
        <w:rPr>
          <w:sz w:val="20"/>
          <w:szCs w:val="20"/>
          <w:lang w:val="fr-FR"/>
        </w:rPr>
        <w:t xml:space="preserve"> </w:t>
      </w:r>
      <w:r>
        <w:rPr>
          <w:sz w:val="20"/>
          <w:szCs w:val="20"/>
          <w:lang w:val="fr-FR"/>
        </w:rPr>
        <w:t>adresse</w:t>
      </w:r>
      <w:r w:rsidRPr="005C3C90">
        <w:rPr>
          <w:sz w:val="20"/>
          <w:szCs w:val="20"/>
          <w:lang w:val="fr-FR"/>
        </w:rPr>
        <w:t xml:space="preserve"> appartient à une ville. </w:t>
      </w:r>
      <w:r w:rsidRPr="0091764F">
        <w:rPr>
          <w:color w:val="FF0000"/>
          <w:sz w:val="20"/>
          <w:szCs w:val="20"/>
          <w:lang w:val="fr-FR"/>
        </w:rPr>
        <w:t>Zéro</w:t>
      </w:r>
      <w:r w:rsidRPr="005C3C90">
        <w:rPr>
          <w:sz w:val="20"/>
          <w:szCs w:val="20"/>
          <w:lang w:val="fr-FR"/>
        </w:rPr>
        <w:t xml:space="preserve"> ou plusieurs </w:t>
      </w:r>
      <w:r>
        <w:rPr>
          <w:sz w:val="20"/>
          <w:szCs w:val="20"/>
          <w:lang w:val="fr-FR"/>
        </w:rPr>
        <w:t>adresses</w:t>
      </w:r>
      <w:r w:rsidRPr="005C3C90">
        <w:rPr>
          <w:sz w:val="20"/>
          <w:szCs w:val="20"/>
          <w:lang w:val="fr-FR"/>
        </w:rPr>
        <w:t xml:space="preserve">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3B6AA4">
        <w:rPr>
          <w:color w:val="FF0000"/>
          <w:sz w:val="20"/>
          <w:szCs w:val="20"/>
          <w:lang w:val="fr-FR"/>
        </w:rPr>
        <w:t>une unique pathologie</w:t>
      </w:r>
      <w:r>
        <w:rPr>
          <w:sz w:val="20"/>
          <w:szCs w:val="20"/>
          <w:lang w:val="fr-FR"/>
        </w:rPr>
        <w:t>.</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33D9CB57" w:rsidR="005C3C90" w:rsidRPr="003F3422" w:rsidRDefault="003F3422" w:rsidP="00421DEA">
      <w:pPr>
        <w:numPr>
          <w:ilvl w:val="0"/>
          <w:numId w:val="17"/>
        </w:numPr>
        <w:jc w:val="both"/>
        <w:rPr>
          <w:sz w:val="20"/>
          <w:szCs w:val="20"/>
          <w:lang w:val="fr-FR"/>
        </w:rPr>
      </w:pPr>
      <w:r>
        <w:rPr>
          <w:sz w:val="20"/>
          <w:szCs w:val="20"/>
          <w:lang w:val="fr-FR"/>
        </w:rPr>
        <w:t xml:space="preserve">Recevoir : Un service reçoit zéro ou plusieurs notifications, mais une notification n’est </w:t>
      </w:r>
      <w:proofErr w:type="gramStart"/>
      <w:r>
        <w:rPr>
          <w:sz w:val="20"/>
          <w:szCs w:val="20"/>
          <w:lang w:val="fr-FR"/>
        </w:rPr>
        <w:t>reçu</w:t>
      </w:r>
      <w:proofErr w:type="gramEnd"/>
      <w:r>
        <w:rPr>
          <w:sz w:val="20"/>
          <w:szCs w:val="20"/>
          <w:lang w:val="fr-FR"/>
        </w:rPr>
        <w:t xml:space="preserve"> que par un unique service</w:t>
      </w:r>
    </w:p>
    <w:p w14:paraId="47727C2A" w14:textId="77777777" w:rsidR="00E33C40" w:rsidRDefault="003F3422" w:rsidP="00421DEA">
      <w:pPr>
        <w:jc w:val="both"/>
        <w:rPr>
          <w:b/>
          <w:lang w:val="fr-FR"/>
        </w:rPr>
      </w:pPr>
      <w:r>
        <w:rPr>
          <w:noProof/>
          <w:sz w:val="20"/>
          <w:szCs w:val="20"/>
          <w:lang w:val="fr-FR" w:eastAsia="fr-FR"/>
        </w:rPr>
        <w:lastRenderedPageBreak/>
        <w:drawing>
          <wp:inline distT="0" distB="0" distL="0" distR="0" wp14:anchorId="6BA0AA80" wp14:editId="257C449C">
            <wp:extent cx="8922247" cy="47690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0512.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920531" cy="4768105"/>
                    </a:xfrm>
                    <a:prstGeom prst="rect">
                      <a:avLst/>
                    </a:prstGeom>
                  </pic:spPr>
                </pic:pic>
              </a:graphicData>
            </a:graphic>
          </wp:inline>
        </w:drawing>
      </w:r>
      <w:bookmarkStart w:id="15" w:name="_GoBack"/>
      <w:bookmarkEnd w:id="15"/>
      <w:r w:rsidRPr="003D0E85">
        <w:rPr>
          <w:noProof/>
          <w:sz w:val="20"/>
          <w:szCs w:val="20"/>
          <w:lang w:val="fr-FR" w:eastAsia="fr-FR"/>
        </w:rPr>
        <mc:AlternateContent>
          <mc:Choice Requires="wps">
            <w:drawing>
              <wp:anchor distT="0" distB="0" distL="114300" distR="114300" simplePos="0" relativeHeight="251660291" behindDoc="0" locked="0" layoutInCell="1" allowOverlap="1" wp14:anchorId="6943525C" wp14:editId="56BB9319">
                <wp:simplePos x="0" y="0"/>
                <wp:positionH relativeFrom="column">
                  <wp:posOffset>3795078</wp:posOffset>
                </wp:positionH>
                <wp:positionV relativeFrom="paragraph">
                  <wp:posOffset>4198302</wp:posOffset>
                </wp:positionV>
                <wp:extent cx="4389120" cy="378460"/>
                <wp:effectExtent l="508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271819" w:rsidRDefault="00271819"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66381646" w:rsidR="00380D29" w:rsidRPr="003D0E85" w:rsidRDefault="00380D29" w:rsidP="003F3422">
                            <w:pPr>
                              <w:rPr>
                                <w:lang w:val="fr-FR"/>
                              </w:rPr>
                            </w:pPr>
                            <w:r>
                              <w:rPr>
                                <w:lang w:val="fr-FR"/>
                              </w:rPr>
                              <w:t xml:space="preserve">Changer la multiplicité Facturation / </w:t>
                            </w:r>
                            <w:proofErr w:type="spellStart"/>
                            <w:r>
                              <w:rPr>
                                <w:lang w:val="fr-FR"/>
                              </w:rPr>
                              <w:t>Creneau</w:t>
                            </w:r>
                            <w:proofErr w:type="spellEnd"/>
                            <w:r>
                              <w:rPr>
                                <w:lang w:val="fr-FR"/>
                              </w:rPr>
                              <w:t xml:space="preserve"> Inter  + Clé Primaire </w:t>
                            </w:r>
                            <w:proofErr w:type="spellStart"/>
                            <w:r>
                              <w:rPr>
                                <w:lang w:val="fr-FR"/>
                              </w:rPr>
                              <w:t>InterventionPatho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98.85pt;margin-top:330.55pt;width:345.6pt;height:29.8pt;rotation:-90;z-index:25166029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2laHDuMAAAAMAQAADwAAAGRycy9kb3du&#10;cmV2LnhtbEyPwU7DMBBE70j8g7VIXBB1gttCQ5yqUHHooQICqFc3XpKIeB3Fbhv+nuUEx9U8zbzN&#10;l6PrxBGH0HrSkE4SEEiVty3VGt7fnq7vQIRoyJrOE2r4xgDL4vwsN5n1J3rFYxlrwSUUMqOhibHP&#10;pAxVg86Eie+ROPv0gzORz6GWdjAnLnedvEmSuXSmJV5oTI+PDVZf5cFp2K7Wu83uw1rzQtPnq/JB&#10;rbej0vryYlzdg4g4xj8YfvVZHQp22vsD2SA6DYtUzRjVoKYzBYKJxa1KQewZTdR8BrLI5f8nih8A&#10;AAD//wMAUEsBAi0AFAAGAAgAAAAhALaDOJL+AAAA4QEAABMAAAAAAAAAAAAAAAAAAAAAAFtDb250&#10;ZW50X1R5cGVzXS54bWxQSwECLQAUAAYACAAAACEAOP0h/9YAAACUAQAACwAAAAAAAAAAAAAAAAAv&#10;AQAAX3JlbHMvLnJlbHNQSwECLQAUAAYACAAAACEAhjuqyS0CAAA4BAAADgAAAAAAAAAAAAAAAAAu&#10;AgAAZHJzL2Uyb0RvYy54bWxQSwECLQAUAAYACAAAACEA2laHDuMAAAAMAQAADwAAAAAAAAAAAAAA&#10;AACHBAAAZHJzL2Rvd25yZXYueG1sUEsFBgAAAAAEAAQA8wAAAJcFAAAAAA==&#10;" stroked="f">
                <v:textbox style="mso-fit-shape-to-text:t">
                  <w:txbxContent>
                    <w:p w14:paraId="16FDC63A" w14:textId="2B8BB044" w:rsidR="00271819" w:rsidRDefault="00271819"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66381646" w:rsidR="00380D29" w:rsidRPr="003D0E85" w:rsidRDefault="00380D29" w:rsidP="003F3422">
                      <w:pPr>
                        <w:rPr>
                          <w:lang w:val="fr-FR"/>
                        </w:rPr>
                      </w:pPr>
                      <w:r>
                        <w:rPr>
                          <w:lang w:val="fr-FR"/>
                        </w:rPr>
                        <w:t xml:space="preserve">Changer la multiplicité Facturation / </w:t>
                      </w:r>
                      <w:proofErr w:type="spellStart"/>
                      <w:r>
                        <w:rPr>
                          <w:lang w:val="fr-FR"/>
                        </w:rPr>
                        <w:t>Creneau</w:t>
                      </w:r>
                      <w:proofErr w:type="spellEnd"/>
                      <w:r>
                        <w:rPr>
                          <w:lang w:val="fr-FR"/>
                        </w:rPr>
                        <w:t xml:space="preserve"> Inter  + Clé Primaire </w:t>
                      </w:r>
                      <w:proofErr w:type="spellStart"/>
                      <w:r>
                        <w:rPr>
                          <w:lang w:val="fr-FR"/>
                        </w:rPr>
                        <w:t>InterventionPatho</w:t>
                      </w:r>
                      <w:proofErr w:type="spellEnd"/>
                    </w:p>
                  </w:txbxContent>
                </v:textbox>
              </v:shape>
            </w:pict>
          </mc:Fallback>
        </mc:AlternateContent>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w:t>
      </w:r>
      <w:proofErr w:type="spellStart"/>
      <w:r w:rsidRPr="005C3C90">
        <w:rPr>
          <w:sz w:val="20"/>
          <w:szCs w:val="20"/>
          <w:lang w:val="fr-FR"/>
        </w:rPr>
        <w:t>multivalués</w:t>
      </w:r>
      <w:proofErr w:type="spellEnd"/>
      <w:r w:rsidRPr="005C3C90">
        <w:rPr>
          <w:sz w:val="20"/>
          <w:szCs w:val="20"/>
          <w:lang w:val="fr-FR"/>
        </w:rPr>
        <w:t xml:space="preserve">.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w:t>
      </w:r>
      <w:proofErr w:type="spellStart"/>
      <w:r w:rsidRPr="005C3C90">
        <w:rPr>
          <w:sz w:val="20"/>
          <w:szCs w:val="20"/>
          <w:lang w:val="fr-FR"/>
        </w:rPr>
        <w:t>Numero</w:t>
      </w:r>
      <w:proofErr w:type="spellEnd"/>
      <w:r w:rsidRPr="005C3C90">
        <w:rPr>
          <w:sz w:val="20"/>
          <w:szCs w:val="20"/>
          <w:lang w:val="fr-FR"/>
        </w:rPr>
        <w:t xml:space="preserve">, Rue, </w:t>
      </w:r>
      <w:proofErr w:type="spellStart"/>
      <w:r w:rsidRPr="005C3C90">
        <w:rPr>
          <w:sz w:val="20"/>
          <w:szCs w:val="20"/>
          <w:lang w:val="fr-FR"/>
        </w:rPr>
        <w:t>codePostal</w:t>
      </w:r>
      <w:proofErr w:type="spellEnd"/>
      <w:r w:rsidRPr="005C3C90">
        <w:rPr>
          <w:sz w:val="20"/>
          <w:szCs w:val="20"/>
          <w:lang w:val="fr-FR"/>
        </w:rPr>
        <w:t xml:space="preserve">,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w:t>
      </w:r>
      <w:proofErr w:type="spellStart"/>
      <w:r w:rsidRPr="005C3C90">
        <w:rPr>
          <w:sz w:val="20"/>
          <w:szCs w:val="20"/>
          <w:lang w:val="fr-FR"/>
        </w:rPr>
        <w:t>multivalués</w:t>
      </w:r>
      <w:proofErr w:type="spellEnd"/>
      <w:r w:rsidRPr="005C3C90">
        <w:rPr>
          <w:sz w:val="20"/>
          <w:szCs w:val="20"/>
          <w:lang w:val="fr-FR"/>
        </w:rPr>
        <w:t xml:space="preserve">.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Pour chaque table, il faut rechercher quels attributs dépendent fonctionnellement d’autres attributs, sachant qu’un attribut dépend fonctionnellement d’un autre si chaque valeur du premier est associé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 xml:space="preserve">Pour que nos tables soient à la deuxième forme normale (2NF),  une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w:t>
      </w:r>
      <w:proofErr w:type="spellStart"/>
      <w:r w:rsidRPr="005C3C90">
        <w:rPr>
          <w:sz w:val="20"/>
          <w:szCs w:val="20"/>
          <w:lang w:val="fr-FR"/>
        </w:rPr>
        <w:t>CompteUtilisateurs</w:t>
      </w:r>
      <w:proofErr w:type="spellEnd"/>
      <w:r w:rsidRPr="005C3C90">
        <w:rPr>
          <w:sz w:val="20"/>
          <w:szCs w:val="20"/>
          <w:lang w:val="fr-FR"/>
        </w:rPr>
        <w:t xml:space="preserve"> (</w:t>
      </w:r>
      <w:proofErr w:type="spellStart"/>
      <w:r w:rsidRPr="005C3C90">
        <w:rPr>
          <w:sz w:val="20"/>
          <w:szCs w:val="20"/>
          <w:lang w:val="fr-FR"/>
        </w:rPr>
        <w:t>idEmploye</w:t>
      </w:r>
      <w:proofErr w:type="spellEnd"/>
      <w:r w:rsidRPr="005C3C90">
        <w:rPr>
          <w:sz w:val="20"/>
          <w:szCs w:val="20"/>
          <w:lang w:val="fr-FR"/>
        </w:rPr>
        <w:t>).</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w:t>
      </w:r>
      <w:proofErr w:type="spellStart"/>
      <w:r w:rsidRPr="005C3C90">
        <w:rPr>
          <w:sz w:val="20"/>
          <w:szCs w:val="20"/>
          <w:lang w:val="fr-FR"/>
        </w:rPr>
        <w:t>idIntervention</w:t>
      </w:r>
      <w:proofErr w:type="spellEnd"/>
      <w:r w:rsidRPr="005C3C90">
        <w:rPr>
          <w:sz w:val="20"/>
          <w:szCs w:val="20"/>
          <w:lang w:val="fr-FR"/>
        </w:rPr>
        <w:t>)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2EA9B101" w14:textId="7C340FAD" w:rsidR="00204BC7" w:rsidRPr="005C3C90" w:rsidRDefault="003D36AA" w:rsidP="00421DEA">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w:t>
      </w:r>
      <w:proofErr w:type="spellStart"/>
      <w:r w:rsidRPr="005C3C90">
        <w:rPr>
          <w:i/>
          <w:sz w:val="20"/>
          <w:szCs w:val="20"/>
          <w:lang w:val="fr-FR"/>
        </w:rPr>
        <w:t>Normalized</w:t>
      </w:r>
      <w:proofErr w:type="spellEnd"/>
      <w:r w:rsidRPr="005C3C90">
        <w:rPr>
          <w:i/>
          <w:sz w:val="20"/>
          <w:szCs w:val="20"/>
          <w:lang w:val="fr-FR"/>
        </w:rPr>
        <w:t>-</w:t>
      </w:r>
      <w:proofErr w:type="spellStart"/>
      <w:r w:rsidRPr="005C3C90">
        <w:rPr>
          <w:i/>
          <w:sz w:val="20"/>
          <w:szCs w:val="20"/>
          <w:lang w:val="fr-FR"/>
        </w:rPr>
        <w:t>Form</w:t>
      </w:r>
      <w:proofErr w:type="spellEnd"/>
      <w:r w:rsidRPr="005C3C90">
        <w:rPr>
          <w:sz w:val="20"/>
          <w:szCs w:val="20"/>
          <w:lang w:val="fr-FR"/>
        </w:rPr>
        <w:t>) sont désormais en troisième forme normale (3NF).</w:t>
      </w:r>
    </w:p>
    <w:p w14:paraId="64296CFE" w14:textId="77777777" w:rsidR="0027061C" w:rsidRPr="000863C3" w:rsidRDefault="0027061C" w:rsidP="007E5915">
      <w:pPr>
        <w:spacing w:after="0" w:line="240" w:lineRule="auto"/>
        <w:jc w:val="both"/>
        <w:rPr>
          <w:rFonts w:cs="CMU Serif"/>
          <w:sz w:val="20"/>
          <w:szCs w:val="20"/>
          <w:lang w:val="fr-FR"/>
        </w:rPr>
      </w:pPr>
    </w:p>
    <w:p w14:paraId="0FD4DCDD" w14:textId="77777777" w:rsidR="00411C95" w:rsidRDefault="00411C95">
      <w:pPr>
        <w:rPr>
          <w:rFonts w:cs="CMU Serif"/>
          <w:noProof/>
          <w:sz w:val="20"/>
          <w:szCs w:val="20"/>
          <w:lang w:val="fr-FR"/>
        </w:rPr>
      </w:pPr>
    </w:p>
    <w:p w14:paraId="1522EE36" w14:textId="77777777" w:rsidR="00F30BB8" w:rsidRPr="003D36AA" w:rsidRDefault="00204BC7" w:rsidP="00411C95">
      <w:pPr>
        <w:rPr>
          <w:noProof/>
          <w:lang w:val="fr-FR"/>
        </w:rPr>
      </w:pPr>
      <w:r w:rsidRPr="000863C3">
        <w:rPr>
          <w:rFonts w:cs="CMU Serif"/>
          <w:sz w:val="20"/>
          <w:szCs w:val="20"/>
          <w:lang w:val="fr-FR"/>
        </w:rPr>
        <w:br w:type="page"/>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Titre1"/>
      </w:pPr>
      <w:r>
        <w:t xml:space="preserve"> </w:t>
      </w:r>
      <w:bookmarkStart w:id="16" w:name="_Toc500409386"/>
      <w:r>
        <w:t>Contrôle qualité</w:t>
      </w:r>
      <w:bookmarkEnd w:id="16"/>
      <w:r>
        <w:t xml:space="preserve"> </w:t>
      </w:r>
    </w:p>
    <w:p w14:paraId="6884DDF8" w14:textId="77777777" w:rsidR="0099423D" w:rsidRDefault="0099423D" w:rsidP="0099423D">
      <w:pPr>
        <w:rPr>
          <w:lang w:val="fr-FR"/>
        </w:rPr>
      </w:pPr>
    </w:p>
    <w:p w14:paraId="4C4462D0" w14:textId="49C2ADF2" w:rsidR="0099423D" w:rsidRDefault="0099423D" w:rsidP="0099423D">
      <w:pPr>
        <w:pStyle w:val="Paragraphedeliste"/>
        <w:numPr>
          <w:ilvl w:val="0"/>
          <w:numId w:val="33"/>
        </w:numPr>
        <w:rPr>
          <w:lang w:val="fr-FR"/>
        </w:rPr>
      </w:pPr>
      <w:r>
        <w:rPr>
          <w:lang w:val="fr-FR"/>
        </w:rPr>
        <w:t>Tests fonctionnels</w:t>
      </w:r>
    </w:p>
    <w:p w14:paraId="1DBBD40D" w14:textId="4C97F1BC" w:rsidR="0099423D" w:rsidRDefault="0099423D" w:rsidP="0099423D">
      <w:pPr>
        <w:pStyle w:val="Paragraphedeliste"/>
        <w:numPr>
          <w:ilvl w:val="0"/>
          <w:numId w:val="33"/>
        </w:numPr>
        <w:rPr>
          <w:lang w:val="fr-FR"/>
        </w:rPr>
      </w:pPr>
      <w:r>
        <w:rPr>
          <w:lang w:val="fr-FR"/>
        </w:rPr>
        <w:t>Tests unitaires</w:t>
      </w:r>
    </w:p>
    <w:p w14:paraId="7C218472" w14:textId="06BA7A88" w:rsidR="0099423D" w:rsidRDefault="0099423D" w:rsidP="0099423D">
      <w:pPr>
        <w:pStyle w:val="Titre1"/>
      </w:pPr>
      <w:bookmarkStart w:id="17" w:name="_Toc500409387"/>
      <w:r>
        <w:t>Retours d’expérience</w:t>
      </w:r>
      <w:bookmarkEnd w:id="17"/>
    </w:p>
    <w:p w14:paraId="3AFB5DE4" w14:textId="77777777" w:rsidR="0099423D" w:rsidRPr="0099423D" w:rsidRDefault="0099423D" w:rsidP="0099423D">
      <w:pPr>
        <w:rPr>
          <w:lang w:val="fr-FR"/>
        </w:rPr>
      </w:pPr>
    </w:p>
    <w:p w14:paraId="4C8C7E4B" w14:textId="3F22B690" w:rsidR="0099423D" w:rsidRDefault="0099423D" w:rsidP="0099423D">
      <w:pPr>
        <w:pStyle w:val="Paragraphedeliste"/>
        <w:numPr>
          <w:ilvl w:val="0"/>
          <w:numId w:val="34"/>
        </w:numPr>
        <w:rPr>
          <w:lang w:val="fr-FR"/>
        </w:rPr>
      </w:pPr>
      <w:r>
        <w:rPr>
          <w:lang w:val="fr-FR"/>
        </w:rPr>
        <w:t>Démarche adoptée (lors de l’élaboration du site)</w:t>
      </w:r>
    </w:p>
    <w:p w14:paraId="31C2875B" w14:textId="4B8BE97E" w:rsidR="0099423D" w:rsidRDefault="0099423D" w:rsidP="0099423D">
      <w:pPr>
        <w:pStyle w:val="Paragraphedeliste"/>
        <w:numPr>
          <w:ilvl w:val="0"/>
          <w:numId w:val="34"/>
        </w:numPr>
        <w:rPr>
          <w:lang w:val="fr-FR"/>
        </w:rPr>
      </w:pPr>
      <w:r>
        <w:rPr>
          <w:lang w:val="fr-FR"/>
        </w:rPr>
        <w:t xml:space="preserve">Difficultés rencontrés </w:t>
      </w:r>
    </w:p>
    <w:p w14:paraId="584DCD4B" w14:textId="3BC98B71" w:rsidR="0099423D" w:rsidRDefault="0099423D" w:rsidP="0099423D">
      <w:pPr>
        <w:pStyle w:val="Paragraphedeliste"/>
        <w:numPr>
          <w:ilvl w:val="0"/>
          <w:numId w:val="34"/>
        </w:numPr>
        <w:rPr>
          <w:lang w:val="fr-FR"/>
        </w:rPr>
      </w:pPr>
      <w:r>
        <w:rPr>
          <w:lang w:val="fr-FR"/>
        </w:rPr>
        <w:t>Améliorations</w:t>
      </w:r>
    </w:p>
    <w:p w14:paraId="1A0F6737" w14:textId="77777777" w:rsidR="00E33C40" w:rsidRPr="00E33C40" w:rsidRDefault="00E33C40" w:rsidP="00E33C40">
      <w:pPr>
        <w:rPr>
          <w:lang w:val="fr-FR"/>
        </w:rPr>
      </w:pPr>
    </w:p>
    <w:p w14:paraId="3DF735AF" w14:textId="77D39AFF" w:rsidR="0099423D" w:rsidRDefault="0099423D" w:rsidP="0099423D">
      <w:pPr>
        <w:pStyle w:val="Titre1"/>
      </w:pPr>
      <w:bookmarkStart w:id="18" w:name="_Toc500409388"/>
      <w:r>
        <w:t>ANNEXES</w:t>
      </w:r>
      <w:bookmarkEnd w:id="18"/>
      <w:r>
        <w:t xml:space="preserve"> </w:t>
      </w:r>
    </w:p>
    <w:p w14:paraId="089518FA" w14:textId="77777777" w:rsidR="00F25B78" w:rsidRDefault="00F25B78" w:rsidP="00F25B78">
      <w:pPr>
        <w:rPr>
          <w:lang w:val="fr-FR"/>
        </w:rPr>
      </w:pPr>
    </w:p>
    <w:p w14:paraId="5AEBF327" w14:textId="77777777" w:rsidR="00F25B78" w:rsidRDefault="00F25B78" w:rsidP="00F25B78">
      <w:pPr>
        <w:rPr>
          <w:lang w:val="fr-FR"/>
        </w:rPr>
      </w:pPr>
    </w:p>
    <w:p w14:paraId="485D41D5" w14:textId="77777777" w:rsidR="00050819" w:rsidRDefault="00050819" w:rsidP="00F25B78">
      <w:pPr>
        <w:rPr>
          <w:lang w:val="fr-FR"/>
        </w:rPr>
      </w:pPr>
    </w:p>
    <w:p w14:paraId="3CB35A6D" w14:textId="77777777" w:rsidR="00050819" w:rsidRDefault="00050819" w:rsidP="00F25B78">
      <w:pPr>
        <w:rPr>
          <w:lang w:val="fr-FR"/>
        </w:rPr>
      </w:pPr>
    </w:p>
    <w:p w14:paraId="47A0DD77" w14:textId="77777777" w:rsidR="00050819" w:rsidRDefault="00050819" w:rsidP="00F25B78">
      <w:pPr>
        <w:rPr>
          <w:lang w:val="fr-FR"/>
        </w:rPr>
      </w:pPr>
    </w:p>
    <w:p w14:paraId="015CFE38" w14:textId="77777777" w:rsidR="00050819" w:rsidRDefault="00050819" w:rsidP="00F25B78">
      <w:pPr>
        <w:rPr>
          <w:lang w:val="fr-FR"/>
        </w:rPr>
      </w:pPr>
    </w:p>
    <w:p w14:paraId="6791519B" w14:textId="77777777" w:rsidR="00050819" w:rsidRDefault="00050819" w:rsidP="00F25B78">
      <w:pPr>
        <w:rPr>
          <w:lang w:val="fr-FR"/>
        </w:rPr>
      </w:pPr>
    </w:p>
    <w:p w14:paraId="4CF4880B" w14:textId="77777777" w:rsidR="00050819" w:rsidRDefault="00050819" w:rsidP="00F25B78">
      <w:pPr>
        <w:rPr>
          <w:lang w:val="fr-FR"/>
        </w:rPr>
      </w:pPr>
    </w:p>
    <w:p w14:paraId="5C13E00B" w14:textId="77777777" w:rsidR="00050819" w:rsidRDefault="00050819" w:rsidP="00F25B78">
      <w:pPr>
        <w:rPr>
          <w:lang w:val="fr-FR"/>
        </w:rPr>
      </w:pPr>
    </w:p>
    <w:p w14:paraId="0186DBDE" w14:textId="77777777" w:rsidR="00050819" w:rsidRDefault="00050819" w:rsidP="00F25B78">
      <w:pPr>
        <w:rPr>
          <w:lang w:val="fr-FR"/>
        </w:rPr>
      </w:pPr>
    </w:p>
    <w:p w14:paraId="2DAD8D45" w14:textId="77777777" w:rsidR="00050819" w:rsidRDefault="00050819" w:rsidP="00F25B78">
      <w:pPr>
        <w:rPr>
          <w:lang w:val="fr-FR"/>
        </w:rPr>
      </w:pPr>
    </w:p>
    <w:p w14:paraId="76115DB1" w14:textId="77777777" w:rsidR="00050819" w:rsidRDefault="00050819" w:rsidP="00F25B78">
      <w:pPr>
        <w:rPr>
          <w:lang w:val="fr-FR"/>
        </w:rPr>
      </w:pPr>
    </w:p>
    <w:p w14:paraId="13443B8A" w14:textId="77777777" w:rsidR="00050819" w:rsidRDefault="00050819" w:rsidP="00F25B78">
      <w:pPr>
        <w:rPr>
          <w:lang w:val="fr-FR"/>
        </w:rPr>
      </w:pPr>
    </w:p>
    <w:p w14:paraId="3BACCC1D" w14:textId="77777777" w:rsidR="00050819" w:rsidRDefault="00050819" w:rsidP="00F25B78">
      <w:pPr>
        <w:rPr>
          <w:lang w:val="fr-FR"/>
        </w:rPr>
      </w:pPr>
    </w:p>
    <w:p w14:paraId="6F1F4A1A" w14:textId="77777777" w:rsidR="00050819" w:rsidRDefault="00050819" w:rsidP="00F25B78">
      <w:pPr>
        <w:rPr>
          <w:lang w:val="fr-FR"/>
        </w:rPr>
      </w:pPr>
    </w:p>
    <w:p w14:paraId="61E260EE" w14:textId="77777777" w:rsidR="00050819" w:rsidRDefault="00050819" w:rsidP="00F25B78">
      <w:pPr>
        <w:rPr>
          <w:lang w:val="fr-FR"/>
        </w:rPr>
      </w:pPr>
    </w:p>
    <w:p w14:paraId="44AD6E6A" w14:textId="77777777" w:rsidR="00050819" w:rsidRDefault="00050819" w:rsidP="00F25B78">
      <w:pPr>
        <w:rPr>
          <w:lang w:val="fr-FR"/>
        </w:rPr>
      </w:pPr>
    </w:p>
    <w:p w14:paraId="4C71BE2F" w14:textId="77777777" w:rsidR="00050819" w:rsidRDefault="00050819" w:rsidP="00F25B78">
      <w:pPr>
        <w:rPr>
          <w:lang w:val="fr-FR"/>
        </w:rPr>
      </w:pPr>
    </w:p>
    <w:p w14:paraId="4299FD92" w14:textId="77777777" w:rsidR="00050819" w:rsidRDefault="00050819" w:rsidP="00F25B78">
      <w:pPr>
        <w:rPr>
          <w:lang w:val="fr-FR"/>
        </w:rPr>
      </w:pPr>
    </w:p>
    <w:p w14:paraId="28A1A47B" w14:textId="77777777" w:rsidR="00050819" w:rsidRDefault="00050819" w:rsidP="00F25B78">
      <w:pPr>
        <w:rPr>
          <w:lang w:val="fr-FR"/>
        </w:rPr>
      </w:pPr>
    </w:p>
    <w:p w14:paraId="5C2FBF60" w14:textId="77777777" w:rsidR="00050819" w:rsidRDefault="00050819" w:rsidP="00F25B78">
      <w:pPr>
        <w:rPr>
          <w:lang w:val="fr-FR"/>
        </w:rPr>
      </w:pPr>
    </w:p>
    <w:p w14:paraId="762FB23D" w14:textId="2FDD5DBD" w:rsidR="00050819" w:rsidRPr="00F25B78" w:rsidRDefault="00050819" w:rsidP="00050819">
      <w:pPr>
        <w:rPr>
          <w:lang w:val="fr-FR"/>
        </w:rPr>
      </w:pPr>
    </w:p>
    <w:sectPr w:rsidR="00050819" w:rsidRPr="00F25B78" w:rsidSect="0045670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3EFCC" w16cid:durableId="1DB01E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6F54B" w14:textId="77777777" w:rsidR="00253A02" w:rsidRDefault="00253A02" w:rsidP="001B5EB6">
      <w:pPr>
        <w:spacing w:after="0" w:line="240" w:lineRule="auto"/>
      </w:pPr>
      <w:r>
        <w:separator/>
      </w:r>
    </w:p>
  </w:endnote>
  <w:endnote w:type="continuationSeparator" w:id="0">
    <w:p w14:paraId="426784DA" w14:textId="77777777" w:rsidR="00253A02" w:rsidRDefault="00253A02" w:rsidP="001B5EB6">
      <w:pPr>
        <w:spacing w:after="0" w:line="240" w:lineRule="auto"/>
      </w:pPr>
      <w:r>
        <w:continuationSeparator/>
      </w:r>
    </w:p>
  </w:endnote>
  <w:endnote w:type="continuationNotice" w:id="1">
    <w:p w14:paraId="48329E64" w14:textId="77777777" w:rsidR="00253A02" w:rsidRDefault="00253A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altName w:val="Gentium Book Bas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67FF2" w14:textId="77777777" w:rsidR="00253A02" w:rsidRDefault="00253A02" w:rsidP="001B5EB6">
      <w:pPr>
        <w:spacing w:after="0" w:line="240" w:lineRule="auto"/>
      </w:pPr>
      <w:r>
        <w:separator/>
      </w:r>
    </w:p>
  </w:footnote>
  <w:footnote w:type="continuationSeparator" w:id="0">
    <w:p w14:paraId="542F858B" w14:textId="77777777" w:rsidR="00253A02" w:rsidRDefault="00253A02" w:rsidP="001B5EB6">
      <w:pPr>
        <w:spacing w:after="0" w:line="240" w:lineRule="auto"/>
      </w:pPr>
      <w:r>
        <w:continuationSeparator/>
      </w:r>
    </w:p>
  </w:footnote>
  <w:footnote w:type="continuationNotice" w:id="1">
    <w:p w14:paraId="62287B34" w14:textId="77777777" w:rsidR="00253A02" w:rsidRDefault="00253A0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DD8"/>
    <w:multiLevelType w:val="hybridMultilevel"/>
    <w:tmpl w:val="F626B468"/>
    <w:lvl w:ilvl="0" w:tplc="25CC7A0E">
      <w:start w:val="1"/>
      <w:numFmt w:val="upperLetter"/>
      <w:pStyle w:val="Titre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1430"/>
    <w:multiLevelType w:val="hybridMultilevel"/>
    <w:tmpl w:val="40A0AE1A"/>
    <w:lvl w:ilvl="0" w:tplc="A872A226">
      <w:start w:val="1"/>
      <w:numFmt w:val="upperRoman"/>
      <w:pStyle w:val="Titr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7118E"/>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446F2"/>
    <w:multiLevelType w:val="hybridMultilevel"/>
    <w:tmpl w:val="E29C2852"/>
    <w:lvl w:ilvl="0" w:tplc="53E84F38">
      <w:start w:val="1"/>
      <w:numFmt w:val="decimal"/>
      <w:pStyle w:val="Titr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56BE2"/>
    <w:multiLevelType w:val="hybridMultilevel"/>
    <w:tmpl w:val="2B2C9D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B364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8106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04D7F"/>
    <w:multiLevelType w:val="hybridMultilevel"/>
    <w:tmpl w:val="83FA8AF2"/>
    <w:lvl w:ilvl="0" w:tplc="F984C848">
      <w:start w:val="1"/>
      <w:numFmt w:val="lowerRoman"/>
      <w:pStyle w:val="Titre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A633A1"/>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21">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2">
    <w:nsid w:val="4A654042"/>
    <w:multiLevelType w:val="hybridMultilevel"/>
    <w:tmpl w:val="82D81C52"/>
    <w:lvl w:ilvl="0" w:tplc="DA243DB8">
      <w:start w:val="1"/>
      <w:numFmt w:val="decimal"/>
      <w:pStyle w:val="Titre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22"/>
  </w:num>
  <w:num w:numId="4">
    <w:abstractNumId w:val="18"/>
  </w:num>
  <w:num w:numId="5">
    <w:abstractNumId w:val="5"/>
  </w:num>
  <w:num w:numId="6">
    <w:abstractNumId w:val="18"/>
    <w:lvlOverride w:ilvl="0">
      <w:startOverride w:val="1"/>
    </w:lvlOverride>
  </w:num>
  <w:num w:numId="7">
    <w:abstractNumId w:val="0"/>
  </w:num>
  <w:num w:numId="8">
    <w:abstractNumId w:val="26"/>
  </w:num>
  <w:num w:numId="9">
    <w:abstractNumId w:val="5"/>
    <w:lvlOverride w:ilvl="0">
      <w:startOverride w:val="1"/>
    </w:lvlOverride>
  </w:num>
  <w:num w:numId="10">
    <w:abstractNumId w:val="18"/>
    <w:lvlOverride w:ilvl="0">
      <w:startOverride w:val="1"/>
    </w:lvlOverride>
  </w:num>
  <w:num w:numId="11">
    <w:abstractNumId w:val="5"/>
    <w:lvlOverride w:ilvl="0">
      <w:startOverride w:val="1"/>
    </w:lvlOverride>
  </w:num>
  <w:num w:numId="12">
    <w:abstractNumId w:val="22"/>
    <w:lvlOverride w:ilvl="0">
      <w:startOverride w:val="1"/>
    </w:lvlOverride>
  </w:num>
  <w:num w:numId="13">
    <w:abstractNumId w:val="14"/>
  </w:num>
  <w:num w:numId="14">
    <w:abstractNumId w:val="16"/>
  </w:num>
  <w:num w:numId="15">
    <w:abstractNumId w:val="12"/>
  </w:num>
  <w:num w:numId="16">
    <w:abstractNumId w:val="0"/>
    <w:lvlOverride w:ilvl="0">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1"/>
  </w:num>
  <w:num w:numId="22">
    <w:abstractNumId w:val="29"/>
  </w:num>
  <w:num w:numId="23">
    <w:abstractNumId w:val="24"/>
  </w:num>
  <w:num w:numId="24">
    <w:abstractNumId w:val="10"/>
  </w:num>
  <w:num w:numId="25">
    <w:abstractNumId w:val="2"/>
  </w:num>
  <w:num w:numId="26">
    <w:abstractNumId w:val="6"/>
  </w:num>
  <w:num w:numId="27">
    <w:abstractNumId w:val="19"/>
  </w:num>
  <w:num w:numId="28">
    <w:abstractNumId w:val="0"/>
    <w:lvlOverride w:ilvl="0">
      <w:startOverride w:val="1"/>
    </w:lvlOverride>
  </w:num>
  <w:num w:numId="29">
    <w:abstractNumId w:val="1"/>
  </w:num>
  <w:num w:numId="30">
    <w:abstractNumId w:val="28"/>
  </w:num>
  <w:num w:numId="31">
    <w:abstractNumId w:val="30"/>
  </w:num>
  <w:num w:numId="32">
    <w:abstractNumId w:val="9"/>
  </w:num>
  <w:num w:numId="33">
    <w:abstractNumId w:val="7"/>
  </w:num>
  <w:num w:numId="34">
    <w:abstractNumId w:val="23"/>
  </w:num>
  <w:num w:numId="35">
    <w:abstractNumId w:val="17"/>
  </w:num>
  <w:num w:numId="36">
    <w:abstractNumId w:val="31"/>
  </w:num>
  <w:num w:numId="37">
    <w:abstractNumId w:val="25"/>
  </w:num>
  <w:num w:numId="38">
    <w:abstractNumId w:val="13"/>
  </w:num>
  <w:num w:numId="39">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0819"/>
    <w:rsid w:val="0005207C"/>
    <w:rsid w:val="00061137"/>
    <w:rsid w:val="0006184E"/>
    <w:rsid w:val="00064C89"/>
    <w:rsid w:val="000652A4"/>
    <w:rsid w:val="00065615"/>
    <w:rsid w:val="00065CF3"/>
    <w:rsid w:val="00072B1E"/>
    <w:rsid w:val="00080ACD"/>
    <w:rsid w:val="00081085"/>
    <w:rsid w:val="000863C3"/>
    <w:rsid w:val="00086BF2"/>
    <w:rsid w:val="00086E17"/>
    <w:rsid w:val="000904E9"/>
    <w:rsid w:val="0009787E"/>
    <w:rsid w:val="000A1504"/>
    <w:rsid w:val="000A310C"/>
    <w:rsid w:val="000A4992"/>
    <w:rsid w:val="000A7FCB"/>
    <w:rsid w:val="000B1862"/>
    <w:rsid w:val="000B4B05"/>
    <w:rsid w:val="000C142E"/>
    <w:rsid w:val="000C23FD"/>
    <w:rsid w:val="000D7744"/>
    <w:rsid w:val="000E61B0"/>
    <w:rsid w:val="000E6AA5"/>
    <w:rsid w:val="000E7215"/>
    <w:rsid w:val="000F6065"/>
    <w:rsid w:val="00100233"/>
    <w:rsid w:val="001006BE"/>
    <w:rsid w:val="00100C94"/>
    <w:rsid w:val="00106114"/>
    <w:rsid w:val="001103E4"/>
    <w:rsid w:val="001107EF"/>
    <w:rsid w:val="00111CBA"/>
    <w:rsid w:val="001132F3"/>
    <w:rsid w:val="00114572"/>
    <w:rsid w:val="00122ECD"/>
    <w:rsid w:val="00125790"/>
    <w:rsid w:val="00126CC0"/>
    <w:rsid w:val="00127331"/>
    <w:rsid w:val="001311C1"/>
    <w:rsid w:val="00134764"/>
    <w:rsid w:val="00137B5A"/>
    <w:rsid w:val="0014078F"/>
    <w:rsid w:val="00142DDB"/>
    <w:rsid w:val="00144907"/>
    <w:rsid w:val="001470EC"/>
    <w:rsid w:val="001477E2"/>
    <w:rsid w:val="001538E1"/>
    <w:rsid w:val="0015527A"/>
    <w:rsid w:val="00162EF4"/>
    <w:rsid w:val="00170C43"/>
    <w:rsid w:val="00174625"/>
    <w:rsid w:val="001751E9"/>
    <w:rsid w:val="0018277C"/>
    <w:rsid w:val="00182C66"/>
    <w:rsid w:val="00183B45"/>
    <w:rsid w:val="00183E7D"/>
    <w:rsid w:val="001852D0"/>
    <w:rsid w:val="0019383B"/>
    <w:rsid w:val="001975EF"/>
    <w:rsid w:val="001A0608"/>
    <w:rsid w:val="001A1F85"/>
    <w:rsid w:val="001B0979"/>
    <w:rsid w:val="001B2CA8"/>
    <w:rsid w:val="001B5EB6"/>
    <w:rsid w:val="001C1613"/>
    <w:rsid w:val="001C1C6F"/>
    <w:rsid w:val="001C2BCA"/>
    <w:rsid w:val="001C54AC"/>
    <w:rsid w:val="001D618B"/>
    <w:rsid w:val="001F136C"/>
    <w:rsid w:val="001F28EE"/>
    <w:rsid w:val="0020071A"/>
    <w:rsid w:val="00204BC7"/>
    <w:rsid w:val="0020769A"/>
    <w:rsid w:val="002149CE"/>
    <w:rsid w:val="00215402"/>
    <w:rsid w:val="00216435"/>
    <w:rsid w:val="00220408"/>
    <w:rsid w:val="00230A22"/>
    <w:rsid w:val="002334B0"/>
    <w:rsid w:val="002412ED"/>
    <w:rsid w:val="00241572"/>
    <w:rsid w:val="00243060"/>
    <w:rsid w:val="002447EE"/>
    <w:rsid w:val="00244B50"/>
    <w:rsid w:val="002461EF"/>
    <w:rsid w:val="00250B03"/>
    <w:rsid w:val="00251418"/>
    <w:rsid w:val="00253A02"/>
    <w:rsid w:val="00254EB5"/>
    <w:rsid w:val="00262CB7"/>
    <w:rsid w:val="002654DF"/>
    <w:rsid w:val="0026661D"/>
    <w:rsid w:val="0027061C"/>
    <w:rsid w:val="00271819"/>
    <w:rsid w:val="00271B1C"/>
    <w:rsid w:val="00274185"/>
    <w:rsid w:val="00274F4F"/>
    <w:rsid w:val="00275CA8"/>
    <w:rsid w:val="00281E6E"/>
    <w:rsid w:val="00283FFE"/>
    <w:rsid w:val="00292511"/>
    <w:rsid w:val="00296F55"/>
    <w:rsid w:val="00297D91"/>
    <w:rsid w:val="002A3E77"/>
    <w:rsid w:val="002A4A64"/>
    <w:rsid w:val="002A5E84"/>
    <w:rsid w:val="002B7F15"/>
    <w:rsid w:val="002C32C5"/>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70CB"/>
    <w:rsid w:val="00317691"/>
    <w:rsid w:val="00320560"/>
    <w:rsid w:val="00320FBB"/>
    <w:rsid w:val="00322BBF"/>
    <w:rsid w:val="00323C4E"/>
    <w:rsid w:val="00325DF2"/>
    <w:rsid w:val="0032622B"/>
    <w:rsid w:val="00331280"/>
    <w:rsid w:val="003357C7"/>
    <w:rsid w:val="00342163"/>
    <w:rsid w:val="00342E16"/>
    <w:rsid w:val="00342E85"/>
    <w:rsid w:val="00344FCB"/>
    <w:rsid w:val="00353EC5"/>
    <w:rsid w:val="0035643A"/>
    <w:rsid w:val="003637C6"/>
    <w:rsid w:val="00363A4C"/>
    <w:rsid w:val="00367293"/>
    <w:rsid w:val="00380D29"/>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79E1"/>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4C8E"/>
    <w:rsid w:val="00436216"/>
    <w:rsid w:val="00442278"/>
    <w:rsid w:val="004455C0"/>
    <w:rsid w:val="00455EAD"/>
    <w:rsid w:val="004565B3"/>
    <w:rsid w:val="00456701"/>
    <w:rsid w:val="00457962"/>
    <w:rsid w:val="004611C5"/>
    <w:rsid w:val="004614C0"/>
    <w:rsid w:val="004630AE"/>
    <w:rsid w:val="0046345B"/>
    <w:rsid w:val="00464CE7"/>
    <w:rsid w:val="0046595F"/>
    <w:rsid w:val="00471CE7"/>
    <w:rsid w:val="004749D1"/>
    <w:rsid w:val="00480C34"/>
    <w:rsid w:val="00481A81"/>
    <w:rsid w:val="00483D19"/>
    <w:rsid w:val="00485E41"/>
    <w:rsid w:val="00487265"/>
    <w:rsid w:val="00487309"/>
    <w:rsid w:val="00492D2E"/>
    <w:rsid w:val="004943CD"/>
    <w:rsid w:val="00494875"/>
    <w:rsid w:val="00494C6F"/>
    <w:rsid w:val="0049597C"/>
    <w:rsid w:val="00496DF8"/>
    <w:rsid w:val="004A08FB"/>
    <w:rsid w:val="004A76BD"/>
    <w:rsid w:val="004B0528"/>
    <w:rsid w:val="004B0CDA"/>
    <w:rsid w:val="004B2C70"/>
    <w:rsid w:val="004B7087"/>
    <w:rsid w:val="004C2286"/>
    <w:rsid w:val="004C58C8"/>
    <w:rsid w:val="004C70CB"/>
    <w:rsid w:val="004D21C1"/>
    <w:rsid w:val="004D553C"/>
    <w:rsid w:val="004D5E95"/>
    <w:rsid w:val="004D7076"/>
    <w:rsid w:val="004D7BA4"/>
    <w:rsid w:val="004E2748"/>
    <w:rsid w:val="004E2B65"/>
    <w:rsid w:val="004E76EF"/>
    <w:rsid w:val="004F0221"/>
    <w:rsid w:val="004F0E67"/>
    <w:rsid w:val="004F30BE"/>
    <w:rsid w:val="004F4F95"/>
    <w:rsid w:val="004F561D"/>
    <w:rsid w:val="004F67CC"/>
    <w:rsid w:val="0050246F"/>
    <w:rsid w:val="00502F4A"/>
    <w:rsid w:val="00506C19"/>
    <w:rsid w:val="00506DA8"/>
    <w:rsid w:val="005155B9"/>
    <w:rsid w:val="00522BA2"/>
    <w:rsid w:val="005378EA"/>
    <w:rsid w:val="00542C41"/>
    <w:rsid w:val="00545B00"/>
    <w:rsid w:val="005530FC"/>
    <w:rsid w:val="005565EF"/>
    <w:rsid w:val="00563998"/>
    <w:rsid w:val="00564A78"/>
    <w:rsid w:val="00565FEC"/>
    <w:rsid w:val="0056623A"/>
    <w:rsid w:val="00566910"/>
    <w:rsid w:val="00567324"/>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B29"/>
    <w:rsid w:val="005D1E25"/>
    <w:rsid w:val="005D3938"/>
    <w:rsid w:val="005D759A"/>
    <w:rsid w:val="005E11C8"/>
    <w:rsid w:val="005E250F"/>
    <w:rsid w:val="005F3897"/>
    <w:rsid w:val="00602181"/>
    <w:rsid w:val="00602BC2"/>
    <w:rsid w:val="00602DC9"/>
    <w:rsid w:val="00602F32"/>
    <w:rsid w:val="0060488F"/>
    <w:rsid w:val="00605CA4"/>
    <w:rsid w:val="00606FAE"/>
    <w:rsid w:val="00614900"/>
    <w:rsid w:val="006202EC"/>
    <w:rsid w:val="006210F0"/>
    <w:rsid w:val="006309FB"/>
    <w:rsid w:val="006338F4"/>
    <w:rsid w:val="00640277"/>
    <w:rsid w:val="006430DF"/>
    <w:rsid w:val="00643215"/>
    <w:rsid w:val="006502AB"/>
    <w:rsid w:val="00654876"/>
    <w:rsid w:val="00662B90"/>
    <w:rsid w:val="00665212"/>
    <w:rsid w:val="006652CA"/>
    <w:rsid w:val="006718D6"/>
    <w:rsid w:val="0067193A"/>
    <w:rsid w:val="00672376"/>
    <w:rsid w:val="00672A4F"/>
    <w:rsid w:val="00674FB2"/>
    <w:rsid w:val="00677A5A"/>
    <w:rsid w:val="00677B42"/>
    <w:rsid w:val="00677BFC"/>
    <w:rsid w:val="00682C0A"/>
    <w:rsid w:val="006841B5"/>
    <w:rsid w:val="00685E3F"/>
    <w:rsid w:val="00687632"/>
    <w:rsid w:val="00690124"/>
    <w:rsid w:val="00691F7B"/>
    <w:rsid w:val="00697102"/>
    <w:rsid w:val="006A00CD"/>
    <w:rsid w:val="006A2C9C"/>
    <w:rsid w:val="006B0184"/>
    <w:rsid w:val="006B73D4"/>
    <w:rsid w:val="006B772D"/>
    <w:rsid w:val="006C31F1"/>
    <w:rsid w:val="006C577B"/>
    <w:rsid w:val="006C7F02"/>
    <w:rsid w:val="006D3405"/>
    <w:rsid w:val="006F3E3B"/>
    <w:rsid w:val="006F6E1D"/>
    <w:rsid w:val="00702061"/>
    <w:rsid w:val="00702695"/>
    <w:rsid w:val="007035C8"/>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1ADA"/>
    <w:rsid w:val="0074224C"/>
    <w:rsid w:val="0074573E"/>
    <w:rsid w:val="00752791"/>
    <w:rsid w:val="00752809"/>
    <w:rsid w:val="00757D94"/>
    <w:rsid w:val="00757DCA"/>
    <w:rsid w:val="007608FF"/>
    <w:rsid w:val="00766AFF"/>
    <w:rsid w:val="00772633"/>
    <w:rsid w:val="00773B94"/>
    <w:rsid w:val="00776B0C"/>
    <w:rsid w:val="00777532"/>
    <w:rsid w:val="0078661E"/>
    <w:rsid w:val="007876A7"/>
    <w:rsid w:val="007926E2"/>
    <w:rsid w:val="00792862"/>
    <w:rsid w:val="00795D23"/>
    <w:rsid w:val="007A1E7A"/>
    <w:rsid w:val="007B1A74"/>
    <w:rsid w:val="007B38B9"/>
    <w:rsid w:val="007B7733"/>
    <w:rsid w:val="007C0502"/>
    <w:rsid w:val="007C1E69"/>
    <w:rsid w:val="007C338A"/>
    <w:rsid w:val="007C39E7"/>
    <w:rsid w:val="007C5ADA"/>
    <w:rsid w:val="007D158D"/>
    <w:rsid w:val="007E17BE"/>
    <w:rsid w:val="007E1C76"/>
    <w:rsid w:val="007E231D"/>
    <w:rsid w:val="007E371C"/>
    <w:rsid w:val="007E47A6"/>
    <w:rsid w:val="007E5915"/>
    <w:rsid w:val="007F2207"/>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5F70"/>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16E0"/>
    <w:rsid w:val="008A2D1D"/>
    <w:rsid w:val="008A4CB9"/>
    <w:rsid w:val="008A6AE8"/>
    <w:rsid w:val="008B3325"/>
    <w:rsid w:val="008B3B96"/>
    <w:rsid w:val="008B72FF"/>
    <w:rsid w:val="008C010B"/>
    <w:rsid w:val="008C08D1"/>
    <w:rsid w:val="008C34B9"/>
    <w:rsid w:val="008C50FF"/>
    <w:rsid w:val="008C6420"/>
    <w:rsid w:val="008D084A"/>
    <w:rsid w:val="008D14B1"/>
    <w:rsid w:val="008D1C0E"/>
    <w:rsid w:val="008D216D"/>
    <w:rsid w:val="008D3C61"/>
    <w:rsid w:val="008D4E76"/>
    <w:rsid w:val="008D59BB"/>
    <w:rsid w:val="008E132D"/>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F06EB"/>
    <w:rsid w:val="009F2F0E"/>
    <w:rsid w:val="009F446A"/>
    <w:rsid w:val="009F5B99"/>
    <w:rsid w:val="009F6C0C"/>
    <w:rsid w:val="009F7542"/>
    <w:rsid w:val="00A02367"/>
    <w:rsid w:val="00A15054"/>
    <w:rsid w:val="00A15216"/>
    <w:rsid w:val="00A164D9"/>
    <w:rsid w:val="00A17400"/>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69C"/>
    <w:rsid w:val="00AC0533"/>
    <w:rsid w:val="00AC0871"/>
    <w:rsid w:val="00AC50E7"/>
    <w:rsid w:val="00AC6046"/>
    <w:rsid w:val="00AC626B"/>
    <w:rsid w:val="00AD2C0F"/>
    <w:rsid w:val="00AD399B"/>
    <w:rsid w:val="00AD78A6"/>
    <w:rsid w:val="00AE25E1"/>
    <w:rsid w:val="00AE4275"/>
    <w:rsid w:val="00AE5A89"/>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572D"/>
    <w:rsid w:val="00B600C9"/>
    <w:rsid w:val="00B60D72"/>
    <w:rsid w:val="00B60DDC"/>
    <w:rsid w:val="00B6157E"/>
    <w:rsid w:val="00B62509"/>
    <w:rsid w:val="00B62DF0"/>
    <w:rsid w:val="00B6311F"/>
    <w:rsid w:val="00B64759"/>
    <w:rsid w:val="00B66137"/>
    <w:rsid w:val="00B672A9"/>
    <w:rsid w:val="00B7199C"/>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2B35"/>
    <w:rsid w:val="00BB2DFC"/>
    <w:rsid w:val="00BB697F"/>
    <w:rsid w:val="00BB6CEF"/>
    <w:rsid w:val="00BC04DC"/>
    <w:rsid w:val="00BC5013"/>
    <w:rsid w:val="00BC7B3F"/>
    <w:rsid w:val="00BD0BB6"/>
    <w:rsid w:val="00BD1354"/>
    <w:rsid w:val="00BD16CD"/>
    <w:rsid w:val="00BE0571"/>
    <w:rsid w:val="00BF4007"/>
    <w:rsid w:val="00BF7A78"/>
    <w:rsid w:val="00C045CA"/>
    <w:rsid w:val="00C04BEA"/>
    <w:rsid w:val="00C07FC2"/>
    <w:rsid w:val="00C1089D"/>
    <w:rsid w:val="00C120AD"/>
    <w:rsid w:val="00C151AE"/>
    <w:rsid w:val="00C1536E"/>
    <w:rsid w:val="00C304F4"/>
    <w:rsid w:val="00C30A1D"/>
    <w:rsid w:val="00C34383"/>
    <w:rsid w:val="00C358D0"/>
    <w:rsid w:val="00C46351"/>
    <w:rsid w:val="00C470CE"/>
    <w:rsid w:val="00C50DCC"/>
    <w:rsid w:val="00C63BB1"/>
    <w:rsid w:val="00C67FF8"/>
    <w:rsid w:val="00C74672"/>
    <w:rsid w:val="00C76744"/>
    <w:rsid w:val="00C77F62"/>
    <w:rsid w:val="00C82699"/>
    <w:rsid w:val="00C841A2"/>
    <w:rsid w:val="00C909C4"/>
    <w:rsid w:val="00C92B74"/>
    <w:rsid w:val="00C93D48"/>
    <w:rsid w:val="00C953E0"/>
    <w:rsid w:val="00C9559C"/>
    <w:rsid w:val="00C96B3A"/>
    <w:rsid w:val="00CA0CED"/>
    <w:rsid w:val="00CA69BB"/>
    <w:rsid w:val="00CB186C"/>
    <w:rsid w:val="00CB3BFF"/>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53C8"/>
    <w:rsid w:val="00D31AE5"/>
    <w:rsid w:val="00D32657"/>
    <w:rsid w:val="00D34E87"/>
    <w:rsid w:val="00D375AA"/>
    <w:rsid w:val="00D44F04"/>
    <w:rsid w:val="00D4516B"/>
    <w:rsid w:val="00D45CDD"/>
    <w:rsid w:val="00D45D39"/>
    <w:rsid w:val="00D46FB8"/>
    <w:rsid w:val="00D52AE3"/>
    <w:rsid w:val="00D52C8E"/>
    <w:rsid w:val="00D560C5"/>
    <w:rsid w:val="00D61519"/>
    <w:rsid w:val="00D6194D"/>
    <w:rsid w:val="00D66D82"/>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7D28"/>
    <w:rsid w:val="00E33C40"/>
    <w:rsid w:val="00E453A4"/>
    <w:rsid w:val="00E5077A"/>
    <w:rsid w:val="00E6215F"/>
    <w:rsid w:val="00E6684C"/>
    <w:rsid w:val="00E67A35"/>
    <w:rsid w:val="00E712F5"/>
    <w:rsid w:val="00E73AF6"/>
    <w:rsid w:val="00E7412A"/>
    <w:rsid w:val="00E808D4"/>
    <w:rsid w:val="00E83A53"/>
    <w:rsid w:val="00E83DA7"/>
    <w:rsid w:val="00E861AA"/>
    <w:rsid w:val="00E86A1E"/>
    <w:rsid w:val="00E91DFB"/>
    <w:rsid w:val="00E92DCF"/>
    <w:rsid w:val="00E96376"/>
    <w:rsid w:val="00EA1CBE"/>
    <w:rsid w:val="00EA39B1"/>
    <w:rsid w:val="00EB28A7"/>
    <w:rsid w:val="00EC37CF"/>
    <w:rsid w:val="00EC546A"/>
    <w:rsid w:val="00EC6087"/>
    <w:rsid w:val="00EE7751"/>
    <w:rsid w:val="00EF020D"/>
    <w:rsid w:val="00EF1B69"/>
    <w:rsid w:val="00EF6A6B"/>
    <w:rsid w:val="00EF6E4A"/>
    <w:rsid w:val="00EF7A49"/>
    <w:rsid w:val="00F05374"/>
    <w:rsid w:val="00F064D3"/>
    <w:rsid w:val="00F06A80"/>
    <w:rsid w:val="00F07693"/>
    <w:rsid w:val="00F102E8"/>
    <w:rsid w:val="00F11183"/>
    <w:rsid w:val="00F11C42"/>
    <w:rsid w:val="00F2436C"/>
    <w:rsid w:val="00F25B78"/>
    <w:rsid w:val="00F25C59"/>
    <w:rsid w:val="00F266D4"/>
    <w:rsid w:val="00F2708F"/>
    <w:rsid w:val="00F277D1"/>
    <w:rsid w:val="00F27FD9"/>
    <w:rsid w:val="00F30BB8"/>
    <w:rsid w:val="00F30E4C"/>
    <w:rsid w:val="00F32B0F"/>
    <w:rsid w:val="00F34E4B"/>
    <w:rsid w:val="00F40BBA"/>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663D"/>
    <w:rsid w:val="00FA7249"/>
    <w:rsid w:val="00FB1E50"/>
    <w:rsid w:val="00FB4C37"/>
    <w:rsid w:val="00FB71B4"/>
    <w:rsid w:val="00FB7A27"/>
    <w:rsid w:val="00FD2165"/>
    <w:rsid w:val="00FD3C2E"/>
    <w:rsid w:val="00FD5605"/>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fiche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services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A2ACF2A-7ED6-4E71-AC66-D592C5EEAA6B}" type="pres">
      <dgm:prSet presAssocID="{9FD5C7F5-8D66-476F-80E3-A2E1082B835E}" presName="Name0" presStyleCnt="0">
        <dgm:presLayoutVars>
          <dgm:chMax val="3"/>
          <dgm:chPref val="1"/>
          <dgm:dir/>
          <dgm:animLvl val="lvl"/>
          <dgm:resizeHandles/>
        </dgm:presLayoutVars>
      </dgm:prSet>
      <dgm:spPr/>
      <dgm:t>
        <a:bodyPr/>
        <a:lstStyle/>
        <a:p>
          <a:endParaRPr lang="fr-FR"/>
        </a:p>
      </dgm:t>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6376"/>
      <dgm:spPr/>
      <dgm:t>
        <a:bodyPr/>
        <a:lstStyle/>
        <a:p>
          <a:endParaRPr lang="fr-FR"/>
        </a:p>
      </dgm:t>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25574" custScaleY="109918" custLinFactY="-5221" custLinFactNeighborX="11357" custLinFactNeighborY="-100000">
        <dgm:presLayoutVars>
          <dgm:bulletEnabled val="1"/>
        </dgm:presLayoutVars>
      </dgm:prSet>
      <dgm:spPr/>
      <dgm:t>
        <a:bodyPr/>
        <a:lstStyle/>
        <a:p>
          <a:endParaRPr lang="fr-FR"/>
        </a:p>
      </dgm:t>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111309" custLinFactY="-564" custLinFactNeighborX="10453" custLinFactNeighborY="-100000">
        <dgm:presLayoutVars>
          <dgm:bulletEnabled val="1"/>
        </dgm:presLayoutVars>
      </dgm:prSet>
      <dgm:spPr/>
      <dgm:t>
        <a:bodyPr/>
        <a:lstStyle/>
        <a:p>
          <a:endParaRPr lang="fr-FR"/>
        </a:p>
      </dgm:t>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6173" custScaleY="102670" custLinFactNeighborX="1897" custLinFactNeighborY="4261"/>
      <dgm:spPr/>
      <dgm:t>
        <a:bodyPr/>
        <a:lstStyle/>
        <a:p>
          <a:endParaRPr lang="fr-FR"/>
        </a:p>
      </dgm:t>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t>
        <a:bodyPr/>
        <a:lstStyle/>
        <a:p>
          <a:endParaRPr lang="fr-FR"/>
        </a:p>
      </dgm:t>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t>
        <a:bodyPr/>
        <a:lstStyle/>
        <a:p>
          <a:endParaRPr lang="fr-FR"/>
        </a:p>
      </dgm:t>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t>
        <a:bodyPr/>
        <a:lstStyle/>
        <a:p>
          <a:endParaRPr lang="fr-FR"/>
        </a:p>
      </dgm:t>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t>
        <a:bodyPr/>
        <a:lstStyle/>
        <a:p>
          <a:endParaRPr lang="fr-FR"/>
        </a:p>
      </dgm:t>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t>
        <a:bodyPr/>
        <a:lstStyle/>
        <a:p>
          <a:endParaRPr lang="fr-FR"/>
        </a:p>
      </dgm:t>
    </dgm:pt>
  </dgm:ptLst>
  <dgm:cxnLst>
    <dgm:cxn modelId="{1E179870-B71B-44A4-A681-6280AAD1D6F9}" srcId="{88EA9B43-FEE3-46DA-9AF6-7B8E394BAB79}" destId="{4915E6D9-5B02-47F4-A1CC-ECCD01AEE62F}" srcOrd="1" destOrd="0" parTransId="{D3A0996E-1E6A-4AB0-A34C-271886F74193}" sibTransId="{F508C438-FCD8-423E-855C-B2DA814DF0E4}"/>
    <dgm:cxn modelId="{D75F329C-D248-4BC1-AEF3-1C0DBE9E4F08}" type="presOf" srcId="{B05A5019-145C-4FDF-ADED-79A45A3E39B8}" destId="{8F1BD41A-F29B-4803-A891-A2D8E6871A06}" srcOrd="0" destOrd="2" presId="urn:microsoft.com/office/officeart/2005/8/layout/target2"/>
    <dgm:cxn modelId="{7A323FE4-4732-4297-AB93-E9152AC7094F}" srcId="{4915E6D9-5B02-47F4-A1CC-ECCD01AEE62F}" destId="{DCB255F9-1356-4FC8-B8CB-9BC40F32095A}" srcOrd="1" destOrd="0" parTransId="{41536364-2A43-42C1-8809-699466E5A5D7}" sibTransId="{248A1F52-8EFF-49ED-83FE-4703A2854608}"/>
    <dgm:cxn modelId="{FDB35374-7275-4406-A741-BFB2EB6D0595}" srcId="{3624225E-1828-4201-8CB0-B3BF1F529F67}" destId="{F6FF6756-C9BC-4AC6-A79B-7A192DC5B0CA}" srcOrd="0" destOrd="0" parTransId="{A96D7713-E478-4B7E-9989-59EDA3FA6102}" sibTransId="{2C9588F4-F71C-45E1-A291-5FAF1827C3A1}"/>
    <dgm:cxn modelId="{907B3DAA-8192-4761-9B20-4A2A176426F6}" srcId="{7767F0BE-8BA2-48DD-A09B-1E5BB09E79E9}" destId="{AD18C87E-987A-4A1F-9586-C470339581AD}" srcOrd="0" destOrd="0" parTransId="{C16D39CF-8EF9-403F-BB1A-E0E4BE161232}" sibTransId="{96A8F5AB-14ED-43CC-B566-4763BB6847E8}"/>
    <dgm:cxn modelId="{983330C7-3557-4F07-A5BD-4523DBED7AB6}" srcId="{973F2871-BF79-460E-9ED9-0BA4F8D539DB}" destId="{9B864C0A-8299-41F7-BA96-FCE716ACFBFB}" srcOrd="0" destOrd="0" parTransId="{14BE3156-1B1A-4CCA-9745-B15AA65160C5}" sibTransId="{9DB98292-95DB-4557-8396-068C916FE090}"/>
    <dgm:cxn modelId="{FDF3DCD8-84EA-40E9-A741-EA1FE8EA813A}" srcId="{5CA865E1-86B9-4249-AA76-B119A9282D45}" destId="{73D70A63-454E-4248-ABD8-83CC397A809A}" srcOrd="0" destOrd="0" parTransId="{CE21468B-7DCE-4129-82F7-9AE61DB76000}" sibTransId="{F207BA18-72A2-49F1-95F5-A7B902543B12}"/>
    <dgm:cxn modelId="{127E479C-DD82-48FE-9D72-8461BE857FCB}" type="presOf" srcId="{F7CD5BCB-A27B-40DB-9CA1-71EA0CCDBBDD}" destId="{FE02FD65-0E2F-4BD7-BD80-2136423D991E}" srcOrd="0" destOrd="1" presId="urn:microsoft.com/office/officeart/2005/8/layout/target2"/>
    <dgm:cxn modelId="{CA458B97-2A1E-4C8B-80FA-F10148578ED7}" srcId="{9FD5C7F5-8D66-476F-80E3-A2E1082B835E}" destId="{FA3172C6-5271-4879-A172-4F8BCA9220C5}" srcOrd="3" destOrd="0" parTransId="{A9D39B67-1CAA-41E3-8233-82E78BA81216}" sibTransId="{FFC4BE1A-55E7-458E-B992-58C22D238F31}"/>
    <dgm:cxn modelId="{2E20A8FD-044F-4362-8474-255F188F0CB4}" type="presOf" srcId="{DCB255F9-1356-4FC8-B8CB-9BC40F32095A}" destId="{FE02FD65-0E2F-4BD7-BD80-2136423D991E}" srcOrd="0" destOrd="2" presId="urn:microsoft.com/office/officeart/2005/8/layout/target2"/>
    <dgm:cxn modelId="{4353B29F-CF79-4629-B3C1-8A302F6FDEC0}" type="presOf" srcId="{F6FF6756-C9BC-4AC6-A79B-7A192DC5B0CA}" destId="{45721248-F38D-4FE2-B7E5-FBA9DE254E02}" srcOrd="0" destOrd="1" presId="urn:microsoft.com/office/officeart/2005/8/layout/target2"/>
    <dgm:cxn modelId="{964D1D8C-55CC-40C9-BBBB-EB2418E5E5CE}" srcId="{9FD5C7F5-8D66-476F-80E3-A2E1082B835E}" destId="{4B734CA2-B01D-4995-B0EB-5A3988927FFD}" srcOrd="2" destOrd="0" parTransId="{0451217D-A294-46DF-AE47-C794994139B6}" sibTransId="{B0F1B6D9-EDC9-4FDC-8208-6683564A11BF}"/>
    <dgm:cxn modelId="{F17FB712-7FB6-4487-9E98-27033EC49120}" type="presOf" srcId="{7767F0BE-8BA2-48DD-A09B-1E5BB09E79E9}" destId="{D8EE3390-2ABF-4C7C-B521-FA29921D5E1F}" srcOrd="0" destOrd="0" presId="urn:microsoft.com/office/officeart/2005/8/layout/target2"/>
    <dgm:cxn modelId="{BC652240-EDD3-4085-882F-0225CCC306B0}" type="presOf" srcId="{0327CDA5-BBBE-4D69-A6AC-BC47C814CC92}" destId="{EA9E3FBE-69AA-4303-B46A-2EC68D648181}" srcOrd="0" destOrd="0" presId="urn:microsoft.com/office/officeart/2005/8/layout/target2"/>
    <dgm:cxn modelId="{6F8E111B-6FE3-4099-856C-9157E65D1FE3}" srcId="{4B734CA2-B01D-4995-B0EB-5A3988927FFD}" destId="{7767F0BE-8BA2-48DD-A09B-1E5BB09E79E9}" srcOrd="0" destOrd="0" parTransId="{315D53DA-3978-4D22-A43F-2DF32E9FEE9F}" sibTransId="{47E737D7-812E-4129-9770-BA0FB542420F}"/>
    <dgm:cxn modelId="{82AADEB3-ECBD-42A2-A668-6158D50FF4B1}" srcId="{9FD5C7F5-8D66-476F-80E3-A2E1082B835E}" destId="{88EA9B43-FEE3-46DA-9AF6-7B8E394BAB79}" srcOrd="0" destOrd="0" parTransId="{B4117408-2184-4653-812A-1E13DE3CB5C6}" sibTransId="{2F0131B4-2363-4D7F-ACF5-79410EBEC763}"/>
    <dgm:cxn modelId="{BA6015BE-AB20-40FF-91A5-6CF58F3A0F2A}" type="presOf" srcId="{052C0561-C2A8-4A7B-9F09-66555060A8B7}" destId="{25C4D4D3-34DC-4F8F-8CA3-6A5277F2CFAA}" srcOrd="0" destOrd="2" presId="urn:microsoft.com/office/officeart/2005/8/layout/target2"/>
    <dgm:cxn modelId="{3EF6EDC8-E254-4FE1-9F95-45F1FC35A840}" srcId="{4B734CA2-B01D-4995-B0EB-5A3988927FFD}" destId="{3624225E-1828-4201-8CB0-B3BF1F529F67}" srcOrd="1" destOrd="0" parTransId="{5CF92AB0-79AD-42B4-B46C-75EA82897C39}" sibTransId="{576BFB9D-EBEF-434D-91CF-08112EAC5FB9}"/>
    <dgm:cxn modelId="{DEE8F2BF-1692-4948-AD61-CC2EB9CD6D8B}" type="presOf" srcId="{4915E6D9-5B02-47F4-A1CC-ECCD01AEE62F}" destId="{FE02FD65-0E2F-4BD7-BD80-2136423D991E}" srcOrd="0" destOrd="0" presId="urn:microsoft.com/office/officeart/2005/8/layout/target2"/>
    <dgm:cxn modelId="{541CBC7F-8708-4DEA-AB7D-FC524EE10622}" type="presOf" srcId="{3624225E-1828-4201-8CB0-B3BF1F529F67}" destId="{45721248-F38D-4FE2-B7E5-FBA9DE254E02}" srcOrd="0" destOrd="0" presId="urn:microsoft.com/office/officeart/2005/8/layout/target2"/>
    <dgm:cxn modelId="{BAE65D22-DD51-43CC-ABD0-5E0160BC764F}" type="presOf" srcId="{9FD5C7F5-8D66-476F-80E3-A2E1082B835E}" destId="{5A2ACF2A-7ED6-4E71-AC66-D592C5EEAA6B}" srcOrd="0" destOrd="0" presId="urn:microsoft.com/office/officeart/2005/8/layout/target2"/>
    <dgm:cxn modelId="{A79316B4-02CF-4BB1-AC01-9C07FF8AF760}" type="presOf" srcId="{AD18C87E-987A-4A1F-9586-C470339581AD}" destId="{D8EE3390-2ABF-4C7C-B521-FA29921D5E1F}" srcOrd="0" destOrd="1" presId="urn:microsoft.com/office/officeart/2005/8/layout/target2"/>
    <dgm:cxn modelId="{300109CB-1285-4F74-BBE0-56F4DF2AB7D0}" srcId="{9FD5C7F5-8D66-476F-80E3-A2E1082B835E}" destId="{973F2871-BF79-460E-9ED9-0BA4F8D539DB}" srcOrd="1" destOrd="0" parTransId="{C9D0ECC0-96C3-4E5A-9FAD-9E8D54E0D6C8}" sibTransId="{0E6F7733-4CDF-42DA-B846-434996EF4808}"/>
    <dgm:cxn modelId="{B0E5953F-23BF-4459-85FA-DCD1CB17D70F}" type="presOf" srcId="{62C64014-7DEB-4318-9593-B8ACB91044C4}" destId="{8F1BD41A-F29B-4803-A891-A2D8E6871A06}" srcOrd="0" destOrd="1" presId="urn:microsoft.com/office/officeart/2005/8/layout/target2"/>
    <dgm:cxn modelId="{1933EAEC-70F8-4D8F-81FA-4D7E025D383B}" srcId="{88EA9B43-FEE3-46DA-9AF6-7B8E394BAB79}" destId="{5CA865E1-86B9-4249-AA76-B119A9282D45}" srcOrd="0" destOrd="0" parTransId="{B4341B30-CF90-4F8E-A3F9-1D1825E50DC7}" sibTransId="{3415E666-6E7F-43E1-9421-8C1A636C3EE7}"/>
    <dgm:cxn modelId="{7550099E-F708-4493-A0BE-B39B29AB2765}" type="presOf" srcId="{88EA9B43-FEE3-46DA-9AF6-7B8E394BAB79}" destId="{827D9D9B-A403-467D-8D0B-397173F7173D}" srcOrd="0" destOrd="0" presId="urn:microsoft.com/office/officeart/2005/8/layout/target2"/>
    <dgm:cxn modelId="{DB0DE408-9C63-4F81-92FC-8389A2797A41}" srcId="{9B864C0A-8299-41F7-BA96-FCE716ACFBFB}" destId="{62C64014-7DEB-4318-9593-B8ACB91044C4}" srcOrd="0" destOrd="0" parTransId="{A4BA0D19-9225-4A6F-B5AD-25A84E91E21A}" sibTransId="{697FFA18-B0F4-4D0D-BA95-D2476907539C}"/>
    <dgm:cxn modelId="{E69E9468-836A-4D90-A1DF-B20B57867786}" srcId="{973F2871-BF79-460E-9ED9-0BA4F8D539DB}" destId="{0327CDA5-BBBE-4D69-A6AC-BC47C814CC92}" srcOrd="1" destOrd="0" parTransId="{157E5E57-38E9-4D93-A696-075E33570BD9}" sibTransId="{C5294DF0-5F81-4BCA-A432-BE151A9A3960}"/>
    <dgm:cxn modelId="{D7745C1E-4955-4A30-84A8-A6CD95906115}" srcId="{5CA865E1-86B9-4249-AA76-B119A9282D45}" destId="{052C0561-C2A8-4A7B-9F09-66555060A8B7}" srcOrd="1" destOrd="0" parTransId="{D84862D4-8512-49D4-AA20-AFEEBAE01313}" sibTransId="{5450A5DA-2922-4B68-B834-97EEA3AE44DA}"/>
    <dgm:cxn modelId="{D1D26E21-D7F3-4793-A4EF-C6305DA1B2B2}" srcId="{9B864C0A-8299-41F7-BA96-FCE716ACFBFB}" destId="{B05A5019-145C-4FDF-ADED-79A45A3E39B8}" srcOrd="1" destOrd="0" parTransId="{53A9642B-D6D5-49CF-B091-326CB563373A}" sibTransId="{D4371338-AD6A-4E7F-BF7A-6C631224FB1B}"/>
    <dgm:cxn modelId="{C214A6CA-DF2A-41AB-A2CB-43C6F945A97A}" type="presOf" srcId="{5CA865E1-86B9-4249-AA76-B119A9282D45}" destId="{25C4D4D3-34DC-4F8F-8CA3-6A5277F2CFAA}" srcOrd="0" destOrd="0" presId="urn:microsoft.com/office/officeart/2005/8/layout/target2"/>
    <dgm:cxn modelId="{4F4015C3-A1B1-4D2B-9F68-D70BB2E65961}" type="presOf" srcId="{73D70A63-454E-4248-ABD8-83CC397A809A}" destId="{25C4D4D3-34DC-4F8F-8CA3-6A5277F2CFAA}" srcOrd="0" destOrd="1" presId="urn:microsoft.com/office/officeart/2005/8/layout/target2"/>
    <dgm:cxn modelId="{80FCCAE3-D9D1-4FA3-8DA6-78B77E8FA839}" type="presOf" srcId="{9B864C0A-8299-41F7-BA96-FCE716ACFBFB}" destId="{8F1BD41A-F29B-4803-A891-A2D8E6871A06}" srcOrd="0" destOrd="0"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ABA01F71-8CEA-438D-9665-DEB799B5A320}" type="presOf" srcId="{4B734CA2-B01D-4995-B0EB-5A3988927FFD}" destId="{B653C3A0-8AA6-48A0-A89E-F04351E79B57}" srcOrd="0" destOrd="0" presId="urn:microsoft.com/office/officeart/2005/8/layout/target2"/>
    <dgm:cxn modelId="{7614A692-26AA-4BC3-B8A6-27F42C5F88BD}" type="presOf" srcId="{973F2871-BF79-460E-9ED9-0BA4F8D539DB}" destId="{28922E93-E7C4-4612-ABDC-845789B7107A}" srcOrd="0" destOrd="0" presId="urn:microsoft.com/office/officeart/2005/8/layout/target2"/>
    <dgm:cxn modelId="{FCD67F97-7289-46E1-94D9-7964F3C89A38}" srcId="{7767F0BE-8BA2-48DD-A09B-1E5BB09E79E9}" destId="{AE7B1DF9-938B-4BA0-8A29-D1C118CEBAA6}" srcOrd="1" destOrd="0" parTransId="{98DD849B-3F3A-476B-9B5A-B1E772DCBFD0}" sibTransId="{541EC313-BEDE-45D1-8EA3-8A3084D54F2A}"/>
    <dgm:cxn modelId="{98DC8C7A-35B1-4D13-8EC3-655045E367E6}" type="presOf" srcId="{AE7B1DF9-938B-4BA0-8A29-D1C118CEBAA6}" destId="{D8EE3390-2ABF-4C7C-B521-FA29921D5E1F}" srcOrd="0" destOrd="2" presId="urn:microsoft.com/office/officeart/2005/8/layout/target2"/>
    <dgm:cxn modelId="{CA5AEF20-E92A-486D-89D1-5404F2500FC0}" type="presParOf" srcId="{5A2ACF2A-7ED6-4E71-AC66-D592C5EEAA6B}" destId="{C427C976-FFA2-49A9-A54F-0C0630AD2A7C}" srcOrd="0" destOrd="0" presId="urn:microsoft.com/office/officeart/2005/8/layout/target2"/>
    <dgm:cxn modelId="{01395942-1112-4425-A196-575273F1A052}" type="presParOf" srcId="{C427C976-FFA2-49A9-A54F-0C0630AD2A7C}" destId="{827D9D9B-A403-467D-8D0B-397173F7173D}" srcOrd="0" destOrd="0" presId="urn:microsoft.com/office/officeart/2005/8/layout/target2"/>
    <dgm:cxn modelId="{3EE01D0E-068E-4A51-8EB9-46DCEF81C000}" type="presParOf" srcId="{C427C976-FFA2-49A9-A54F-0C0630AD2A7C}" destId="{991BD9A4-C550-4D50-9B5F-20DFB4D1A45B}" srcOrd="1" destOrd="0" presId="urn:microsoft.com/office/officeart/2005/8/layout/target2"/>
    <dgm:cxn modelId="{63860492-8092-4D1F-931A-1095EBA14E90}" type="presParOf" srcId="{991BD9A4-C550-4D50-9B5F-20DFB4D1A45B}" destId="{25C4D4D3-34DC-4F8F-8CA3-6A5277F2CFAA}" srcOrd="0" destOrd="0" presId="urn:microsoft.com/office/officeart/2005/8/layout/target2"/>
    <dgm:cxn modelId="{3E8C7A70-91D5-445D-8CC6-41A1900CEDA5}" type="presParOf" srcId="{991BD9A4-C550-4D50-9B5F-20DFB4D1A45B}" destId="{773010C6-5FEA-4284-A695-D7ECF04B4DB2}" srcOrd="1" destOrd="0" presId="urn:microsoft.com/office/officeart/2005/8/layout/target2"/>
    <dgm:cxn modelId="{8DFBD3AD-36BC-4FBE-9135-3CB79EB87E9B}" type="presParOf" srcId="{991BD9A4-C550-4D50-9B5F-20DFB4D1A45B}" destId="{FE02FD65-0E2F-4BD7-BD80-2136423D991E}" srcOrd="2" destOrd="0" presId="urn:microsoft.com/office/officeart/2005/8/layout/target2"/>
    <dgm:cxn modelId="{177491C2-3F4D-4C65-8821-508BC2624EC1}" type="presParOf" srcId="{5A2ACF2A-7ED6-4E71-AC66-D592C5EEAA6B}" destId="{729ACEEC-68CD-4C59-8FEF-DC87BC45FD52}" srcOrd="1" destOrd="0" presId="urn:microsoft.com/office/officeart/2005/8/layout/target2"/>
    <dgm:cxn modelId="{8E358DAA-3E46-43A0-B1C6-B5E3C7551275}" type="presParOf" srcId="{729ACEEC-68CD-4C59-8FEF-DC87BC45FD52}" destId="{28922E93-E7C4-4612-ABDC-845789B7107A}" srcOrd="0" destOrd="0" presId="urn:microsoft.com/office/officeart/2005/8/layout/target2"/>
    <dgm:cxn modelId="{D0F79D51-4C7D-40C8-A191-CCF3CA891FE2}" type="presParOf" srcId="{729ACEEC-68CD-4C59-8FEF-DC87BC45FD52}" destId="{79E3A11B-6F5A-4478-98EF-F92FA25DEC6E}" srcOrd="1" destOrd="0" presId="urn:microsoft.com/office/officeart/2005/8/layout/target2"/>
    <dgm:cxn modelId="{F8720901-3A4F-4824-891F-643F90131289}" type="presParOf" srcId="{79E3A11B-6F5A-4478-98EF-F92FA25DEC6E}" destId="{8F1BD41A-F29B-4803-A891-A2D8E6871A06}" srcOrd="0" destOrd="0" presId="urn:microsoft.com/office/officeart/2005/8/layout/target2"/>
    <dgm:cxn modelId="{FEF1A333-1480-47E0-B3A2-3788BE835BA3}" type="presParOf" srcId="{79E3A11B-6F5A-4478-98EF-F92FA25DEC6E}" destId="{9F850863-3980-4C9E-802D-49B02DB81126}" srcOrd="1" destOrd="0" presId="urn:microsoft.com/office/officeart/2005/8/layout/target2"/>
    <dgm:cxn modelId="{AC2796F4-88B0-4B24-9A35-32BEC1F90528}" type="presParOf" srcId="{79E3A11B-6F5A-4478-98EF-F92FA25DEC6E}" destId="{EA9E3FBE-69AA-4303-B46A-2EC68D648181}" srcOrd="2" destOrd="0" presId="urn:microsoft.com/office/officeart/2005/8/layout/target2"/>
    <dgm:cxn modelId="{2F479136-2ACD-4B9F-B192-9C005D593557}" type="presParOf" srcId="{5A2ACF2A-7ED6-4E71-AC66-D592C5EEAA6B}" destId="{84067815-692B-4A2A-AE3D-F18AC193EC1E}" srcOrd="2" destOrd="0" presId="urn:microsoft.com/office/officeart/2005/8/layout/target2"/>
    <dgm:cxn modelId="{18D7284C-BE5A-4ED0-8A21-5C701BE26764}" type="presParOf" srcId="{84067815-692B-4A2A-AE3D-F18AC193EC1E}" destId="{B653C3A0-8AA6-48A0-A89E-F04351E79B57}" srcOrd="0" destOrd="0" presId="urn:microsoft.com/office/officeart/2005/8/layout/target2"/>
    <dgm:cxn modelId="{21D3B8CE-8004-4AE0-ADFE-A7EBFC21489C}" type="presParOf" srcId="{84067815-692B-4A2A-AE3D-F18AC193EC1E}" destId="{9877FDDF-F8E7-473B-A599-6D5997A21770}" srcOrd="1" destOrd="0" presId="urn:microsoft.com/office/officeart/2005/8/layout/target2"/>
    <dgm:cxn modelId="{5FB1A954-1485-4FFE-92F9-4D527D81726D}" type="presParOf" srcId="{9877FDDF-F8E7-473B-A599-6D5997A21770}" destId="{D8EE3390-2ABF-4C7C-B521-FA29921D5E1F}" srcOrd="0" destOrd="0" presId="urn:microsoft.com/office/officeart/2005/8/layout/target2"/>
    <dgm:cxn modelId="{83C118E0-CE71-435A-BDF5-FFA18DBBFA68}" type="presParOf" srcId="{9877FDDF-F8E7-473B-A599-6D5997A21770}" destId="{06D15C98-5A3D-4641-B0C3-1EC2C0ED6F5B}" srcOrd="1" destOrd="0" presId="urn:microsoft.com/office/officeart/2005/8/layout/target2"/>
    <dgm:cxn modelId="{A373258A-6AB0-4C4F-8772-C2AD2CA4549D}"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082748" cy="3299791"/>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2561004" numCol="1" spcCol="1270" anchor="t" anchorCtr="0">
          <a:noAutofit/>
        </a:bodyPr>
        <a:lstStyle/>
        <a:p>
          <a:pPr lvl="0" algn="l" defTabSz="1111250">
            <a:lnSpc>
              <a:spcPct val="90000"/>
            </a:lnSpc>
            <a:spcBef>
              <a:spcPct val="0"/>
            </a:spcBef>
            <a:spcAft>
              <a:spcPct val="35000"/>
            </a:spcAft>
          </a:pPr>
          <a:r>
            <a:rPr lang="fr-FR" sz="25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5918448" cy="3135491"/>
      </dsp:txXfrm>
    </dsp:sp>
    <dsp:sp modelId="{25C4D4D3-34DC-4F8F-8CA3-6A5277F2CFAA}">
      <dsp:nvSpPr>
        <dsp:cNvPr id="0" name=""/>
        <dsp:cNvSpPr/>
      </dsp:nvSpPr>
      <dsp:spPr>
        <a:xfrm>
          <a:off x="139021" y="730923"/>
          <a:ext cx="1145752" cy="1126904"/>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services</a:t>
          </a:r>
        </a:p>
      </dsp:txBody>
      <dsp:txXfrm>
        <a:off x="173677" y="765579"/>
        <a:ext cx="1076440" cy="1057592"/>
      </dsp:txXfrm>
    </dsp:sp>
    <dsp:sp modelId="{FE02FD65-0E2F-4BD7-BD80-2136423D991E}">
      <dsp:nvSpPr>
        <dsp:cNvPr id="0" name=""/>
        <dsp:cNvSpPr/>
      </dsp:nvSpPr>
      <dsp:spPr>
        <a:xfrm>
          <a:off x="130772" y="1946070"/>
          <a:ext cx="1145752" cy="114116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5867" y="1981165"/>
        <a:ext cx="1075562" cy="1070975"/>
      </dsp:txXfrm>
    </dsp:sp>
    <dsp:sp modelId="{28922E93-E7C4-4612-ABDC-845789B7107A}">
      <dsp:nvSpPr>
        <dsp:cNvPr id="0" name=""/>
        <dsp:cNvSpPr/>
      </dsp:nvSpPr>
      <dsp:spPr>
        <a:xfrm>
          <a:off x="1396181" y="892534"/>
          <a:ext cx="4533719" cy="2371526"/>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1466757"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2</a:t>
          </a:r>
        </a:p>
      </dsp:txBody>
      <dsp:txXfrm>
        <a:off x="1469114" y="965467"/>
        <a:ext cx="4387853" cy="2225660"/>
      </dsp:txXfrm>
    </dsp:sp>
    <dsp:sp modelId="{8F1BD41A-F29B-4803-A891-A2D8E6871A06}">
      <dsp:nvSpPr>
        <dsp:cNvPr id="0" name=""/>
        <dsp:cNvSpPr/>
      </dsp:nvSpPr>
      <dsp:spPr>
        <a:xfrm>
          <a:off x="1511555" y="1593438"/>
          <a:ext cx="1289097" cy="807486"/>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36388" y="1618271"/>
        <a:ext cx="1239431" cy="757820"/>
      </dsp:txXfrm>
    </dsp:sp>
    <dsp:sp modelId="{EA9E3FBE-69AA-4303-B46A-2EC68D648181}">
      <dsp:nvSpPr>
        <dsp:cNvPr id="0" name=""/>
        <dsp:cNvSpPr/>
      </dsp:nvSpPr>
      <dsp:spPr>
        <a:xfrm>
          <a:off x="1500509" y="2504781"/>
          <a:ext cx="1283638" cy="493986"/>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services</a:t>
          </a:r>
        </a:p>
      </dsp:txBody>
      <dsp:txXfrm>
        <a:off x="1515701" y="2519973"/>
        <a:ext cx="1253254" cy="463602"/>
      </dsp:txXfrm>
    </dsp:sp>
    <dsp:sp modelId="{B653C3A0-8AA6-48A0-A89E-F04351E79B57}">
      <dsp:nvSpPr>
        <dsp:cNvPr id="0" name=""/>
        <dsp:cNvSpPr/>
      </dsp:nvSpPr>
      <dsp:spPr>
        <a:xfrm>
          <a:off x="2943694" y="1739154"/>
          <a:ext cx="2871393"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745019"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1</a:t>
          </a:r>
        </a:p>
      </dsp:txBody>
      <dsp:txXfrm>
        <a:off x="2982228" y="1777688"/>
        <a:ext cx="2794325" cy="1175915"/>
      </dsp:txXfrm>
    </dsp:sp>
    <dsp:sp modelId="{D8EE3390-2ABF-4C7C-B521-FA29921D5E1F}">
      <dsp:nvSpPr>
        <dsp:cNvPr id="0" name=""/>
        <dsp:cNvSpPr/>
      </dsp:nvSpPr>
      <dsp:spPr>
        <a:xfrm>
          <a:off x="3024051" y="2213049"/>
          <a:ext cx="1754427"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fiche patient</a:t>
          </a:r>
        </a:p>
      </dsp:txBody>
      <dsp:txXfrm>
        <a:off x="3042317" y="2231315"/>
        <a:ext cx="1717895" cy="557430"/>
      </dsp:txXfrm>
    </dsp:sp>
    <dsp:sp modelId="{45721248-F38D-4FE2-B7E5-FBA9DE254E02}">
      <dsp:nvSpPr>
        <dsp:cNvPr id="0" name=""/>
        <dsp:cNvSpPr/>
      </dsp:nvSpPr>
      <dsp:spPr>
        <a:xfrm>
          <a:off x="4869720" y="2213049"/>
          <a:ext cx="839177"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4887986" y="2231315"/>
        <a:ext cx="802645"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C41CF-B685-41E7-AA6A-B56EAF57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8210</Words>
  <Characters>45160</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Belliardo</dc:creator>
  <cp:lastModifiedBy>Marin</cp:lastModifiedBy>
  <cp:revision>2</cp:revision>
  <cp:lastPrinted>2017-11-10T21:34:00Z</cp:lastPrinted>
  <dcterms:created xsi:type="dcterms:W3CDTF">2017-12-08T13:27:00Z</dcterms:created>
  <dcterms:modified xsi:type="dcterms:W3CDTF">2017-12-08T13:27:00Z</dcterms:modified>
</cp:coreProperties>
</file>