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BA62" w14:textId="4B25C6D3" w:rsidR="005E0108" w:rsidRDefault="005E0108">
      <w:r>
        <w:t xml:space="preserve">Guten Morgen zusammen und herzlich willkommen zu „Business </w:t>
      </w:r>
      <w:proofErr w:type="spellStart"/>
      <w:r>
        <w:t>Etiquette</w:t>
      </w:r>
      <w:proofErr w:type="spellEnd"/>
      <w:r>
        <w:t xml:space="preserve"> Japan“</w:t>
      </w:r>
    </w:p>
    <w:p w14:paraId="30BFEF07" w14:textId="7F383213" w:rsidR="005E0108" w:rsidRDefault="004445A0">
      <w:r w:rsidRPr="004445A0">
        <w:t>Mein Name ist Carolina Ayumi Schu</w:t>
      </w:r>
      <w:r>
        <w:t xml:space="preserve">macher und ich freue mich heute auf das Seminar und werde Ihne diverse Business </w:t>
      </w:r>
      <w:proofErr w:type="spellStart"/>
      <w:r>
        <w:t>Etiquette</w:t>
      </w:r>
      <w:proofErr w:type="spellEnd"/>
      <w:r>
        <w:t xml:space="preserve"> vermitteln.</w:t>
      </w:r>
    </w:p>
    <w:p w14:paraId="769F254F" w14:textId="4CD667FD" w:rsidR="004445A0" w:rsidRDefault="004445A0">
      <w:r>
        <w:t>Wir werden einige Gruppenarbeiten haben und auch Vorstellungsrunde, damit Sie wissen wer denn heute auch alles dabei ist und natürlich dass sie die Möglichkeit haben sich zu vernetzen.</w:t>
      </w:r>
    </w:p>
    <w:p w14:paraId="2ECAF9DA" w14:textId="329361E1" w:rsidR="004445A0" w:rsidRDefault="004445A0">
      <w:r>
        <w:t>Organisatorisch: Die Präsentation hab ich Ihnen bereits zukommen lassen und falls es Fragen nach dem Training geben sollte, werde ich immer zur Verfügung stehen</w:t>
      </w:r>
    </w:p>
    <w:p w14:paraId="7CB4D001" w14:textId="266CD24E" w:rsidR="004445A0" w:rsidRDefault="004445A0">
      <w:r>
        <w:t>Kurz zu mir:</w:t>
      </w:r>
    </w:p>
    <w:p w14:paraId="46E3804E" w14:textId="7F2C38B4" w:rsidR="004445A0" w:rsidRDefault="004445A0" w:rsidP="004445A0">
      <w:pPr>
        <w:pStyle w:val="Listenabsatz"/>
        <w:numPr>
          <w:ilvl w:val="0"/>
          <w:numId w:val="1"/>
        </w:numPr>
      </w:pPr>
      <w:r>
        <w:t>Ich bin Halbjapanerin, bilingual aufgewachsen in München und bereits mit vielen Japanischen Geschäftsleuten zu tun gehabt, ob als Übersetzerin oder auch als Consultant für diverse Projekte</w:t>
      </w:r>
    </w:p>
    <w:p w14:paraId="2B61EBFD" w14:textId="690AB614" w:rsidR="004445A0" w:rsidRDefault="004445A0" w:rsidP="004445A0">
      <w:pPr>
        <w:pStyle w:val="Listenabsatz"/>
        <w:numPr>
          <w:ilvl w:val="0"/>
          <w:numId w:val="1"/>
        </w:numPr>
      </w:pPr>
      <w:r>
        <w:t>Dabei sind mir häufig vermeidbare „Patzer“ aufgefallen, die man doch umgehen kann um respektvolleren Umgang mit einer anderen Kultur wie Japan zu haben</w:t>
      </w:r>
    </w:p>
    <w:p w14:paraId="7A81226B" w14:textId="3833042D" w:rsidR="004445A0" w:rsidRDefault="004445A0" w:rsidP="004445A0">
      <w:pPr>
        <w:pStyle w:val="Listenabsatz"/>
        <w:numPr>
          <w:ilvl w:val="0"/>
          <w:numId w:val="1"/>
        </w:numPr>
      </w:pPr>
      <w:r>
        <w:t xml:space="preserve">Ich mache jetzt seit 5 Jahren Trainings zu Business </w:t>
      </w:r>
      <w:proofErr w:type="spellStart"/>
      <w:r>
        <w:t>Etiquetten</w:t>
      </w:r>
      <w:proofErr w:type="spellEnd"/>
      <w:r>
        <w:t xml:space="preserve"> für Japan, mache aber auch Trainings für Qualitätsmethoden, Statistik und auch Consulting Methoden</w:t>
      </w:r>
    </w:p>
    <w:p w14:paraId="204E674A" w14:textId="47078669" w:rsidR="004445A0" w:rsidRDefault="004445A0" w:rsidP="004445A0">
      <w:r>
        <w:t>So dann schauen wir mal auf die Agenda:</w:t>
      </w:r>
    </w:p>
    <w:tbl>
      <w:tblPr>
        <w:tblW w:w="10420" w:type="dxa"/>
        <w:tblLook w:val="04A0" w:firstRow="1" w:lastRow="0" w:firstColumn="1" w:lastColumn="0" w:noHBand="0" w:noVBand="1"/>
      </w:tblPr>
      <w:tblGrid>
        <w:gridCol w:w="10420"/>
      </w:tblGrid>
      <w:tr w:rsidR="004445A0" w:rsidRPr="004445A0" w14:paraId="666BB189" w14:textId="77777777" w:rsidTr="004445A0">
        <w:trPr>
          <w:trHeight w:val="63"/>
        </w:trPr>
        <w:tc>
          <w:tcPr>
            <w:tcW w:w="10420" w:type="dxa"/>
            <w:hideMark/>
          </w:tcPr>
          <w:p w14:paraId="2C3ACA32" w14:textId="77777777" w:rsidR="004445A0" w:rsidRPr="004445A0" w:rsidRDefault="004445A0">
            <w:pPr>
              <w:pStyle w:val="Listenabsatz"/>
              <w:numPr>
                <w:ilvl w:val="0"/>
                <w:numId w:val="2"/>
              </w:numPr>
              <w:spacing w:line="240" w:lineRule="exact"/>
              <w:ind w:left="0" w:firstLine="0"/>
            </w:pPr>
            <w:r w:rsidRPr="004445A0">
              <w:t>Vorstellungsrunde und Einführung</w:t>
            </w:r>
          </w:p>
        </w:tc>
      </w:tr>
      <w:tr w:rsidR="004445A0" w:rsidRPr="004445A0" w14:paraId="67669703" w14:textId="77777777" w:rsidTr="004445A0">
        <w:trPr>
          <w:trHeight w:val="63"/>
        </w:trPr>
        <w:tc>
          <w:tcPr>
            <w:tcW w:w="10420" w:type="dxa"/>
            <w:hideMark/>
          </w:tcPr>
          <w:p w14:paraId="4C86B8A6" w14:textId="77777777" w:rsidR="004445A0" w:rsidRPr="004445A0" w:rsidRDefault="004445A0">
            <w:pPr>
              <w:pStyle w:val="Listenabsatz"/>
              <w:numPr>
                <w:ilvl w:val="0"/>
                <w:numId w:val="2"/>
              </w:numPr>
              <w:spacing w:line="240" w:lineRule="exact"/>
              <w:ind w:left="0" w:firstLine="0"/>
            </w:pPr>
            <w:r w:rsidRPr="004445A0">
              <w:t xml:space="preserve">Warum ist interkulturelle Kompetenz wichtig? </w:t>
            </w:r>
          </w:p>
        </w:tc>
      </w:tr>
      <w:tr w:rsidR="004445A0" w:rsidRPr="004445A0" w14:paraId="01BE7FD2" w14:textId="77777777" w:rsidTr="004445A0">
        <w:trPr>
          <w:trHeight w:val="335"/>
        </w:trPr>
        <w:tc>
          <w:tcPr>
            <w:tcW w:w="10420" w:type="dxa"/>
            <w:hideMark/>
          </w:tcPr>
          <w:p w14:paraId="65BC3EB5" w14:textId="77777777" w:rsidR="004445A0" w:rsidRPr="004445A0" w:rsidRDefault="004445A0">
            <w:pPr>
              <w:pStyle w:val="Listenabsatz"/>
              <w:numPr>
                <w:ilvl w:val="0"/>
                <w:numId w:val="2"/>
              </w:numPr>
              <w:spacing w:line="240" w:lineRule="exact"/>
              <w:ind w:left="0" w:firstLine="0"/>
            </w:pPr>
            <w:r w:rsidRPr="004445A0">
              <w:t xml:space="preserve">Japan in a </w:t>
            </w:r>
            <w:proofErr w:type="spellStart"/>
            <w:r w:rsidRPr="004445A0">
              <w:t>Nutshell</w:t>
            </w:r>
            <w:proofErr w:type="spellEnd"/>
            <w:r w:rsidRPr="004445A0">
              <w:t xml:space="preserve"> </w:t>
            </w:r>
          </w:p>
        </w:tc>
      </w:tr>
      <w:tr w:rsidR="004445A0" w:rsidRPr="004445A0" w14:paraId="4DD530E4" w14:textId="77777777" w:rsidTr="004445A0">
        <w:trPr>
          <w:trHeight w:val="342"/>
        </w:trPr>
        <w:tc>
          <w:tcPr>
            <w:tcW w:w="10420" w:type="dxa"/>
            <w:hideMark/>
          </w:tcPr>
          <w:p w14:paraId="043A5B82" w14:textId="77777777" w:rsidR="004445A0" w:rsidRPr="004445A0" w:rsidRDefault="004445A0">
            <w:pPr>
              <w:pStyle w:val="Listenabsatz"/>
              <w:numPr>
                <w:ilvl w:val="0"/>
                <w:numId w:val="2"/>
              </w:numPr>
              <w:spacing w:line="240" w:lineRule="exact"/>
              <w:ind w:left="0" w:firstLine="0"/>
            </w:pPr>
            <w:r w:rsidRPr="004445A0">
              <w:t>Mentalität und Werte</w:t>
            </w:r>
          </w:p>
        </w:tc>
      </w:tr>
      <w:tr w:rsidR="004445A0" w:rsidRPr="004445A0" w14:paraId="4885442F" w14:textId="77777777" w:rsidTr="004445A0">
        <w:trPr>
          <w:trHeight w:val="234"/>
        </w:trPr>
        <w:tc>
          <w:tcPr>
            <w:tcW w:w="10420" w:type="dxa"/>
            <w:hideMark/>
          </w:tcPr>
          <w:p w14:paraId="06C1812D" w14:textId="77777777" w:rsidR="004445A0" w:rsidRPr="004445A0" w:rsidRDefault="004445A0">
            <w:pPr>
              <w:pStyle w:val="Listenabsatz"/>
              <w:numPr>
                <w:ilvl w:val="0"/>
                <w:numId w:val="2"/>
              </w:numPr>
              <w:spacing w:line="240" w:lineRule="exact"/>
              <w:ind w:left="0" w:firstLine="0"/>
            </w:pPr>
            <w:r w:rsidRPr="004445A0">
              <w:t>Kommunikation mit Japanern</w:t>
            </w:r>
          </w:p>
        </w:tc>
      </w:tr>
      <w:tr w:rsidR="004445A0" w:rsidRPr="004445A0" w14:paraId="750F7B11" w14:textId="77777777" w:rsidTr="004445A0">
        <w:trPr>
          <w:trHeight w:val="254"/>
        </w:trPr>
        <w:tc>
          <w:tcPr>
            <w:tcW w:w="10420" w:type="dxa"/>
            <w:hideMark/>
          </w:tcPr>
          <w:p w14:paraId="3B9598B0" w14:textId="77777777" w:rsidR="004445A0" w:rsidRPr="004445A0" w:rsidRDefault="004445A0">
            <w:pPr>
              <w:pStyle w:val="Listenabsatz"/>
              <w:numPr>
                <w:ilvl w:val="0"/>
                <w:numId w:val="2"/>
              </w:numPr>
              <w:spacing w:line="240" w:lineRule="exact"/>
              <w:ind w:left="0" w:firstLine="0"/>
            </w:pPr>
            <w:r w:rsidRPr="004445A0">
              <w:t xml:space="preserve">Business-Meetings &amp; Präsentationen </w:t>
            </w:r>
          </w:p>
        </w:tc>
      </w:tr>
      <w:tr w:rsidR="004445A0" w:rsidRPr="004445A0" w14:paraId="568917B6" w14:textId="77777777" w:rsidTr="004445A0">
        <w:trPr>
          <w:trHeight w:val="288"/>
        </w:trPr>
        <w:tc>
          <w:tcPr>
            <w:tcW w:w="10420" w:type="dxa"/>
            <w:hideMark/>
          </w:tcPr>
          <w:p w14:paraId="6DF120ED" w14:textId="77777777" w:rsidR="004445A0" w:rsidRPr="004445A0" w:rsidRDefault="004445A0">
            <w:pPr>
              <w:pStyle w:val="Listenabsatz"/>
              <w:numPr>
                <w:ilvl w:val="0"/>
                <w:numId w:val="2"/>
              </w:numPr>
              <w:spacing w:line="240" w:lineRule="exact"/>
              <w:ind w:left="0" w:firstLine="0"/>
            </w:pPr>
            <w:r w:rsidRPr="004445A0">
              <w:t xml:space="preserve">Traditionen, Geschenkkultur &amp; </w:t>
            </w:r>
            <w:proofErr w:type="spellStart"/>
            <w:r w:rsidRPr="004445A0">
              <w:t>Afterwork</w:t>
            </w:r>
            <w:proofErr w:type="spellEnd"/>
            <w:r w:rsidRPr="004445A0">
              <w:t xml:space="preserve"> </w:t>
            </w:r>
          </w:p>
        </w:tc>
      </w:tr>
      <w:tr w:rsidR="004445A0" w:rsidRPr="004445A0" w14:paraId="3F8F4892" w14:textId="77777777" w:rsidTr="004445A0">
        <w:trPr>
          <w:trHeight w:val="557"/>
        </w:trPr>
        <w:tc>
          <w:tcPr>
            <w:tcW w:w="10420" w:type="dxa"/>
            <w:hideMark/>
          </w:tcPr>
          <w:p w14:paraId="645F8572" w14:textId="77777777" w:rsidR="004445A0" w:rsidRPr="004445A0" w:rsidRDefault="004445A0">
            <w:pPr>
              <w:pStyle w:val="Listenabsatz"/>
              <w:numPr>
                <w:ilvl w:val="0"/>
                <w:numId w:val="2"/>
              </w:numPr>
              <w:spacing w:line="240" w:lineRule="exact"/>
              <w:ind w:left="0" w:firstLine="0"/>
            </w:pPr>
            <w:r w:rsidRPr="004445A0">
              <w:t>Zusammenfassung</w:t>
            </w:r>
          </w:p>
        </w:tc>
      </w:tr>
    </w:tbl>
    <w:p w14:paraId="7E8637DB" w14:textId="77777777" w:rsidR="004445A0" w:rsidRDefault="004445A0" w:rsidP="004445A0"/>
    <w:p w14:paraId="0C75EB2D" w14:textId="288D74E6" w:rsidR="004445A0" w:rsidRDefault="004C3FC4" w:rsidP="004445A0">
      <w:r>
        <w:t xml:space="preserve">Ziel des </w:t>
      </w:r>
      <w:proofErr w:type="spellStart"/>
      <w:r>
        <w:t>trainings</w:t>
      </w:r>
      <w:proofErr w:type="spellEnd"/>
      <w:r>
        <w:t>:</w:t>
      </w:r>
    </w:p>
    <w:p w14:paraId="214D5D54" w14:textId="77777777" w:rsidR="004C3FC4" w:rsidRPr="004C3FC4" w:rsidRDefault="004C3FC4">
      <w:pPr>
        <w:pStyle w:val="Listenabsatz"/>
        <w:numPr>
          <w:ilvl w:val="0"/>
          <w:numId w:val="2"/>
        </w:numPr>
      </w:pPr>
      <w:r w:rsidRPr="004C3FC4">
        <w:t>Verständnis der wichtigsten Geschäftspraktiken, Etikette und kulturellen Werte in Japan</w:t>
      </w:r>
    </w:p>
    <w:p w14:paraId="300212FE" w14:textId="77777777" w:rsidR="004C3FC4" w:rsidRPr="004C3FC4" w:rsidRDefault="004C3FC4">
      <w:pPr>
        <w:pStyle w:val="Listenabsatz"/>
        <w:numPr>
          <w:ilvl w:val="0"/>
          <w:numId w:val="2"/>
        </w:numPr>
      </w:pPr>
      <w:r w:rsidRPr="004C3FC4">
        <w:t>Reduzierung von Missverständnissen</w:t>
      </w:r>
    </w:p>
    <w:p w14:paraId="5A9F6BF2" w14:textId="52B5F5A9" w:rsidR="004C3FC4" w:rsidRDefault="004C3FC4">
      <w:pPr>
        <w:pStyle w:val="Listenabsatz"/>
        <w:numPr>
          <w:ilvl w:val="0"/>
          <w:numId w:val="2"/>
        </w:numPr>
      </w:pPr>
      <w:r w:rsidRPr="004C3FC4">
        <w:t>Aufbau langfristiger und erfolgreicher Geschäftsbeziehungen</w:t>
      </w:r>
      <w:r>
        <w:t xml:space="preserve"> durch Vertrauen</w:t>
      </w:r>
    </w:p>
    <w:p w14:paraId="7831BF1F" w14:textId="270DE5F9" w:rsidR="004C3FC4" w:rsidRPr="004C3FC4" w:rsidRDefault="004C3FC4" w:rsidP="004C3FC4">
      <w:r>
        <w:t>(Warum wichtig:</w:t>
      </w:r>
    </w:p>
    <w:p w14:paraId="277E0EC3" w14:textId="77777777" w:rsidR="004C3FC4" w:rsidRPr="004C3FC4" w:rsidRDefault="004C3FC4">
      <w:pPr>
        <w:numPr>
          <w:ilvl w:val="0"/>
          <w:numId w:val="4"/>
        </w:numPr>
      </w:pPr>
      <w:r w:rsidRPr="004C3FC4">
        <w:rPr>
          <w:b/>
          <w:bCs/>
        </w:rPr>
        <w:t xml:space="preserve"> Reibungslosere Zusammenarbeit im Arbeitsalltag</w:t>
      </w:r>
    </w:p>
    <w:p w14:paraId="2A09041E" w14:textId="77777777" w:rsidR="004C3FC4" w:rsidRPr="004C3FC4" w:rsidRDefault="004C3FC4">
      <w:pPr>
        <w:numPr>
          <w:ilvl w:val="0"/>
          <w:numId w:val="4"/>
        </w:numPr>
      </w:pPr>
      <w:r w:rsidRPr="004C3FC4">
        <w:rPr>
          <w:b/>
          <w:bCs/>
        </w:rPr>
        <w:t xml:space="preserve"> Respekt gegenüber der japanischen Unternehmenskultur zeigen</w:t>
      </w:r>
    </w:p>
    <w:p w14:paraId="36EFABFF" w14:textId="77777777" w:rsidR="004C3FC4" w:rsidRPr="004C3FC4" w:rsidRDefault="004C3FC4">
      <w:pPr>
        <w:numPr>
          <w:ilvl w:val="0"/>
          <w:numId w:val="4"/>
        </w:numPr>
      </w:pPr>
      <w:r w:rsidRPr="004C3FC4">
        <w:rPr>
          <w:b/>
          <w:bCs/>
        </w:rPr>
        <w:t>Vermeidung von Gesichtsverlust (</w:t>
      </w:r>
      <w:proofErr w:type="spellStart"/>
      <w:r w:rsidRPr="004C3FC4">
        <w:rPr>
          <w:b/>
          <w:bCs/>
        </w:rPr>
        <w:t>Tatemae</w:t>
      </w:r>
      <w:proofErr w:type="spellEnd"/>
      <w:r w:rsidRPr="004C3FC4">
        <w:rPr>
          <w:b/>
          <w:bCs/>
        </w:rPr>
        <w:t xml:space="preserve"> &amp; </w:t>
      </w:r>
      <w:proofErr w:type="spellStart"/>
      <w:r w:rsidRPr="004C3FC4">
        <w:rPr>
          <w:b/>
          <w:bCs/>
        </w:rPr>
        <w:t>Honne</w:t>
      </w:r>
      <w:proofErr w:type="spellEnd"/>
      <w:r w:rsidRPr="004C3FC4">
        <w:rPr>
          <w:b/>
          <w:bCs/>
        </w:rPr>
        <w:t>)</w:t>
      </w:r>
    </w:p>
    <w:p w14:paraId="23A618D9" w14:textId="77777777" w:rsidR="004C3FC4" w:rsidRPr="004C3FC4" w:rsidRDefault="004C3FC4">
      <w:pPr>
        <w:numPr>
          <w:ilvl w:val="0"/>
          <w:numId w:val="4"/>
        </w:numPr>
      </w:pPr>
      <w:r w:rsidRPr="004C3FC4">
        <w:rPr>
          <w:b/>
          <w:bCs/>
        </w:rPr>
        <w:t>Erleichterung von Verhandlungen &amp; Vertragsabschlüssen</w:t>
      </w:r>
    </w:p>
    <w:p w14:paraId="3614140D" w14:textId="77777777" w:rsidR="004C3FC4" w:rsidRPr="004C3FC4" w:rsidRDefault="004C3FC4">
      <w:pPr>
        <w:numPr>
          <w:ilvl w:val="0"/>
          <w:numId w:val="4"/>
        </w:numPr>
      </w:pPr>
      <w:r w:rsidRPr="004C3FC4">
        <w:rPr>
          <w:b/>
          <w:bCs/>
        </w:rPr>
        <w:t>Förderung interkultureller Kompetenz im Unternehmen</w:t>
      </w:r>
    </w:p>
    <w:p w14:paraId="3B51FAAF" w14:textId="77777777" w:rsidR="004C3FC4" w:rsidRPr="004C3FC4" w:rsidRDefault="004C3FC4">
      <w:pPr>
        <w:numPr>
          <w:ilvl w:val="0"/>
          <w:numId w:val="4"/>
        </w:numPr>
      </w:pPr>
      <w:r w:rsidRPr="004C3FC4">
        <w:rPr>
          <w:b/>
          <w:bCs/>
        </w:rPr>
        <w:t>Wettbewerbsvorteil im internationalen Geschäft</w:t>
      </w:r>
    </w:p>
    <w:p w14:paraId="530ADBBF" w14:textId="77777777" w:rsidR="004C3FC4" w:rsidRPr="004C3FC4" w:rsidRDefault="004C3FC4">
      <w:pPr>
        <w:numPr>
          <w:ilvl w:val="0"/>
          <w:numId w:val="4"/>
        </w:numPr>
      </w:pPr>
      <w:r w:rsidRPr="004C3FC4">
        <w:rPr>
          <w:b/>
          <w:bCs/>
        </w:rPr>
        <w:lastRenderedPageBreak/>
        <w:t>Erhöhung der Erfolgsquote bei Geschäftsabschlüssen</w:t>
      </w:r>
    </w:p>
    <w:p w14:paraId="748D4236" w14:textId="77777777" w:rsidR="004C3FC4" w:rsidRDefault="004C3FC4" w:rsidP="004C3FC4"/>
    <w:p w14:paraId="01E4A4C6" w14:textId="40AB1B23" w:rsidR="004C3FC4" w:rsidRDefault="004C3FC4" w:rsidP="004C3FC4">
      <w:r>
        <w:t>Vorstellungsrunde:</w:t>
      </w:r>
    </w:p>
    <w:p w14:paraId="318114B9" w14:textId="77777777" w:rsidR="004C3FC4" w:rsidRPr="004C3FC4" w:rsidRDefault="004C3FC4">
      <w:pPr>
        <w:pStyle w:val="Listenabsatz"/>
        <w:numPr>
          <w:ilvl w:val="0"/>
          <w:numId w:val="3"/>
        </w:numPr>
        <w:tabs>
          <w:tab w:val="left" w:pos="720"/>
        </w:tabs>
      </w:pPr>
      <w:r w:rsidRPr="004C3FC4">
        <w:t>Name</w:t>
      </w:r>
    </w:p>
    <w:p w14:paraId="4004DCBE" w14:textId="77777777" w:rsidR="004C3FC4" w:rsidRPr="004C3FC4" w:rsidRDefault="004C3FC4">
      <w:pPr>
        <w:pStyle w:val="Listenabsatz"/>
        <w:numPr>
          <w:ilvl w:val="0"/>
          <w:numId w:val="3"/>
        </w:numPr>
        <w:tabs>
          <w:tab w:val="left" w:pos="720"/>
        </w:tabs>
      </w:pPr>
      <w:r w:rsidRPr="004C3FC4">
        <w:t>Abteilung</w:t>
      </w:r>
    </w:p>
    <w:p w14:paraId="15952F35" w14:textId="77777777" w:rsidR="004C3FC4" w:rsidRPr="004C3FC4" w:rsidRDefault="004C3FC4">
      <w:pPr>
        <w:pStyle w:val="Listenabsatz"/>
        <w:numPr>
          <w:ilvl w:val="0"/>
          <w:numId w:val="3"/>
        </w:numPr>
        <w:tabs>
          <w:tab w:val="left" w:pos="720"/>
        </w:tabs>
      </w:pPr>
      <w:r w:rsidRPr="004C3FC4">
        <w:t>Bisherige Erfahrung mit Japan / Anekdoten</w:t>
      </w:r>
    </w:p>
    <w:p w14:paraId="1740B0FD" w14:textId="77777777" w:rsidR="004C3FC4" w:rsidRPr="004C3FC4" w:rsidRDefault="004C3FC4">
      <w:pPr>
        <w:pStyle w:val="Listenabsatz"/>
        <w:numPr>
          <w:ilvl w:val="0"/>
          <w:numId w:val="3"/>
        </w:numPr>
        <w:tabs>
          <w:tab w:val="left" w:pos="720"/>
        </w:tabs>
      </w:pPr>
      <w:r w:rsidRPr="004C3FC4">
        <w:t>Erwartungen</w:t>
      </w:r>
    </w:p>
    <w:p w14:paraId="312076FA" w14:textId="77777777" w:rsidR="004C3FC4" w:rsidRDefault="004C3FC4" w:rsidP="004C3FC4">
      <w:pPr>
        <w:pStyle w:val="Listenabsatz"/>
      </w:pPr>
    </w:p>
    <w:p w14:paraId="0877949B" w14:textId="77777777" w:rsidR="004C3FC4" w:rsidRDefault="004C3FC4" w:rsidP="004C3FC4"/>
    <w:p w14:paraId="3FE4FED4" w14:textId="2E2A9AC1" w:rsidR="009C61B5" w:rsidRDefault="009C61B5" w:rsidP="004C3FC4">
      <w:r>
        <w:t>Dann starten wir mal rein</w:t>
      </w:r>
    </w:p>
    <w:p w14:paraId="62D252F9" w14:textId="4DA79051" w:rsidR="00D93EFD" w:rsidRDefault="00D93EFD" w:rsidP="004C3FC4">
      <w:r>
        <w:t>Zuerst</w:t>
      </w:r>
    </w:p>
    <w:p w14:paraId="51C503B5" w14:textId="1E9D0583" w:rsidR="00D93EFD" w:rsidRDefault="00D93EFD" w:rsidP="004C3FC4">
      <w:r>
        <w:t>Deutsche Geschäftskultur</w:t>
      </w:r>
    </w:p>
    <w:p w14:paraId="7F75EC1C" w14:textId="77777777" w:rsidR="00D93EFD" w:rsidRPr="00D93EFD" w:rsidRDefault="00D93EFD" w:rsidP="00D93EFD">
      <w:r w:rsidRPr="00D93EFD">
        <w:t>Kommunikation</w:t>
      </w:r>
    </w:p>
    <w:p w14:paraId="69EFE24F" w14:textId="77777777" w:rsidR="00D93EFD" w:rsidRPr="00D93EFD" w:rsidRDefault="00D93EFD">
      <w:pPr>
        <w:numPr>
          <w:ilvl w:val="0"/>
          <w:numId w:val="49"/>
        </w:numPr>
      </w:pPr>
      <w:r w:rsidRPr="00D93EFD">
        <w:t>Direkt, ehrlich, manchmal konfrontativ („Was nicht passt, wird klar gesagt“).</w:t>
      </w:r>
    </w:p>
    <w:p w14:paraId="32C9DF85" w14:textId="77777777" w:rsidR="00D93EFD" w:rsidRPr="00D93EFD" w:rsidRDefault="00D93EFD">
      <w:pPr>
        <w:numPr>
          <w:ilvl w:val="0"/>
          <w:numId w:val="49"/>
        </w:numPr>
      </w:pPr>
      <w:r w:rsidRPr="00D93EFD">
        <w:t>Kritik gilt als konstruktiv, auch in der Gruppe.</w:t>
      </w:r>
    </w:p>
    <w:p w14:paraId="0590BD99" w14:textId="77777777" w:rsidR="00D93EFD" w:rsidRPr="00D93EFD" w:rsidRDefault="00D93EFD">
      <w:pPr>
        <w:numPr>
          <w:ilvl w:val="0"/>
          <w:numId w:val="49"/>
        </w:numPr>
      </w:pPr>
      <w:r w:rsidRPr="00D93EFD">
        <w:t>Schweigen wirkt oft negativ („keine Meinung“).</w:t>
      </w:r>
    </w:p>
    <w:p w14:paraId="1CC6469D" w14:textId="77777777" w:rsidR="00D93EFD" w:rsidRPr="00D93EFD" w:rsidRDefault="00D93EFD">
      <w:pPr>
        <w:numPr>
          <w:ilvl w:val="0"/>
          <w:numId w:val="49"/>
        </w:numPr>
      </w:pPr>
      <w:r w:rsidRPr="00D93EFD">
        <w:t>„Sandwich-Methode“ ist bekannt, aber oft wird Feedback direkt und ehrlich gegeben.</w:t>
      </w:r>
    </w:p>
    <w:p w14:paraId="7D8FB911" w14:textId="77777777" w:rsidR="00D93EFD" w:rsidRPr="00D93EFD" w:rsidRDefault="00D93EFD">
      <w:pPr>
        <w:numPr>
          <w:ilvl w:val="0"/>
          <w:numId w:val="49"/>
        </w:numPr>
      </w:pPr>
      <w:r w:rsidRPr="00D93EFD">
        <w:t>Persönliches Lob wird eher sparsam verteilt.</w:t>
      </w:r>
    </w:p>
    <w:p w14:paraId="0DBBBEAF" w14:textId="77777777" w:rsidR="00D93EFD" w:rsidRPr="00D93EFD" w:rsidRDefault="00D93EFD" w:rsidP="00D93EFD">
      <w:r w:rsidRPr="00D93EFD">
        <w:t xml:space="preserve"> E-Mails:</w:t>
      </w:r>
    </w:p>
    <w:p w14:paraId="768EFCA3" w14:textId="77777777" w:rsidR="00D93EFD" w:rsidRPr="00D93EFD" w:rsidRDefault="00D93EFD">
      <w:pPr>
        <w:numPr>
          <w:ilvl w:val="0"/>
          <w:numId w:val="50"/>
        </w:numPr>
      </w:pPr>
      <w:r w:rsidRPr="00D93EFD">
        <w:t>Kurz, prägnant, direkte Frage oder Forderung.</w:t>
      </w:r>
    </w:p>
    <w:p w14:paraId="667EFAD7" w14:textId="77777777" w:rsidR="00D93EFD" w:rsidRPr="00D93EFD" w:rsidRDefault="00D93EFD">
      <w:pPr>
        <w:numPr>
          <w:ilvl w:val="0"/>
          <w:numId w:val="50"/>
        </w:numPr>
      </w:pPr>
      <w:r w:rsidRPr="00D93EFD">
        <w:t>Höflich, aber keine langen Einleitungen.</w:t>
      </w:r>
    </w:p>
    <w:p w14:paraId="424A2B56" w14:textId="77777777" w:rsidR="00D93EFD" w:rsidRPr="00D93EFD" w:rsidRDefault="00D93EFD" w:rsidP="00D93EFD">
      <w:r w:rsidRPr="00D93EFD">
        <w:rPr>
          <w:b/>
          <w:bCs/>
        </w:rPr>
        <w:t>Hierarchie:</w:t>
      </w:r>
    </w:p>
    <w:p w14:paraId="326D60F4" w14:textId="77777777" w:rsidR="00D93EFD" w:rsidRPr="00D93EFD" w:rsidRDefault="00D93EFD">
      <w:pPr>
        <w:numPr>
          <w:ilvl w:val="0"/>
          <w:numId w:val="51"/>
        </w:numPr>
      </w:pPr>
      <w:r w:rsidRPr="00D93EFD">
        <w:t>Eher flach, Vorgesetzte dürfen widersprochen werden.</w:t>
      </w:r>
    </w:p>
    <w:p w14:paraId="292D3AE5" w14:textId="77777777" w:rsidR="00D93EFD" w:rsidRPr="00D93EFD" w:rsidRDefault="00D93EFD">
      <w:pPr>
        <w:numPr>
          <w:ilvl w:val="0"/>
          <w:numId w:val="51"/>
        </w:numPr>
      </w:pPr>
      <w:r w:rsidRPr="00D93EFD">
        <w:t>Führung = inhaltliche Kompetenz, nicht nur Alter/Status.</w:t>
      </w:r>
    </w:p>
    <w:p w14:paraId="47393D41" w14:textId="77777777" w:rsidR="00D93EFD" w:rsidRPr="00D93EFD" w:rsidRDefault="00D93EFD" w:rsidP="00D93EFD">
      <w:r w:rsidRPr="00D93EFD">
        <w:rPr>
          <w:b/>
          <w:bCs/>
        </w:rPr>
        <w:t>Zeitverständnis:</w:t>
      </w:r>
    </w:p>
    <w:p w14:paraId="79EFCD30" w14:textId="77777777" w:rsidR="00D93EFD" w:rsidRPr="00D93EFD" w:rsidRDefault="00D93EFD">
      <w:pPr>
        <w:numPr>
          <w:ilvl w:val="0"/>
          <w:numId w:val="52"/>
        </w:numPr>
      </w:pPr>
      <w:r w:rsidRPr="00D93EFD">
        <w:t>„Zeit ist Geld“ → Effizienz, Deadlines, Pünktlichkeit.</w:t>
      </w:r>
    </w:p>
    <w:p w14:paraId="7F9F9DD3" w14:textId="77777777" w:rsidR="00D93EFD" w:rsidRPr="00D93EFD" w:rsidRDefault="00D93EFD">
      <w:pPr>
        <w:numPr>
          <w:ilvl w:val="0"/>
          <w:numId w:val="52"/>
        </w:numPr>
      </w:pPr>
      <w:r w:rsidRPr="00D93EFD">
        <w:t>Meetings = Ort für Diskussion und Entscheidung.</w:t>
      </w:r>
    </w:p>
    <w:p w14:paraId="29769D5E" w14:textId="77777777" w:rsidR="00D93EFD" w:rsidRPr="00D93EFD" w:rsidRDefault="00D93EFD" w:rsidP="00D93EFD">
      <w:r w:rsidRPr="00D93EFD">
        <w:rPr>
          <w:b/>
          <w:bCs/>
        </w:rPr>
        <w:t>Verträge &amp; Vertrauen:</w:t>
      </w:r>
    </w:p>
    <w:p w14:paraId="467FE069" w14:textId="77777777" w:rsidR="00D93EFD" w:rsidRPr="00D93EFD" w:rsidRDefault="00D93EFD">
      <w:pPr>
        <w:numPr>
          <w:ilvl w:val="0"/>
          <w:numId w:val="53"/>
        </w:numPr>
      </w:pPr>
      <w:r w:rsidRPr="00D93EFD">
        <w:t>Vertrag = rechtliche Sicherheit.</w:t>
      </w:r>
    </w:p>
    <w:p w14:paraId="32D0FE01" w14:textId="77777777" w:rsidR="00D93EFD" w:rsidRPr="00D93EFD" w:rsidRDefault="00D93EFD">
      <w:pPr>
        <w:numPr>
          <w:ilvl w:val="0"/>
          <w:numId w:val="53"/>
        </w:numPr>
      </w:pPr>
      <w:r w:rsidRPr="00D93EFD">
        <w:t>Persönliche Beziehung hilfreich, aber nicht zwingend notwendig.</w:t>
      </w:r>
    </w:p>
    <w:p w14:paraId="256A9BDE" w14:textId="77777777" w:rsidR="00D93EFD" w:rsidRPr="00D93EFD" w:rsidRDefault="00D93EFD" w:rsidP="00D93EFD">
      <w:r w:rsidRPr="00D93EFD">
        <w:t>Entscheidungen</w:t>
      </w:r>
    </w:p>
    <w:p w14:paraId="05EA6027" w14:textId="77777777" w:rsidR="00D93EFD" w:rsidRPr="00D93EFD" w:rsidRDefault="00D93EFD">
      <w:pPr>
        <w:numPr>
          <w:ilvl w:val="0"/>
          <w:numId w:val="54"/>
        </w:numPr>
      </w:pPr>
      <w:r w:rsidRPr="00D93EFD">
        <w:t>Schnell und faktenbasiert.</w:t>
      </w:r>
    </w:p>
    <w:p w14:paraId="0B777D1B" w14:textId="77777777" w:rsidR="00D93EFD" w:rsidRPr="00D93EFD" w:rsidRDefault="00D93EFD">
      <w:pPr>
        <w:numPr>
          <w:ilvl w:val="0"/>
          <w:numId w:val="54"/>
        </w:numPr>
      </w:pPr>
      <w:r w:rsidRPr="00D93EFD">
        <w:t>Ergebnis zählt mehr als der Prozess.</w:t>
      </w:r>
    </w:p>
    <w:p w14:paraId="02072C7C" w14:textId="77777777" w:rsidR="00D93EFD" w:rsidRPr="00D93EFD" w:rsidRDefault="00D93EFD">
      <w:pPr>
        <w:numPr>
          <w:ilvl w:val="0"/>
          <w:numId w:val="54"/>
        </w:numPr>
      </w:pPr>
      <w:r w:rsidRPr="00D93EFD">
        <w:lastRenderedPageBreak/>
        <w:t>Diskussionen sind offen und kontrovers → am Ende klare Entscheidung</w:t>
      </w:r>
    </w:p>
    <w:p w14:paraId="684242F2" w14:textId="77777777" w:rsidR="00D93EFD" w:rsidRPr="00D93EFD" w:rsidRDefault="00D93EFD" w:rsidP="00D93EFD">
      <w:r w:rsidRPr="00D93EFD">
        <w:t>Arbeitsmoral</w:t>
      </w:r>
    </w:p>
    <w:p w14:paraId="510F3D12" w14:textId="77777777" w:rsidR="00D93EFD" w:rsidRPr="00D93EFD" w:rsidRDefault="00D93EFD">
      <w:pPr>
        <w:numPr>
          <w:ilvl w:val="0"/>
          <w:numId w:val="55"/>
        </w:numPr>
      </w:pPr>
      <w:r w:rsidRPr="00D93EFD">
        <w:t>Effizient, Leistungsorientiert</w:t>
      </w:r>
    </w:p>
    <w:p w14:paraId="50A6AF62" w14:textId="77777777" w:rsidR="00D93EFD" w:rsidRPr="00D93EFD" w:rsidRDefault="00D93EFD">
      <w:pPr>
        <w:numPr>
          <w:ilvl w:val="0"/>
          <w:numId w:val="55"/>
        </w:numPr>
      </w:pPr>
      <w:r w:rsidRPr="00D93EFD">
        <w:t>Trend Jobs zu wechseln (bedingte „Loyalität“)</w:t>
      </w:r>
    </w:p>
    <w:p w14:paraId="06938E1C" w14:textId="77777777" w:rsidR="00D93EFD" w:rsidRDefault="00D93EFD" w:rsidP="004C3FC4"/>
    <w:p w14:paraId="527F9AA2" w14:textId="77777777" w:rsidR="005A0781" w:rsidRPr="00CB2833" w:rsidRDefault="005A0781" w:rsidP="005A0781">
      <w:pPr>
        <w:rPr>
          <w:rFonts w:cstheme="minorHAnsi"/>
        </w:rPr>
      </w:pPr>
      <w:r w:rsidRPr="00CB2833">
        <w:rPr>
          <w:rFonts w:cstheme="minorHAnsi"/>
        </w:rPr>
        <w:t>Geographische Fakten</w:t>
      </w:r>
    </w:p>
    <w:p w14:paraId="42EF787D" w14:textId="77777777" w:rsidR="00882666" w:rsidRPr="00882666" w:rsidRDefault="00882666">
      <w:pPr>
        <w:numPr>
          <w:ilvl w:val="0"/>
          <w:numId w:val="56"/>
        </w:numPr>
        <w:rPr>
          <w:rFonts w:cstheme="minorHAnsi"/>
          <w:b/>
          <w:bCs/>
        </w:rPr>
      </w:pPr>
      <w:r w:rsidRPr="00882666">
        <w:rPr>
          <w:rFonts w:cstheme="minorHAnsi"/>
        </w:rPr>
        <w:t xml:space="preserve">Japan ist der </w:t>
      </w:r>
      <w:r w:rsidRPr="00882666">
        <w:rPr>
          <w:rFonts w:cstheme="minorHAnsi"/>
          <w:b/>
          <w:bCs/>
        </w:rPr>
        <w:t>viertgrößte Inselstaat der Welt</w:t>
      </w:r>
      <w:r w:rsidRPr="00882666">
        <w:rPr>
          <w:rFonts w:cstheme="minorHAnsi"/>
        </w:rPr>
        <w:t>.</w:t>
      </w:r>
      <w:r>
        <w:rPr>
          <w:rFonts w:cstheme="minorHAnsi"/>
        </w:rPr>
        <w:t xml:space="preserve"> </w:t>
      </w:r>
    </w:p>
    <w:p w14:paraId="19CF53E3" w14:textId="417B54D0" w:rsidR="00882666" w:rsidRPr="00882666" w:rsidRDefault="00882666" w:rsidP="00882666">
      <w:pPr>
        <w:rPr>
          <w:rFonts w:cstheme="minorHAnsi"/>
          <w:b/>
          <w:bCs/>
          <w:shd w:val="pct15" w:color="auto" w:fill="FFFFFF"/>
        </w:rPr>
      </w:pPr>
      <w:r w:rsidRPr="00882666">
        <w:rPr>
          <w:rFonts w:cstheme="minorHAnsi"/>
          <w:b/>
          <w:bCs/>
          <w:shd w:val="pct15" w:color="auto" w:fill="FFFFFF"/>
        </w:rPr>
        <w:t>Größte Inselstaaten der Welt</w:t>
      </w:r>
    </w:p>
    <w:p w14:paraId="41D1E708" w14:textId="77777777" w:rsidR="00882666" w:rsidRPr="00882666" w:rsidRDefault="00882666">
      <w:pPr>
        <w:pStyle w:val="Listenabsatz"/>
        <w:numPr>
          <w:ilvl w:val="0"/>
          <w:numId w:val="57"/>
        </w:numPr>
        <w:rPr>
          <w:rFonts w:cstheme="minorHAnsi"/>
          <w:shd w:val="pct15" w:color="auto" w:fill="FFFFFF"/>
        </w:rPr>
      </w:pPr>
      <w:r w:rsidRPr="00882666">
        <w:rPr>
          <w:rFonts w:cstheme="minorHAnsi"/>
          <w:b/>
          <w:bCs/>
          <w:shd w:val="pct15" w:color="auto" w:fill="FFFFFF"/>
        </w:rPr>
        <w:t>Indonesien</w:t>
      </w:r>
      <w:r w:rsidRPr="00882666">
        <w:rPr>
          <w:rFonts w:cstheme="minorHAnsi"/>
          <w:shd w:val="pct15" w:color="auto" w:fill="FFFFFF"/>
        </w:rPr>
        <w:t xml:space="preserve"> – ca. </w:t>
      </w:r>
      <w:r w:rsidRPr="00882666">
        <w:rPr>
          <w:rFonts w:cstheme="minorHAnsi"/>
          <w:b/>
          <w:bCs/>
          <w:shd w:val="pct15" w:color="auto" w:fill="FFFFFF"/>
        </w:rPr>
        <w:t>1.904.569 km²</w:t>
      </w:r>
    </w:p>
    <w:p w14:paraId="2C990742" w14:textId="77777777" w:rsidR="00882666" w:rsidRPr="00882666" w:rsidRDefault="00882666" w:rsidP="00882666">
      <w:pPr>
        <w:pStyle w:val="Listenabsatz"/>
        <w:ind w:left="1080"/>
        <w:rPr>
          <w:rFonts w:cstheme="minorHAnsi"/>
          <w:shd w:val="pct15" w:color="auto" w:fill="FFFFFF"/>
        </w:rPr>
      </w:pPr>
      <w:r w:rsidRPr="00882666">
        <w:rPr>
          <w:rFonts w:cstheme="minorHAnsi"/>
          <w:shd w:val="pct15" w:color="auto" w:fill="FFFFFF"/>
        </w:rPr>
        <w:t>Besteht aus über 17.000 Inseln, darunter Java, Sumatra, Borneo (teilweise), Sulawesi, Neuguinea (teilweise).</w:t>
      </w:r>
    </w:p>
    <w:p w14:paraId="05B8314B" w14:textId="77777777" w:rsidR="00882666" w:rsidRPr="00882666" w:rsidRDefault="00882666">
      <w:pPr>
        <w:pStyle w:val="Listenabsatz"/>
        <w:numPr>
          <w:ilvl w:val="0"/>
          <w:numId w:val="57"/>
        </w:numPr>
        <w:rPr>
          <w:rFonts w:cstheme="minorHAnsi"/>
          <w:shd w:val="pct15" w:color="auto" w:fill="FFFFFF"/>
        </w:rPr>
      </w:pPr>
      <w:r w:rsidRPr="00882666">
        <w:rPr>
          <w:rFonts w:cstheme="minorHAnsi"/>
          <w:b/>
          <w:bCs/>
          <w:shd w:val="pct15" w:color="auto" w:fill="FFFFFF"/>
        </w:rPr>
        <w:t>Australien</w:t>
      </w:r>
      <w:r w:rsidRPr="00882666">
        <w:rPr>
          <w:rFonts w:cstheme="minorHAnsi"/>
          <w:shd w:val="pct15" w:color="auto" w:fill="FFFFFF"/>
        </w:rPr>
        <w:t xml:space="preserve"> – ca. </w:t>
      </w:r>
      <w:r w:rsidRPr="00882666">
        <w:rPr>
          <w:rFonts w:cstheme="minorHAnsi"/>
          <w:b/>
          <w:bCs/>
          <w:shd w:val="pct15" w:color="auto" w:fill="FFFFFF"/>
        </w:rPr>
        <w:t>7.692.024 km²</w:t>
      </w:r>
    </w:p>
    <w:p w14:paraId="0647B436" w14:textId="77777777" w:rsidR="00882666" w:rsidRPr="00882666" w:rsidRDefault="00882666" w:rsidP="00882666">
      <w:pPr>
        <w:pStyle w:val="Listenabsatz"/>
        <w:ind w:left="1080"/>
        <w:rPr>
          <w:rFonts w:cstheme="minorHAnsi"/>
          <w:shd w:val="pct15" w:color="auto" w:fill="FFFFFF"/>
        </w:rPr>
      </w:pPr>
      <w:r w:rsidRPr="00882666">
        <w:rPr>
          <w:rFonts w:cstheme="minorHAnsi"/>
          <w:shd w:val="pct15" w:color="auto" w:fill="FFFFFF"/>
        </w:rPr>
        <w:t>Wird oft als Inselkontinent gezählt, ist aber technisch gesehen ein Inselstaat.</w:t>
      </w:r>
    </w:p>
    <w:p w14:paraId="07D9244F" w14:textId="77777777" w:rsidR="00882666" w:rsidRPr="00882666" w:rsidRDefault="00882666">
      <w:pPr>
        <w:pStyle w:val="Listenabsatz"/>
        <w:numPr>
          <w:ilvl w:val="0"/>
          <w:numId w:val="57"/>
        </w:numPr>
        <w:rPr>
          <w:rFonts w:cstheme="minorHAnsi"/>
          <w:shd w:val="pct15" w:color="auto" w:fill="FFFFFF"/>
        </w:rPr>
      </w:pPr>
      <w:r w:rsidRPr="00882666">
        <w:rPr>
          <w:rFonts w:cstheme="minorHAnsi"/>
          <w:b/>
          <w:bCs/>
          <w:shd w:val="pct15" w:color="auto" w:fill="FFFFFF"/>
        </w:rPr>
        <w:t>Grönland (Dänemark)</w:t>
      </w:r>
      <w:r w:rsidRPr="00882666">
        <w:rPr>
          <w:rFonts w:cstheme="minorHAnsi"/>
          <w:shd w:val="pct15" w:color="auto" w:fill="FFFFFF"/>
        </w:rPr>
        <w:t xml:space="preserve"> – ca. </w:t>
      </w:r>
      <w:r w:rsidRPr="00882666">
        <w:rPr>
          <w:rFonts w:cstheme="minorHAnsi"/>
          <w:b/>
          <w:bCs/>
          <w:shd w:val="pct15" w:color="auto" w:fill="FFFFFF"/>
        </w:rPr>
        <w:t>2.166.086 km²</w:t>
      </w:r>
    </w:p>
    <w:p w14:paraId="30529004" w14:textId="77777777" w:rsidR="00882666" w:rsidRPr="00882666" w:rsidRDefault="00882666" w:rsidP="00882666">
      <w:pPr>
        <w:pStyle w:val="Listenabsatz"/>
        <w:ind w:left="1080"/>
        <w:rPr>
          <w:rFonts w:cstheme="minorHAnsi"/>
          <w:shd w:val="pct15" w:color="auto" w:fill="FFFFFF"/>
        </w:rPr>
      </w:pPr>
      <w:r w:rsidRPr="00882666">
        <w:rPr>
          <w:rFonts w:cstheme="minorHAnsi"/>
          <w:shd w:val="pct15" w:color="auto" w:fill="FFFFFF"/>
        </w:rPr>
        <w:t>Größte Insel der Welt, politisch Teil des Königreichs Dänemark.</w:t>
      </w:r>
    </w:p>
    <w:p w14:paraId="6A6BAE76" w14:textId="77777777" w:rsidR="00882666" w:rsidRPr="00882666" w:rsidRDefault="00882666">
      <w:pPr>
        <w:pStyle w:val="Listenabsatz"/>
        <w:numPr>
          <w:ilvl w:val="0"/>
          <w:numId w:val="57"/>
        </w:numPr>
        <w:rPr>
          <w:rFonts w:cstheme="minorHAnsi"/>
          <w:shd w:val="pct15" w:color="auto" w:fill="FFFFFF"/>
        </w:rPr>
      </w:pPr>
      <w:r w:rsidRPr="00882666">
        <w:rPr>
          <w:rFonts w:cstheme="minorHAnsi"/>
          <w:b/>
          <w:bCs/>
          <w:shd w:val="pct15" w:color="auto" w:fill="FFFFFF"/>
        </w:rPr>
        <w:t>Japan</w:t>
      </w:r>
      <w:r w:rsidRPr="00882666">
        <w:rPr>
          <w:rFonts w:cstheme="minorHAnsi"/>
          <w:shd w:val="pct15" w:color="auto" w:fill="FFFFFF"/>
        </w:rPr>
        <w:t xml:space="preserve"> – ca. </w:t>
      </w:r>
      <w:r w:rsidRPr="00882666">
        <w:rPr>
          <w:rFonts w:cstheme="minorHAnsi"/>
          <w:b/>
          <w:bCs/>
          <w:shd w:val="pct15" w:color="auto" w:fill="FFFFFF"/>
        </w:rPr>
        <w:t>378.000 km²</w:t>
      </w:r>
    </w:p>
    <w:p w14:paraId="4010C9DF" w14:textId="77777777" w:rsidR="00882666" w:rsidRPr="00882666" w:rsidRDefault="00882666" w:rsidP="00882666">
      <w:pPr>
        <w:pStyle w:val="Listenabsatz"/>
        <w:ind w:left="1080"/>
        <w:rPr>
          <w:rFonts w:cstheme="minorHAnsi"/>
          <w:shd w:val="pct15" w:color="auto" w:fill="FFFFFF"/>
        </w:rPr>
      </w:pPr>
      <w:r w:rsidRPr="00882666">
        <w:rPr>
          <w:rFonts w:cstheme="minorHAnsi"/>
          <w:shd w:val="pct15" w:color="auto" w:fill="FFFFFF"/>
        </w:rPr>
        <w:t>Vier Hauptinseln: Honshu, Hokkaido, Kyushu, Shikoku + über 6.800 kleinere Inseln.</w:t>
      </w:r>
    </w:p>
    <w:p w14:paraId="5F1D4428" w14:textId="77777777" w:rsidR="00882666" w:rsidRPr="00882666" w:rsidRDefault="00882666">
      <w:pPr>
        <w:pStyle w:val="Listenabsatz"/>
        <w:numPr>
          <w:ilvl w:val="0"/>
          <w:numId w:val="57"/>
        </w:numPr>
        <w:rPr>
          <w:rFonts w:cstheme="minorHAnsi"/>
          <w:shd w:val="pct15" w:color="auto" w:fill="FFFFFF"/>
        </w:rPr>
      </w:pPr>
      <w:r w:rsidRPr="00882666">
        <w:rPr>
          <w:rFonts w:cstheme="minorHAnsi"/>
          <w:b/>
          <w:bCs/>
          <w:shd w:val="pct15" w:color="auto" w:fill="FFFFFF"/>
        </w:rPr>
        <w:t>Philippinen</w:t>
      </w:r>
      <w:r w:rsidRPr="00882666">
        <w:rPr>
          <w:rFonts w:cstheme="minorHAnsi"/>
          <w:shd w:val="pct15" w:color="auto" w:fill="FFFFFF"/>
        </w:rPr>
        <w:t xml:space="preserve"> – ca. </w:t>
      </w:r>
      <w:r w:rsidRPr="00882666">
        <w:rPr>
          <w:rFonts w:cstheme="minorHAnsi"/>
          <w:b/>
          <w:bCs/>
          <w:shd w:val="pct15" w:color="auto" w:fill="FFFFFF"/>
        </w:rPr>
        <w:t>300.000 km²</w:t>
      </w:r>
    </w:p>
    <w:p w14:paraId="6D32DB03" w14:textId="0F6C1C03" w:rsidR="00882666" w:rsidRPr="00882666" w:rsidRDefault="00882666" w:rsidP="00882666">
      <w:pPr>
        <w:pStyle w:val="Listenabsatz"/>
        <w:ind w:left="1080"/>
        <w:rPr>
          <w:rFonts w:cstheme="minorHAnsi"/>
          <w:shd w:val="pct15" w:color="auto" w:fill="FFFFFF"/>
        </w:rPr>
      </w:pPr>
      <w:r w:rsidRPr="00882666">
        <w:rPr>
          <w:rFonts w:cstheme="minorHAnsi"/>
          <w:shd w:val="pct15" w:color="auto" w:fill="FFFFFF"/>
        </w:rPr>
        <w:t>Über 7.600 Inseln, wichtige Inseln: Luzon, Mindanao, Visayas.)</w:t>
      </w:r>
    </w:p>
    <w:p w14:paraId="5308F135" w14:textId="665318AE" w:rsidR="00882666" w:rsidRPr="00882666" w:rsidRDefault="00882666">
      <w:pPr>
        <w:numPr>
          <w:ilvl w:val="0"/>
          <w:numId w:val="56"/>
        </w:numPr>
        <w:rPr>
          <w:rFonts w:cstheme="minorHAnsi"/>
        </w:rPr>
      </w:pPr>
      <w:r w:rsidRPr="00882666">
        <w:rPr>
          <w:rFonts w:cstheme="minorHAnsi"/>
          <w:b/>
          <w:bCs/>
        </w:rPr>
        <w:t>Fläche</w:t>
      </w:r>
      <w:r w:rsidRPr="00882666">
        <w:rPr>
          <w:rFonts w:cstheme="minorHAnsi"/>
        </w:rPr>
        <w:t xml:space="preserve">: ca. </w:t>
      </w:r>
      <w:r w:rsidRPr="00882666">
        <w:rPr>
          <w:rFonts w:cstheme="minorHAnsi"/>
          <w:b/>
          <w:bCs/>
        </w:rPr>
        <w:t>378.000 km²</w:t>
      </w:r>
      <w:r w:rsidRPr="00882666">
        <w:rPr>
          <w:rFonts w:cstheme="minorHAnsi"/>
        </w:rPr>
        <w:t xml:space="preserve"> (etwas größer als Deutschland </w:t>
      </w:r>
      <w:r w:rsidRPr="00882666">
        <w:rPr>
          <w:rFonts w:cstheme="minorHAnsi"/>
          <w:b/>
          <w:bCs/>
        </w:rPr>
        <w:t>357.600km²</w:t>
      </w:r>
      <w:r w:rsidRPr="00882666">
        <w:rPr>
          <w:rFonts w:cstheme="minorHAnsi"/>
        </w:rPr>
        <w:t>)</w:t>
      </w:r>
    </w:p>
    <w:p w14:paraId="24DA4990" w14:textId="77777777" w:rsidR="00882666" w:rsidRPr="00882666" w:rsidRDefault="00882666">
      <w:pPr>
        <w:numPr>
          <w:ilvl w:val="0"/>
          <w:numId w:val="56"/>
        </w:numPr>
        <w:rPr>
          <w:rFonts w:cstheme="minorHAnsi"/>
        </w:rPr>
      </w:pPr>
      <w:r w:rsidRPr="00882666">
        <w:rPr>
          <w:rFonts w:cstheme="minorHAnsi"/>
          <w:b/>
          <w:bCs/>
        </w:rPr>
        <w:t>Nachbarländer</w:t>
      </w:r>
      <w:r w:rsidRPr="00882666">
        <w:rPr>
          <w:rFonts w:cstheme="minorHAnsi"/>
        </w:rPr>
        <w:t>: China, Taiwan, Russland, Nord- und Südkorea.</w:t>
      </w:r>
    </w:p>
    <w:p w14:paraId="6544DAB9" w14:textId="77777777" w:rsidR="00882666" w:rsidRPr="00882666" w:rsidRDefault="00882666">
      <w:pPr>
        <w:numPr>
          <w:ilvl w:val="0"/>
          <w:numId w:val="56"/>
        </w:numPr>
        <w:rPr>
          <w:rFonts w:cstheme="minorHAnsi"/>
        </w:rPr>
      </w:pPr>
      <w:r w:rsidRPr="00882666">
        <w:rPr>
          <w:rFonts w:cstheme="minorHAnsi"/>
          <w:b/>
          <w:bCs/>
        </w:rPr>
        <w:t>Inseln</w:t>
      </w:r>
      <w:r w:rsidRPr="00882666">
        <w:rPr>
          <w:rFonts w:cstheme="minorHAnsi"/>
        </w:rPr>
        <w:t xml:space="preserve">: über </w:t>
      </w:r>
      <w:r w:rsidRPr="00882666">
        <w:rPr>
          <w:rFonts w:cstheme="minorHAnsi"/>
          <w:b/>
          <w:bCs/>
        </w:rPr>
        <w:t>6.800 kleinere Inseln</w:t>
      </w:r>
      <w:r w:rsidRPr="00882666">
        <w:rPr>
          <w:rFonts w:cstheme="minorHAnsi"/>
        </w:rPr>
        <w:t xml:space="preserve"> plus vier Hauptinseln:</w:t>
      </w:r>
    </w:p>
    <w:p w14:paraId="1D87DB01" w14:textId="77777777" w:rsidR="00882666" w:rsidRPr="00882666" w:rsidRDefault="00882666">
      <w:pPr>
        <w:numPr>
          <w:ilvl w:val="0"/>
          <w:numId w:val="58"/>
        </w:numPr>
        <w:rPr>
          <w:rFonts w:cstheme="minorHAnsi"/>
        </w:rPr>
      </w:pPr>
      <w:r w:rsidRPr="00882666">
        <w:rPr>
          <w:rFonts w:cstheme="minorHAnsi"/>
          <w:b/>
          <w:bCs/>
        </w:rPr>
        <w:t>Honshu</w:t>
      </w:r>
      <w:r w:rsidRPr="00882666">
        <w:rPr>
          <w:rFonts w:cstheme="minorHAnsi"/>
        </w:rPr>
        <w:t xml:space="preserve"> – 61 % der Gesamtfläche, größte Insel</w:t>
      </w:r>
    </w:p>
    <w:p w14:paraId="7FE96923" w14:textId="77777777" w:rsidR="00882666" w:rsidRPr="00882666" w:rsidRDefault="00882666">
      <w:pPr>
        <w:numPr>
          <w:ilvl w:val="0"/>
          <w:numId w:val="58"/>
        </w:numPr>
        <w:rPr>
          <w:rFonts w:cstheme="minorHAnsi"/>
        </w:rPr>
      </w:pPr>
      <w:r w:rsidRPr="00882666">
        <w:rPr>
          <w:rFonts w:cstheme="minorHAnsi"/>
          <w:b/>
          <w:bCs/>
        </w:rPr>
        <w:t>Hokkaido</w:t>
      </w:r>
      <w:r w:rsidRPr="00882666">
        <w:rPr>
          <w:rFonts w:cstheme="minorHAnsi"/>
        </w:rPr>
        <w:t xml:space="preserve"> – 22 %</w:t>
      </w:r>
    </w:p>
    <w:p w14:paraId="38735143" w14:textId="77777777" w:rsidR="00882666" w:rsidRPr="00882666" w:rsidRDefault="00882666">
      <w:pPr>
        <w:numPr>
          <w:ilvl w:val="0"/>
          <w:numId w:val="58"/>
        </w:numPr>
        <w:rPr>
          <w:rFonts w:cstheme="minorHAnsi"/>
        </w:rPr>
      </w:pPr>
      <w:r w:rsidRPr="00882666">
        <w:rPr>
          <w:rFonts w:cstheme="minorHAnsi"/>
          <w:b/>
          <w:bCs/>
        </w:rPr>
        <w:t>Kyushu</w:t>
      </w:r>
      <w:r w:rsidRPr="00882666">
        <w:rPr>
          <w:rFonts w:cstheme="minorHAnsi"/>
        </w:rPr>
        <w:t xml:space="preserve"> – 11 %</w:t>
      </w:r>
    </w:p>
    <w:p w14:paraId="3B014065" w14:textId="77777777" w:rsidR="00882666" w:rsidRPr="00882666" w:rsidRDefault="00882666">
      <w:pPr>
        <w:numPr>
          <w:ilvl w:val="0"/>
          <w:numId w:val="58"/>
        </w:numPr>
        <w:rPr>
          <w:rFonts w:cstheme="minorHAnsi"/>
        </w:rPr>
      </w:pPr>
      <w:r w:rsidRPr="00882666">
        <w:rPr>
          <w:rFonts w:cstheme="minorHAnsi"/>
          <w:b/>
          <w:bCs/>
        </w:rPr>
        <w:t>Shikoku</w:t>
      </w:r>
      <w:r w:rsidRPr="00882666">
        <w:rPr>
          <w:rFonts w:cstheme="minorHAnsi"/>
        </w:rPr>
        <w:t xml:space="preserve"> – 5 %</w:t>
      </w:r>
    </w:p>
    <w:p w14:paraId="32C39414" w14:textId="2B18983D" w:rsidR="00882666" w:rsidRPr="00882666" w:rsidRDefault="00882666">
      <w:pPr>
        <w:numPr>
          <w:ilvl w:val="0"/>
          <w:numId w:val="56"/>
        </w:numPr>
        <w:rPr>
          <w:rFonts w:cstheme="minorHAnsi"/>
        </w:rPr>
      </w:pPr>
      <w:r w:rsidRPr="00882666">
        <w:rPr>
          <w:rFonts w:cstheme="minorHAnsi"/>
          <w:b/>
          <w:bCs/>
        </w:rPr>
        <w:t>73 % der Fläche sind Berge</w:t>
      </w:r>
      <w:r>
        <w:rPr>
          <w:rFonts w:cstheme="minorHAnsi"/>
        </w:rPr>
        <w:t xml:space="preserve">, </w:t>
      </w:r>
      <w:r w:rsidRPr="00882666">
        <w:rPr>
          <w:rFonts w:cstheme="minorHAnsi"/>
          <w:b/>
          <w:bCs/>
        </w:rPr>
        <w:t>Höchster Berg</w:t>
      </w:r>
      <w:r w:rsidRPr="00882666">
        <w:rPr>
          <w:rFonts w:cstheme="minorHAnsi"/>
        </w:rPr>
        <w:t xml:space="preserve">: </w:t>
      </w:r>
      <w:r w:rsidRPr="00882666">
        <w:rPr>
          <w:rFonts w:cstheme="minorHAnsi"/>
          <w:b/>
          <w:bCs/>
        </w:rPr>
        <w:t>Mount Fuji</w:t>
      </w:r>
      <w:r w:rsidRPr="00882666">
        <w:rPr>
          <w:rFonts w:cstheme="minorHAnsi"/>
        </w:rPr>
        <w:t>, 3.776 m.</w:t>
      </w:r>
    </w:p>
    <w:p w14:paraId="1414A49A" w14:textId="77777777" w:rsidR="00882666" w:rsidRPr="00882666" w:rsidRDefault="00882666">
      <w:pPr>
        <w:numPr>
          <w:ilvl w:val="0"/>
          <w:numId w:val="56"/>
        </w:numPr>
        <w:rPr>
          <w:rFonts w:cstheme="minorHAnsi"/>
        </w:rPr>
      </w:pPr>
      <w:r w:rsidRPr="00882666">
        <w:rPr>
          <w:rFonts w:cstheme="minorHAnsi"/>
          <w:b/>
          <w:bCs/>
        </w:rPr>
        <w:t>Vulkane</w:t>
      </w:r>
      <w:r w:rsidRPr="00882666">
        <w:rPr>
          <w:rFonts w:cstheme="minorHAnsi"/>
        </w:rPr>
        <w:t xml:space="preserve">: über </w:t>
      </w:r>
      <w:r w:rsidRPr="00882666">
        <w:rPr>
          <w:rFonts w:cstheme="minorHAnsi"/>
          <w:b/>
          <w:bCs/>
        </w:rPr>
        <w:t>100 aktive Vulkane</w:t>
      </w:r>
      <w:r w:rsidRPr="00882666">
        <w:rPr>
          <w:rFonts w:cstheme="minorHAnsi"/>
        </w:rPr>
        <w:t>, Teil des pazifischen „Feuerrings“.</w:t>
      </w:r>
    </w:p>
    <w:p w14:paraId="23A73324" w14:textId="77777777" w:rsidR="00882666" w:rsidRPr="00882666" w:rsidRDefault="00882666">
      <w:pPr>
        <w:numPr>
          <w:ilvl w:val="0"/>
          <w:numId w:val="56"/>
        </w:numPr>
        <w:rPr>
          <w:rFonts w:cstheme="minorHAnsi"/>
        </w:rPr>
      </w:pPr>
      <w:r w:rsidRPr="00882666">
        <w:rPr>
          <w:rFonts w:cstheme="minorHAnsi"/>
          <w:b/>
          <w:bCs/>
        </w:rPr>
        <w:t>Erdbeben</w:t>
      </w:r>
      <w:r w:rsidRPr="00882666">
        <w:rPr>
          <w:rFonts w:cstheme="minorHAnsi"/>
        </w:rPr>
        <w:t xml:space="preserve">: häufig, da Japan auf </w:t>
      </w:r>
      <w:r w:rsidRPr="00882666">
        <w:rPr>
          <w:rFonts w:cstheme="minorHAnsi"/>
          <w:b/>
          <w:bCs/>
        </w:rPr>
        <w:t>vier tektonischen Platten</w:t>
      </w:r>
      <w:r w:rsidRPr="00882666">
        <w:rPr>
          <w:rFonts w:cstheme="minorHAnsi"/>
        </w:rPr>
        <w:t xml:space="preserve"> liegt.</w:t>
      </w:r>
    </w:p>
    <w:p w14:paraId="7163C788" w14:textId="77777777" w:rsidR="00882666" w:rsidRPr="00882666" w:rsidRDefault="00882666">
      <w:pPr>
        <w:numPr>
          <w:ilvl w:val="0"/>
          <w:numId w:val="56"/>
        </w:numPr>
        <w:rPr>
          <w:rFonts w:cstheme="minorHAnsi"/>
        </w:rPr>
      </w:pPr>
      <w:r w:rsidRPr="00882666">
        <w:rPr>
          <w:rFonts w:cstheme="minorHAnsi"/>
          <w:b/>
          <w:bCs/>
        </w:rPr>
        <w:t>Küstenlinie</w:t>
      </w:r>
      <w:r w:rsidRPr="00882666">
        <w:rPr>
          <w:rFonts w:cstheme="minorHAnsi"/>
        </w:rPr>
        <w:t xml:space="preserve">: ca. </w:t>
      </w:r>
      <w:r w:rsidRPr="00882666">
        <w:rPr>
          <w:rFonts w:cstheme="minorHAnsi"/>
          <w:b/>
          <w:bCs/>
        </w:rPr>
        <w:t>29.751 km lang</w:t>
      </w:r>
      <w:r w:rsidRPr="00882666">
        <w:rPr>
          <w:rFonts w:cstheme="minorHAnsi"/>
        </w:rPr>
        <w:t>, stark zerklüftet mit vielen Buchten und Fjorden.</w:t>
      </w:r>
    </w:p>
    <w:p w14:paraId="1BEAAF89" w14:textId="77777777" w:rsidR="00882666" w:rsidRPr="00882666" w:rsidRDefault="00882666">
      <w:pPr>
        <w:numPr>
          <w:ilvl w:val="0"/>
          <w:numId w:val="56"/>
        </w:numPr>
        <w:rPr>
          <w:rFonts w:cstheme="minorHAnsi"/>
        </w:rPr>
      </w:pPr>
      <w:r w:rsidRPr="00882666">
        <w:rPr>
          <w:rFonts w:cstheme="minorHAnsi"/>
          <w:b/>
          <w:bCs/>
        </w:rPr>
        <w:t>Bevölkerungsverteilung</w:t>
      </w:r>
      <w:r w:rsidRPr="00882666">
        <w:rPr>
          <w:rFonts w:cstheme="minorHAnsi"/>
        </w:rPr>
        <w:t xml:space="preserve">: dicht besiedelt in Küstenebenen (z. B. </w:t>
      </w:r>
      <w:proofErr w:type="spellStart"/>
      <w:r w:rsidRPr="00882666">
        <w:rPr>
          <w:rFonts w:cstheme="minorHAnsi"/>
        </w:rPr>
        <w:t>Kantō</w:t>
      </w:r>
      <w:proofErr w:type="spellEnd"/>
      <w:r w:rsidRPr="00882666">
        <w:rPr>
          <w:rFonts w:cstheme="minorHAnsi"/>
        </w:rPr>
        <w:t>-Ebene um Tokio, Kansai-Ebene um Osaka/Kyoto).</w:t>
      </w:r>
    </w:p>
    <w:p w14:paraId="280492C7" w14:textId="77777777" w:rsidR="005A0781" w:rsidRDefault="005A0781" w:rsidP="004C3FC4"/>
    <w:p w14:paraId="6DB8F825" w14:textId="6B91DECD" w:rsidR="009C61B5" w:rsidRDefault="00641D3E" w:rsidP="00641D3E">
      <w:r>
        <w:t>Zuerst etwas Hintergrund zu Japans Kultur</w:t>
      </w:r>
    </w:p>
    <w:p w14:paraId="3DDA5AA2" w14:textId="2E1B610E" w:rsidR="00641D3E" w:rsidRPr="00641D3E" w:rsidRDefault="00641D3E" w:rsidP="00641D3E">
      <w:pPr>
        <w:rPr>
          <w:b/>
          <w:bCs/>
          <w:u w:val="single"/>
        </w:rPr>
      </w:pPr>
      <w:r w:rsidRPr="00641D3E">
        <w:rPr>
          <w:b/>
          <w:bCs/>
          <w:u w:val="single"/>
        </w:rPr>
        <w:t>Geschichte/Kultur/Gesellschaft</w:t>
      </w:r>
    </w:p>
    <w:p w14:paraId="0FEE3F17" w14:textId="77777777" w:rsidR="00641D3E" w:rsidRPr="00641D3E" w:rsidRDefault="00641D3E" w:rsidP="00641D3E">
      <w:r w:rsidRPr="00641D3E">
        <w:rPr>
          <w:b/>
          <w:bCs/>
        </w:rPr>
        <w:lastRenderedPageBreak/>
        <w:t>Kurze Überblick zu Japan:</w:t>
      </w:r>
    </w:p>
    <w:p w14:paraId="41F706F5" w14:textId="77777777" w:rsidR="00641D3E" w:rsidRDefault="00641D3E">
      <w:pPr>
        <w:numPr>
          <w:ilvl w:val="1"/>
          <w:numId w:val="5"/>
        </w:numPr>
      </w:pPr>
      <w:r w:rsidRPr="00641D3E">
        <w:t>Historische Isolation förderte ein starkes Gemeinschaftsgefühl</w:t>
      </w:r>
    </w:p>
    <w:p w14:paraId="13FE4C70" w14:textId="765CA39B" w:rsidR="00696065" w:rsidRDefault="00696065">
      <w:pPr>
        <w:numPr>
          <w:ilvl w:val="1"/>
          <w:numId w:val="5"/>
        </w:numPr>
      </w:pPr>
      <w:r>
        <w:t>Weiß jemand wer die ersten Ausländer in Japan waren?</w:t>
      </w:r>
    </w:p>
    <w:p w14:paraId="7B0C824D" w14:textId="77777777" w:rsidR="00641D3E" w:rsidRDefault="00641D3E" w:rsidP="00FC7333"/>
    <w:p w14:paraId="468BC0DD" w14:textId="77777777" w:rsidR="00FC7333" w:rsidRPr="00FC7333" w:rsidRDefault="00FC7333" w:rsidP="00FC7333">
      <w:pPr>
        <w:rPr>
          <w:b/>
          <w:bCs/>
        </w:rPr>
      </w:pPr>
      <w:r w:rsidRPr="00FC7333">
        <w:rPr>
          <w:b/>
          <w:bCs/>
        </w:rPr>
        <w:t>Historische Übersicht Japans – Kontakt mit Ausländern und Öffnung</w:t>
      </w:r>
    </w:p>
    <w:p w14:paraId="7A72B3B3" w14:textId="77777777" w:rsidR="00FC7333" w:rsidRPr="00FC7333" w:rsidRDefault="00FC7333" w:rsidP="00FC7333">
      <w:pPr>
        <w:rPr>
          <w:b/>
          <w:bCs/>
        </w:rPr>
      </w:pPr>
      <w:r w:rsidRPr="00FC7333">
        <w:rPr>
          <w:b/>
          <w:bCs/>
        </w:rPr>
        <w:t>1. Portugiesen kommen nach Japan</w:t>
      </w:r>
    </w:p>
    <w:p w14:paraId="1D64DCEE" w14:textId="77777777" w:rsidR="00FC7333" w:rsidRPr="00FC7333" w:rsidRDefault="00FC7333">
      <w:pPr>
        <w:numPr>
          <w:ilvl w:val="0"/>
          <w:numId w:val="59"/>
        </w:numPr>
      </w:pPr>
      <w:r w:rsidRPr="00FC7333">
        <w:rPr>
          <w:b/>
          <w:bCs/>
        </w:rPr>
        <w:t>Jahr:</w:t>
      </w:r>
      <w:r w:rsidRPr="00FC7333">
        <w:t xml:space="preserve"> ab 1543 (erste Europäer auf Tanegashima)</w:t>
      </w:r>
    </w:p>
    <w:p w14:paraId="417C5686" w14:textId="77777777" w:rsidR="00FC7333" w:rsidRPr="00FC7333" w:rsidRDefault="00FC7333">
      <w:pPr>
        <w:numPr>
          <w:ilvl w:val="0"/>
          <w:numId w:val="59"/>
        </w:numPr>
      </w:pPr>
      <w:r w:rsidRPr="00FC7333">
        <w:rPr>
          <w:b/>
          <w:bCs/>
        </w:rPr>
        <w:t>Handel:</w:t>
      </w:r>
      <w:r w:rsidRPr="00FC7333">
        <w:t xml:space="preserve"> Einführung von Feuerwaffen, Glas, andere Handelsgüter</w:t>
      </w:r>
    </w:p>
    <w:p w14:paraId="5A103822" w14:textId="77777777" w:rsidR="00FC7333" w:rsidRPr="00FC7333" w:rsidRDefault="00FC7333">
      <w:pPr>
        <w:numPr>
          <w:ilvl w:val="0"/>
          <w:numId w:val="59"/>
        </w:numPr>
      </w:pPr>
      <w:r w:rsidRPr="00FC7333">
        <w:rPr>
          <w:b/>
          <w:bCs/>
        </w:rPr>
        <w:t>Religion:</w:t>
      </w:r>
      <w:r w:rsidRPr="00FC7333">
        <w:t xml:space="preserve"> Beginn christlicher Mission (Jesuiten, z. B. Franz Xaver 1549)</w:t>
      </w:r>
    </w:p>
    <w:p w14:paraId="3B4647F1" w14:textId="77777777" w:rsidR="00FC7333" w:rsidRPr="00FC7333" w:rsidRDefault="00FC7333">
      <w:pPr>
        <w:numPr>
          <w:ilvl w:val="0"/>
          <w:numId w:val="59"/>
        </w:numPr>
      </w:pPr>
      <w:r w:rsidRPr="00FC7333">
        <w:rPr>
          <w:b/>
          <w:bCs/>
        </w:rPr>
        <w:t>Folge:</w:t>
      </w:r>
      <w:r w:rsidRPr="00FC7333">
        <w:t xml:space="preserve"> Christentum breitete sich aus → später verboten</w:t>
      </w:r>
    </w:p>
    <w:p w14:paraId="1242CF5B" w14:textId="77777777" w:rsidR="00FC7333" w:rsidRPr="00FC7333" w:rsidRDefault="00000000" w:rsidP="00FC7333">
      <w:r>
        <w:pict w14:anchorId="610D8A8C">
          <v:rect id="_x0000_i1025" style="width:0;height:1.5pt" o:hralign="center" o:hrstd="t" o:hr="t" fillcolor="#a0a0a0" stroked="f"/>
        </w:pict>
      </w:r>
    </w:p>
    <w:p w14:paraId="281991A1" w14:textId="77777777" w:rsidR="00FC7333" w:rsidRPr="00FC7333" w:rsidRDefault="00FC7333" w:rsidP="00FC7333">
      <w:pPr>
        <w:rPr>
          <w:b/>
          <w:bCs/>
        </w:rPr>
      </w:pPr>
      <w:r w:rsidRPr="00FC7333">
        <w:rPr>
          <w:b/>
          <w:bCs/>
        </w:rPr>
        <w:t>2. Holländer (</w:t>
      </w:r>
      <w:proofErr w:type="spellStart"/>
      <w:r w:rsidRPr="00FC7333">
        <w:rPr>
          <w:b/>
          <w:bCs/>
        </w:rPr>
        <w:t>Dejima</w:t>
      </w:r>
      <w:proofErr w:type="spellEnd"/>
      <w:r w:rsidRPr="00FC7333">
        <w:rPr>
          <w:b/>
          <w:bCs/>
        </w:rPr>
        <w:t>)</w:t>
      </w:r>
    </w:p>
    <w:p w14:paraId="77F49079" w14:textId="77777777" w:rsidR="00FC7333" w:rsidRPr="00FC7333" w:rsidRDefault="00FC7333">
      <w:pPr>
        <w:numPr>
          <w:ilvl w:val="0"/>
          <w:numId w:val="60"/>
        </w:numPr>
      </w:pPr>
      <w:r w:rsidRPr="00FC7333">
        <w:rPr>
          <w:b/>
          <w:bCs/>
        </w:rPr>
        <w:t>Jahr:</w:t>
      </w:r>
      <w:r w:rsidRPr="00FC7333">
        <w:t xml:space="preserve"> ab 1609</w:t>
      </w:r>
    </w:p>
    <w:p w14:paraId="7C575AA1" w14:textId="77777777" w:rsidR="00FC7333" w:rsidRPr="00FC7333" w:rsidRDefault="00FC7333">
      <w:pPr>
        <w:numPr>
          <w:ilvl w:val="0"/>
          <w:numId w:val="60"/>
        </w:numPr>
      </w:pPr>
      <w:r w:rsidRPr="00FC7333">
        <w:rPr>
          <w:b/>
          <w:bCs/>
        </w:rPr>
        <w:t>Handel:</w:t>
      </w:r>
      <w:r w:rsidRPr="00FC7333">
        <w:t xml:space="preserve"> Niederländer durften Handel treiben</w:t>
      </w:r>
    </w:p>
    <w:p w14:paraId="3E3CC940" w14:textId="77777777" w:rsidR="00FC7333" w:rsidRPr="00FC7333" w:rsidRDefault="00FC7333">
      <w:pPr>
        <w:numPr>
          <w:ilvl w:val="0"/>
          <w:numId w:val="60"/>
        </w:numPr>
      </w:pPr>
      <w:r w:rsidRPr="00FC7333">
        <w:rPr>
          <w:b/>
          <w:bCs/>
        </w:rPr>
        <w:t>Ort:</w:t>
      </w:r>
      <w:r w:rsidRPr="00FC7333">
        <w:t xml:space="preserve"> Künstliche Insel </w:t>
      </w:r>
      <w:proofErr w:type="spellStart"/>
      <w:r w:rsidRPr="00FC7333">
        <w:rPr>
          <w:b/>
          <w:bCs/>
        </w:rPr>
        <w:t>Dejima</w:t>
      </w:r>
      <w:proofErr w:type="spellEnd"/>
      <w:r w:rsidRPr="00FC7333">
        <w:t xml:space="preserve"> in Nagasaki, isolierter Handel</w:t>
      </w:r>
    </w:p>
    <w:p w14:paraId="3D017258" w14:textId="77777777" w:rsidR="00FC7333" w:rsidRPr="00FC7333" w:rsidRDefault="00FC7333">
      <w:pPr>
        <w:numPr>
          <w:ilvl w:val="0"/>
          <w:numId w:val="60"/>
        </w:numPr>
      </w:pPr>
      <w:r w:rsidRPr="00FC7333">
        <w:rPr>
          <w:b/>
          <w:bCs/>
        </w:rPr>
        <w:t>Bedeutung:</w:t>
      </w:r>
      <w:r w:rsidRPr="00FC7333">
        <w:t xml:space="preserve"> Nur Holländer waren während der Isolation (</w:t>
      </w:r>
      <w:proofErr w:type="spellStart"/>
      <w:r w:rsidRPr="00FC7333">
        <w:t>Sakoku</w:t>
      </w:r>
      <w:proofErr w:type="spellEnd"/>
      <w:r w:rsidRPr="00FC7333">
        <w:t>) westliche Händler</w:t>
      </w:r>
    </w:p>
    <w:p w14:paraId="7B8C687E" w14:textId="77777777" w:rsidR="00FC7333" w:rsidRPr="00FC7333" w:rsidRDefault="00000000" w:rsidP="00FC7333">
      <w:r>
        <w:pict w14:anchorId="5F88FCFE">
          <v:rect id="_x0000_i1026" style="width:0;height:1.5pt" o:hralign="center" o:hrstd="t" o:hr="t" fillcolor="#a0a0a0" stroked="f"/>
        </w:pict>
      </w:r>
    </w:p>
    <w:p w14:paraId="54919166" w14:textId="77777777" w:rsidR="00FC7333" w:rsidRPr="00FC7333" w:rsidRDefault="00FC7333" w:rsidP="00FC7333">
      <w:pPr>
        <w:rPr>
          <w:b/>
          <w:bCs/>
        </w:rPr>
      </w:pPr>
      <w:r w:rsidRPr="00FC7333">
        <w:rPr>
          <w:b/>
          <w:bCs/>
        </w:rPr>
        <w:t xml:space="preserve">3. Beginn der Isolation – </w:t>
      </w:r>
      <w:proofErr w:type="spellStart"/>
      <w:r w:rsidRPr="00FC7333">
        <w:rPr>
          <w:b/>
          <w:bCs/>
        </w:rPr>
        <w:t>Sakoku</w:t>
      </w:r>
      <w:proofErr w:type="spellEnd"/>
    </w:p>
    <w:p w14:paraId="6F83D7FC" w14:textId="77777777" w:rsidR="00FC7333" w:rsidRPr="00FC7333" w:rsidRDefault="00FC7333">
      <w:pPr>
        <w:numPr>
          <w:ilvl w:val="0"/>
          <w:numId w:val="61"/>
        </w:numPr>
      </w:pPr>
      <w:r w:rsidRPr="00FC7333">
        <w:rPr>
          <w:b/>
          <w:bCs/>
        </w:rPr>
        <w:t>Zeitraum:</w:t>
      </w:r>
      <w:r w:rsidRPr="00FC7333">
        <w:t xml:space="preserve"> 1639–1853</w:t>
      </w:r>
    </w:p>
    <w:p w14:paraId="3001C7E6" w14:textId="77777777" w:rsidR="00FC7333" w:rsidRPr="00FC7333" w:rsidRDefault="00FC7333">
      <w:pPr>
        <w:numPr>
          <w:ilvl w:val="0"/>
          <w:numId w:val="61"/>
        </w:numPr>
      </w:pPr>
      <w:r w:rsidRPr="00FC7333">
        <w:rPr>
          <w:b/>
          <w:bCs/>
        </w:rPr>
        <w:t>Maßnahmen:</w:t>
      </w:r>
    </w:p>
    <w:p w14:paraId="4F5E8504" w14:textId="77777777" w:rsidR="00FC7333" w:rsidRPr="00FC7333" w:rsidRDefault="00FC7333">
      <w:pPr>
        <w:numPr>
          <w:ilvl w:val="1"/>
          <w:numId w:val="61"/>
        </w:numPr>
      </w:pPr>
      <w:r w:rsidRPr="00FC7333">
        <w:t>Fast kein Handel, keine dauerhafte Ansiedlung von Ausländern</w:t>
      </w:r>
    </w:p>
    <w:p w14:paraId="7821C8B6" w14:textId="77777777" w:rsidR="00FC7333" w:rsidRPr="00FC7333" w:rsidRDefault="00FC7333">
      <w:pPr>
        <w:numPr>
          <w:ilvl w:val="1"/>
          <w:numId w:val="61"/>
        </w:numPr>
      </w:pPr>
      <w:r w:rsidRPr="00FC7333">
        <w:t xml:space="preserve">Strikte Kontrolle der Religion: </w:t>
      </w:r>
      <w:r w:rsidRPr="00FC7333">
        <w:rPr>
          <w:b/>
          <w:bCs/>
        </w:rPr>
        <w:t>Christentum verboten</w:t>
      </w:r>
    </w:p>
    <w:p w14:paraId="6B727262" w14:textId="3CB2AA1A" w:rsidR="00FC7333" w:rsidRPr="00FC7333" w:rsidRDefault="00FC7333">
      <w:pPr>
        <w:numPr>
          <w:ilvl w:val="0"/>
          <w:numId w:val="61"/>
        </w:numPr>
      </w:pPr>
      <w:r w:rsidRPr="00FC7333">
        <w:rPr>
          <w:b/>
          <w:bCs/>
        </w:rPr>
        <w:t>Folge:</w:t>
      </w:r>
      <w:r w:rsidRPr="00FC7333">
        <w:t xml:space="preserve"> Japan isoliert vom Rest der Welt für über 200 Jahre</w:t>
      </w:r>
    </w:p>
    <w:p w14:paraId="209B04E7" w14:textId="77777777" w:rsidR="00FC7333" w:rsidRPr="00FC7333" w:rsidRDefault="00FC7333" w:rsidP="00FC7333">
      <w:pPr>
        <w:rPr>
          <w:b/>
          <w:bCs/>
        </w:rPr>
      </w:pPr>
      <w:r w:rsidRPr="00FC7333">
        <w:rPr>
          <w:b/>
          <w:bCs/>
        </w:rPr>
        <w:t xml:space="preserve">4. </w:t>
      </w:r>
      <w:proofErr w:type="spellStart"/>
      <w:r w:rsidRPr="00FC7333">
        <w:rPr>
          <w:b/>
          <w:bCs/>
        </w:rPr>
        <w:t>Fumie</w:t>
      </w:r>
      <w:proofErr w:type="spellEnd"/>
      <w:r w:rsidRPr="00FC7333">
        <w:rPr>
          <w:b/>
          <w:bCs/>
        </w:rPr>
        <w:t xml:space="preserve"> – Test zur Erkennung von Christen</w:t>
      </w:r>
    </w:p>
    <w:p w14:paraId="7617C996" w14:textId="77777777" w:rsidR="00FC7333" w:rsidRPr="00FC7333" w:rsidRDefault="00FC7333">
      <w:pPr>
        <w:numPr>
          <w:ilvl w:val="0"/>
          <w:numId w:val="62"/>
        </w:numPr>
      </w:pPr>
      <w:r w:rsidRPr="00FC7333">
        <w:rPr>
          <w:b/>
          <w:bCs/>
        </w:rPr>
        <w:t>Zeitraum:</w:t>
      </w:r>
      <w:r w:rsidRPr="00FC7333">
        <w:t xml:space="preserve"> 17.–19. Jahrhundert (besonders unter Tokugawa-</w:t>
      </w:r>
      <w:proofErr w:type="spellStart"/>
      <w:r w:rsidRPr="00FC7333">
        <w:t>Shogunat</w:t>
      </w:r>
      <w:proofErr w:type="spellEnd"/>
      <w:r w:rsidRPr="00FC7333">
        <w:t>)</w:t>
      </w:r>
    </w:p>
    <w:p w14:paraId="099D7E20" w14:textId="77777777" w:rsidR="00FC7333" w:rsidRPr="00FC7333" w:rsidRDefault="00FC7333">
      <w:pPr>
        <w:numPr>
          <w:ilvl w:val="0"/>
          <w:numId w:val="62"/>
        </w:numPr>
      </w:pPr>
      <w:r w:rsidRPr="00FC7333">
        <w:rPr>
          <w:b/>
          <w:bCs/>
        </w:rPr>
        <w:t>Was:</w:t>
      </w:r>
      <w:r w:rsidRPr="00FC7333">
        <w:t xml:space="preserve"> Prüfstein mit Abbildungen von Jesus oder Maria</w:t>
      </w:r>
    </w:p>
    <w:p w14:paraId="79FC4433" w14:textId="77777777" w:rsidR="00FC7333" w:rsidRPr="00FC7333" w:rsidRDefault="00FC7333">
      <w:pPr>
        <w:numPr>
          <w:ilvl w:val="0"/>
          <w:numId w:val="62"/>
        </w:numPr>
      </w:pPr>
      <w:r w:rsidRPr="00FC7333">
        <w:rPr>
          <w:b/>
          <w:bCs/>
        </w:rPr>
        <w:t>Zweck:</w:t>
      </w:r>
      <w:r w:rsidRPr="00FC7333">
        <w:t xml:space="preserve"> Jeder musste auf die Abbildung treten, um zu zeigen, dass er kein Christ ist</w:t>
      </w:r>
    </w:p>
    <w:p w14:paraId="5DD149AB" w14:textId="77777777" w:rsidR="00FC7333" w:rsidRPr="00FC7333" w:rsidRDefault="00FC7333">
      <w:pPr>
        <w:numPr>
          <w:ilvl w:val="0"/>
          <w:numId w:val="62"/>
        </w:numPr>
      </w:pPr>
      <w:r w:rsidRPr="00FC7333">
        <w:rPr>
          <w:b/>
          <w:bCs/>
        </w:rPr>
        <w:t>Bedeutung:</w:t>
      </w:r>
      <w:r w:rsidRPr="00FC7333">
        <w:t xml:space="preserve"> Christenverfolgung, Verhinderung europäischen </w:t>
      </w:r>
      <w:proofErr w:type="spellStart"/>
      <w:r w:rsidRPr="00FC7333">
        <w:t>Religioneinflusses</w:t>
      </w:r>
      <w:proofErr w:type="spellEnd"/>
    </w:p>
    <w:p w14:paraId="410409C0" w14:textId="77777777" w:rsidR="00FC7333" w:rsidRPr="00FC7333" w:rsidRDefault="00000000" w:rsidP="00FC7333">
      <w:r>
        <w:pict w14:anchorId="3428253C">
          <v:rect id="_x0000_i1027" style="width:0;height:1.5pt" o:hralign="center" o:hrstd="t" o:hr="t" fillcolor="#a0a0a0" stroked="f"/>
        </w:pict>
      </w:r>
    </w:p>
    <w:p w14:paraId="52F6E26A" w14:textId="77777777" w:rsidR="00FC7333" w:rsidRPr="00FC7333" w:rsidRDefault="00FC7333" w:rsidP="00FC7333">
      <w:pPr>
        <w:rPr>
          <w:b/>
          <w:bCs/>
        </w:rPr>
      </w:pPr>
      <w:r w:rsidRPr="00FC7333">
        <w:rPr>
          <w:b/>
          <w:bCs/>
        </w:rPr>
        <w:t>5. Die „schwarzen Schiffe“ (</w:t>
      </w:r>
      <w:proofErr w:type="spellStart"/>
      <w:r w:rsidRPr="00FC7333">
        <w:rPr>
          <w:b/>
          <w:bCs/>
        </w:rPr>
        <w:t>Kurofune</w:t>
      </w:r>
      <w:proofErr w:type="spellEnd"/>
      <w:r w:rsidRPr="00FC7333">
        <w:rPr>
          <w:b/>
          <w:bCs/>
        </w:rPr>
        <w:t>)</w:t>
      </w:r>
    </w:p>
    <w:p w14:paraId="6458EA47" w14:textId="77777777" w:rsidR="00FC7333" w:rsidRPr="00FC7333" w:rsidRDefault="00FC7333">
      <w:pPr>
        <w:numPr>
          <w:ilvl w:val="0"/>
          <w:numId w:val="63"/>
        </w:numPr>
      </w:pPr>
      <w:r w:rsidRPr="00FC7333">
        <w:rPr>
          <w:b/>
          <w:bCs/>
        </w:rPr>
        <w:t>Jahr:</w:t>
      </w:r>
      <w:r w:rsidRPr="00FC7333">
        <w:t xml:space="preserve"> 1853–1854</w:t>
      </w:r>
    </w:p>
    <w:p w14:paraId="4220839A" w14:textId="77777777" w:rsidR="00FC7333" w:rsidRPr="00FC7333" w:rsidRDefault="00FC7333">
      <w:pPr>
        <w:numPr>
          <w:ilvl w:val="0"/>
          <w:numId w:val="63"/>
        </w:numPr>
      </w:pPr>
      <w:r w:rsidRPr="00FC7333">
        <w:rPr>
          <w:b/>
          <w:bCs/>
        </w:rPr>
        <w:lastRenderedPageBreak/>
        <w:t>Wer:</w:t>
      </w:r>
      <w:r w:rsidRPr="00FC7333">
        <w:t xml:space="preserve"> US-</w:t>
      </w:r>
      <w:proofErr w:type="spellStart"/>
      <w:r w:rsidRPr="00FC7333">
        <w:t>Commodore</w:t>
      </w:r>
      <w:proofErr w:type="spellEnd"/>
      <w:r w:rsidRPr="00FC7333">
        <w:t xml:space="preserve"> </w:t>
      </w:r>
      <w:r w:rsidRPr="00FC7333">
        <w:rPr>
          <w:b/>
          <w:bCs/>
        </w:rPr>
        <w:t>Matthew Perry</w:t>
      </w:r>
    </w:p>
    <w:p w14:paraId="746594AB" w14:textId="77777777" w:rsidR="00FC7333" w:rsidRPr="00FC7333" w:rsidRDefault="00FC7333">
      <w:pPr>
        <w:numPr>
          <w:ilvl w:val="0"/>
          <w:numId w:val="63"/>
        </w:numPr>
      </w:pPr>
      <w:r w:rsidRPr="00FC7333">
        <w:rPr>
          <w:b/>
          <w:bCs/>
        </w:rPr>
        <w:t>Was:</w:t>
      </w:r>
      <w:r w:rsidRPr="00FC7333">
        <w:t xml:space="preserve"> Flotte dampfgetriebener Kriegsschiffe kommt nach Japan</w:t>
      </w:r>
    </w:p>
    <w:p w14:paraId="78054945" w14:textId="77777777" w:rsidR="00FC7333" w:rsidRPr="00FC7333" w:rsidRDefault="00FC7333">
      <w:pPr>
        <w:numPr>
          <w:ilvl w:val="0"/>
          <w:numId w:val="63"/>
        </w:numPr>
      </w:pPr>
      <w:r w:rsidRPr="00FC7333">
        <w:rPr>
          <w:b/>
          <w:bCs/>
        </w:rPr>
        <w:t>Ziel:</w:t>
      </w:r>
      <w:r w:rsidRPr="00FC7333">
        <w:t xml:space="preserve"> Öffnung Japans für Handel mit den USA nach über 200 Jahren Isolation</w:t>
      </w:r>
    </w:p>
    <w:p w14:paraId="7DD8E4A8" w14:textId="77777777" w:rsidR="00FC7333" w:rsidRDefault="00FC7333">
      <w:pPr>
        <w:numPr>
          <w:ilvl w:val="0"/>
          <w:numId w:val="63"/>
        </w:numPr>
      </w:pPr>
      <w:r w:rsidRPr="00FC7333">
        <w:rPr>
          <w:b/>
          <w:bCs/>
        </w:rPr>
        <w:t>Folge:</w:t>
      </w:r>
      <w:r w:rsidRPr="00FC7333">
        <w:t xml:space="preserve"> 1854 Unterzeichnung des </w:t>
      </w:r>
      <w:r w:rsidRPr="00FC7333">
        <w:rPr>
          <w:b/>
          <w:bCs/>
        </w:rPr>
        <w:t>Vertrags von Kanagawa</w:t>
      </w:r>
      <w:r w:rsidRPr="00FC7333">
        <w:t xml:space="preserve"> → Häfen für amerikanische Schiffe geöffnet</w:t>
      </w:r>
    </w:p>
    <w:p w14:paraId="2BE11658" w14:textId="77777777" w:rsidR="00CC5736" w:rsidRPr="00CC5736" w:rsidRDefault="00CC5736" w:rsidP="00CC5736">
      <w:pPr>
        <w:rPr>
          <w:b/>
          <w:bCs/>
        </w:rPr>
      </w:pPr>
      <w:r w:rsidRPr="00CC5736">
        <w:rPr>
          <w:b/>
          <w:bCs/>
        </w:rPr>
        <w:t>1. Kontext</w:t>
      </w:r>
    </w:p>
    <w:p w14:paraId="7522F1B3" w14:textId="77777777" w:rsidR="00CC5736" w:rsidRPr="00CC5736" w:rsidRDefault="00CC5736">
      <w:pPr>
        <w:numPr>
          <w:ilvl w:val="0"/>
          <w:numId w:val="63"/>
        </w:numPr>
      </w:pPr>
      <w:r w:rsidRPr="00CC5736">
        <w:t xml:space="preserve">Japan befand sich seit über </w:t>
      </w:r>
      <w:r w:rsidRPr="00CC5736">
        <w:rPr>
          <w:b/>
          <w:bCs/>
        </w:rPr>
        <w:t>200 Jahren in Isolation (</w:t>
      </w:r>
      <w:proofErr w:type="spellStart"/>
      <w:r w:rsidRPr="00CC5736">
        <w:rPr>
          <w:b/>
          <w:bCs/>
        </w:rPr>
        <w:t>Sakoku</w:t>
      </w:r>
      <w:proofErr w:type="spellEnd"/>
      <w:r w:rsidRPr="00CC5736">
        <w:rPr>
          <w:b/>
          <w:bCs/>
        </w:rPr>
        <w:t>)</w:t>
      </w:r>
      <w:r w:rsidRPr="00CC5736">
        <w:t>.</w:t>
      </w:r>
    </w:p>
    <w:p w14:paraId="589F6805" w14:textId="77777777" w:rsidR="00CC5736" w:rsidRPr="00CC5736" w:rsidRDefault="00CC5736">
      <w:pPr>
        <w:numPr>
          <w:ilvl w:val="0"/>
          <w:numId w:val="63"/>
        </w:numPr>
      </w:pPr>
      <w:r w:rsidRPr="00CC5736">
        <w:t xml:space="preserve">Fast kein Kontakt zu Ausländern, streng kontrollierte Handelshäfen (nur Holländer auf </w:t>
      </w:r>
      <w:proofErr w:type="spellStart"/>
      <w:r w:rsidRPr="00CC5736">
        <w:t>Dejima</w:t>
      </w:r>
      <w:proofErr w:type="spellEnd"/>
      <w:r w:rsidRPr="00CC5736">
        <w:t>).</w:t>
      </w:r>
    </w:p>
    <w:p w14:paraId="76667BBA" w14:textId="77777777" w:rsidR="00CC5736" w:rsidRPr="00CC5736" w:rsidRDefault="00CC5736">
      <w:pPr>
        <w:numPr>
          <w:ilvl w:val="0"/>
          <w:numId w:val="63"/>
        </w:numPr>
      </w:pPr>
      <w:r w:rsidRPr="00CC5736">
        <w:t>Japan hatte militärisch keine moderne Marine und war technologisch weit hinter den westlichen Mächten.</w:t>
      </w:r>
    </w:p>
    <w:p w14:paraId="6E6033E1" w14:textId="77777777" w:rsidR="00CC5736" w:rsidRPr="00CC5736" w:rsidRDefault="00CC5736" w:rsidP="00CC5736">
      <w:pPr>
        <w:rPr>
          <w:b/>
          <w:bCs/>
        </w:rPr>
      </w:pPr>
      <w:r w:rsidRPr="00CC5736">
        <w:rPr>
          <w:b/>
          <w:bCs/>
        </w:rPr>
        <w:t>2. Perrys Vorgehen</w:t>
      </w:r>
    </w:p>
    <w:p w14:paraId="7BB32A2F" w14:textId="77777777" w:rsidR="00CC5736" w:rsidRPr="00CC5736" w:rsidRDefault="00CC5736">
      <w:pPr>
        <w:numPr>
          <w:ilvl w:val="0"/>
          <w:numId w:val="63"/>
        </w:numPr>
      </w:pPr>
      <w:r w:rsidRPr="00CC5736">
        <w:rPr>
          <w:b/>
          <w:bCs/>
        </w:rPr>
        <w:t>Jahr:</w:t>
      </w:r>
      <w:r w:rsidRPr="00CC5736">
        <w:t xml:space="preserve"> 1853–1854</w:t>
      </w:r>
    </w:p>
    <w:p w14:paraId="23663933" w14:textId="77777777" w:rsidR="00CC5736" w:rsidRPr="00CC5736" w:rsidRDefault="00CC5736">
      <w:pPr>
        <w:numPr>
          <w:ilvl w:val="0"/>
          <w:numId w:val="63"/>
        </w:numPr>
      </w:pPr>
      <w:r w:rsidRPr="00CC5736">
        <w:rPr>
          <w:b/>
          <w:bCs/>
        </w:rPr>
        <w:t>Flotte:</w:t>
      </w:r>
      <w:r w:rsidRPr="00CC5736">
        <w:t xml:space="preserve"> Perry kam mit </w:t>
      </w:r>
      <w:r w:rsidRPr="00CC5736">
        <w:rPr>
          <w:b/>
          <w:bCs/>
        </w:rPr>
        <w:t>vier dampfgetriebenen Kriegsschiffen</w:t>
      </w:r>
      <w:r w:rsidRPr="00CC5736">
        <w:t xml:space="preserve"> (1853) und später noch einmal mit einer größeren Flotte (1854).</w:t>
      </w:r>
    </w:p>
    <w:p w14:paraId="23AD1133" w14:textId="77777777" w:rsidR="00CC5736" w:rsidRPr="00CC5736" w:rsidRDefault="00CC5736">
      <w:pPr>
        <w:numPr>
          <w:ilvl w:val="0"/>
          <w:numId w:val="63"/>
        </w:numPr>
      </w:pPr>
      <w:r w:rsidRPr="00CC5736">
        <w:rPr>
          <w:b/>
          <w:bCs/>
        </w:rPr>
        <w:t>Taktik:</w:t>
      </w:r>
      <w:r w:rsidRPr="00CC5736">
        <w:t xml:space="preserve"> „</w:t>
      </w:r>
      <w:proofErr w:type="spellStart"/>
      <w:r w:rsidRPr="00CC5736">
        <w:t>Gunboat</w:t>
      </w:r>
      <w:proofErr w:type="spellEnd"/>
      <w:r w:rsidRPr="00CC5736">
        <w:t xml:space="preserve"> </w:t>
      </w:r>
      <w:proofErr w:type="spellStart"/>
      <w:r w:rsidRPr="00CC5736">
        <w:t>diplomacy</w:t>
      </w:r>
      <w:proofErr w:type="spellEnd"/>
      <w:r w:rsidRPr="00CC5736">
        <w:t>“ – militärischer Druck durch imposante Schiffe, ohne direkt anzugreifen.</w:t>
      </w:r>
    </w:p>
    <w:p w14:paraId="4179A9CB" w14:textId="77777777" w:rsidR="00CC5736" w:rsidRPr="00CC5736" w:rsidRDefault="00CC5736">
      <w:pPr>
        <w:numPr>
          <w:ilvl w:val="0"/>
          <w:numId w:val="63"/>
        </w:numPr>
        <w:tabs>
          <w:tab w:val="num" w:pos="1440"/>
        </w:tabs>
      </w:pPr>
      <w:r w:rsidRPr="00CC5736">
        <w:t>Die Schiffe wurden als „schwarze Schiffe“ (</w:t>
      </w:r>
      <w:proofErr w:type="spellStart"/>
      <w:r w:rsidRPr="00CC5736">
        <w:t>Kurofune</w:t>
      </w:r>
      <w:proofErr w:type="spellEnd"/>
      <w:r w:rsidRPr="00CC5736">
        <w:t>) bezeichnet, weil sie schwarz gestrichen waren und Rauch aus den Dampfkesseln kam.</w:t>
      </w:r>
    </w:p>
    <w:p w14:paraId="7373A989" w14:textId="77777777" w:rsidR="00CC5736" w:rsidRPr="00CC5736" w:rsidRDefault="00CC5736">
      <w:pPr>
        <w:numPr>
          <w:ilvl w:val="0"/>
          <w:numId w:val="63"/>
        </w:numPr>
      </w:pPr>
      <w:r w:rsidRPr="00CC5736">
        <w:rPr>
          <w:b/>
          <w:bCs/>
        </w:rPr>
        <w:t>Diplomatische Botschaften:</w:t>
      </w:r>
    </w:p>
    <w:p w14:paraId="373BCFFA" w14:textId="77777777" w:rsidR="00CC5736" w:rsidRPr="00CC5736" w:rsidRDefault="00CC5736">
      <w:pPr>
        <w:numPr>
          <w:ilvl w:val="0"/>
          <w:numId w:val="63"/>
        </w:numPr>
        <w:tabs>
          <w:tab w:val="num" w:pos="1440"/>
        </w:tabs>
      </w:pPr>
      <w:r w:rsidRPr="00CC5736">
        <w:t xml:space="preserve">Perry übergab </w:t>
      </w:r>
      <w:r w:rsidRPr="00CC5736">
        <w:rPr>
          <w:b/>
          <w:bCs/>
        </w:rPr>
        <w:t>ein Schreiben des US-Präsidenten Millard Fillmore</w:t>
      </w:r>
      <w:r w:rsidRPr="00CC5736">
        <w:t>, in dem die Öffnung Japans für Handel und Versorgung amerikanischer Schiffe gefordert wurde.</w:t>
      </w:r>
    </w:p>
    <w:p w14:paraId="682A5DB0" w14:textId="10C0AB21" w:rsidR="00CC5736" w:rsidRPr="00CC5736" w:rsidRDefault="00CC5736">
      <w:pPr>
        <w:numPr>
          <w:ilvl w:val="0"/>
          <w:numId w:val="63"/>
        </w:numPr>
        <w:tabs>
          <w:tab w:val="num" w:pos="1440"/>
        </w:tabs>
      </w:pPr>
      <w:r w:rsidRPr="00CC5736">
        <w:t>Das Schreiben forderte Freundschaft, Handel und die Versorgung von Schiffen in japanischen Häfen (z. B. für Treibstoff, Wasser, Nahrung).</w:t>
      </w:r>
    </w:p>
    <w:p w14:paraId="3C5925FE" w14:textId="77777777" w:rsidR="00CC5736" w:rsidRPr="00CC5736" w:rsidRDefault="00CC5736" w:rsidP="00CC5736">
      <w:pPr>
        <w:rPr>
          <w:b/>
          <w:bCs/>
        </w:rPr>
      </w:pPr>
      <w:r w:rsidRPr="00CC5736">
        <w:rPr>
          <w:b/>
          <w:bCs/>
        </w:rPr>
        <w:t>3. Wirkung auf Japan</w:t>
      </w:r>
    </w:p>
    <w:p w14:paraId="59840EBB" w14:textId="30C94FE5" w:rsidR="00CC5736" w:rsidRPr="00CC5736" w:rsidRDefault="00CC5736">
      <w:pPr>
        <w:numPr>
          <w:ilvl w:val="0"/>
          <w:numId w:val="63"/>
        </w:numPr>
      </w:pPr>
      <w:r w:rsidRPr="00CC5736">
        <w:rPr>
          <w:b/>
          <w:bCs/>
        </w:rPr>
        <w:t>Schock und Realitätscheck:</w:t>
      </w:r>
      <w:r>
        <w:t xml:space="preserve"> </w:t>
      </w:r>
      <w:r w:rsidRPr="00CC5736">
        <w:t xml:space="preserve">Japan erkannte, dass es technologisch und militärisch </w:t>
      </w:r>
      <w:r w:rsidRPr="00CC5736">
        <w:rPr>
          <w:b/>
          <w:bCs/>
        </w:rPr>
        <w:t>nicht mithalten konnte</w:t>
      </w:r>
      <w:r w:rsidRPr="00CC5736">
        <w:t>.</w:t>
      </w:r>
    </w:p>
    <w:p w14:paraId="3A3600CA" w14:textId="77777777" w:rsidR="00CC5736" w:rsidRPr="00CC5736" w:rsidRDefault="00CC5736">
      <w:pPr>
        <w:numPr>
          <w:ilvl w:val="0"/>
          <w:numId w:val="63"/>
        </w:numPr>
        <w:tabs>
          <w:tab w:val="num" w:pos="1440"/>
        </w:tabs>
      </w:pPr>
      <w:r w:rsidRPr="00CC5736">
        <w:t>Die US-Flotte symbolisierte die militärische Überlegenheit der westlichen Mächte.</w:t>
      </w:r>
    </w:p>
    <w:p w14:paraId="6FCE8142" w14:textId="18D6F5F9" w:rsidR="00CC5736" w:rsidRPr="00CC5736" w:rsidRDefault="00CC5736">
      <w:pPr>
        <w:numPr>
          <w:ilvl w:val="0"/>
          <w:numId w:val="63"/>
        </w:numPr>
      </w:pPr>
      <w:r w:rsidRPr="00CC5736">
        <w:rPr>
          <w:b/>
          <w:bCs/>
        </w:rPr>
        <w:t>Innenpolitischer Druck:</w:t>
      </w:r>
      <w:r>
        <w:t xml:space="preserve"> </w:t>
      </w:r>
      <w:r w:rsidRPr="00CC5736">
        <w:t>Die Tokugawa-Regierung stand unter Druck, eine Eskalation zu vermeiden.</w:t>
      </w:r>
    </w:p>
    <w:p w14:paraId="56604AAA" w14:textId="49A52080" w:rsidR="00CC5736" w:rsidRPr="00CC5736" w:rsidRDefault="00CC5736">
      <w:pPr>
        <w:numPr>
          <w:ilvl w:val="0"/>
          <w:numId w:val="63"/>
        </w:numPr>
        <w:tabs>
          <w:tab w:val="num" w:pos="1440"/>
        </w:tabs>
      </w:pPr>
      <w:r w:rsidRPr="00CC5736">
        <w:t>Es entstand ein Bewusstsein, dass Japan sich öffnen und modernisieren musste, um nicht kolonisiert zu werden.</w:t>
      </w:r>
    </w:p>
    <w:p w14:paraId="471D306D" w14:textId="77777777" w:rsidR="00CC5736" w:rsidRPr="00CC5736" w:rsidRDefault="00CC5736" w:rsidP="00CC5736">
      <w:pPr>
        <w:rPr>
          <w:b/>
          <w:bCs/>
        </w:rPr>
      </w:pPr>
      <w:r w:rsidRPr="00CC5736">
        <w:rPr>
          <w:b/>
          <w:bCs/>
        </w:rPr>
        <w:t>4. Ergebnis</w:t>
      </w:r>
    </w:p>
    <w:p w14:paraId="45D7A92D" w14:textId="77777777" w:rsidR="00CC5736" w:rsidRPr="00CC5736" w:rsidRDefault="00CC5736">
      <w:pPr>
        <w:numPr>
          <w:ilvl w:val="0"/>
          <w:numId w:val="63"/>
        </w:numPr>
      </w:pPr>
      <w:r w:rsidRPr="00CC5736">
        <w:rPr>
          <w:b/>
          <w:bCs/>
        </w:rPr>
        <w:t>1854 – Vertrag von Kanagawa:</w:t>
      </w:r>
    </w:p>
    <w:p w14:paraId="7D820C8B" w14:textId="77777777" w:rsidR="00CC5736" w:rsidRPr="00CC5736" w:rsidRDefault="00CC5736">
      <w:pPr>
        <w:numPr>
          <w:ilvl w:val="0"/>
          <w:numId w:val="63"/>
        </w:numPr>
      </w:pPr>
      <w:r w:rsidRPr="00CC5736">
        <w:t>Öffnung von zwei Häfen für amerikanische Schiffe (</w:t>
      </w:r>
      <w:proofErr w:type="spellStart"/>
      <w:r w:rsidRPr="00CC5736">
        <w:t>Shimoda</w:t>
      </w:r>
      <w:proofErr w:type="spellEnd"/>
      <w:r w:rsidRPr="00CC5736">
        <w:t>, Hakodate).</w:t>
      </w:r>
    </w:p>
    <w:p w14:paraId="0128319A" w14:textId="77777777" w:rsidR="00CC5736" w:rsidRPr="00CC5736" w:rsidRDefault="00CC5736">
      <w:pPr>
        <w:numPr>
          <w:ilvl w:val="0"/>
          <w:numId w:val="63"/>
        </w:numPr>
      </w:pPr>
      <w:r w:rsidRPr="00CC5736">
        <w:lastRenderedPageBreak/>
        <w:t>Versorgung amerikanischer Schiffe garantiert.</w:t>
      </w:r>
    </w:p>
    <w:p w14:paraId="7E039338" w14:textId="77777777" w:rsidR="00CC5736" w:rsidRPr="00CC5736" w:rsidRDefault="00CC5736">
      <w:pPr>
        <w:numPr>
          <w:ilvl w:val="0"/>
          <w:numId w:val="63"/>
        </w:numPr>
      </w:pPr>
      <w:r w:rsidRPr="00CC5736">
        <w:t>US-Delegation erhielt diplomatischen Status.</w:t>
      </w:r>
    </w:p>
    <w:p w14:paraId="6A33C6F9" w14:textId="77777777" w:rsidR="00CC5736" w:rsidRPr="00CC5736" w:rsidRDefault="00CC5736" w:rsidP="00CC5736">
      <w:r w:rsidRPr="00CC5736">
        <w:rPr>
          <w:b/>
          <w:bCs/>
        </w:rPr>
        <w:t>Folge:</w:t>
      </w:r>
    </w:p>
    <w:p w14:paraId="5F653EF5" w14:textId="77777777" w:rsidR="00CC5736" w:rsidRPr="00CC5736" w:rsidRDefault="00CC5736">
      <w:pPr>
        <w:numPr>
          <w:ilvl w:val="0"/>
          <w:numId w:val="63"/>
        </w:numPr>
      </w:pPr>
      <w:r w:rsidRPr="00CC5736">
        <w:t>Andere westliche Mächte folgten bald (Großbritannien, Russland, Niederlande).</w:t>
      </w:r>
    </w:p>
    <w:p w14:paraId="4A2D2A8C" w14:textId="77777777" w:rsidR="00CC5736" w:rsidRPr="00CC5736" w:rsidRDefault="00CC5736">
      <w:pPr>
        <w:numPr>
          <w:ilvl w:val="0"/>
          <w:numId w:val="63"/>
        </w:numPr>
      </w:pPr>
      <w:r w:rsidRPr="00CC5736">
        <w:t>Schrittweise Ende der Isolation → 1868 Meiji-Restauration → umfassende Modernisierung.</w:t>
      </w:r>
    </w:p>
    <w:p w14:paraId="0EA7C104" w14:textId="4B9A8F5E" w:rsidR="00CC5736" w:rsidRPr="00FC7333" w:rsidRDefault="00CC5736">
      <w:pPr>
        <w:numPr>
          <w:ilvl w:val="0"/>
          <w:numId w:val="63"/>
        </w:numPr>
      </w:pPr>
      <w:r w:rsidRPr="00CC5736">
        <w:rPr>
          <w:b/>
          <w:bCs/>
        </w:rPr>
        <w:t>Kurz gesagt:</w:t>
      </w:r>
      <w:r w:rsidRPr="00CC5736">
        <w:br/>
        <w:t xml:space="preserve">Perry zwang Japan </w:t>
      </w:r>
      <w:r w:rsidRPr="00CC5736">
        <w:rPr>
          <w:b/>
          <w:bCs/>
        </w:rPr>
        <w:t>nicht mit Krieg</w:t>
      </w:r>
      <w:r w:rsidRPr="00CC5736">
        <w:t xml:space="preserve">, sondern durch </w:t>
      </w:r>
      <w:r w:rsidRPr="00CC5736">
        <w:rPr>
          <w:b/>
          <w:bCs/>
        </w:rPr>
        <w:t>demonstrative militärische Stärke und diplomatischen Druck</w:t>
      </w:r>
      <w:r w:rsidRPr="00CC5736">
        <w:t xml:space="preserve">, seine Isolation zu beenden. Japan reagierte pragmatisch, um </w:t>
      </w:r>
      <w:r w:rsidRPr="00CC5736">
        <w:rPr>
          <w:b/>
          <w:bCs/>
        </w:rPr>
        <w:t>Konflikte zu vermeiden</w:t>
      </w:r>
      <w:r w:rsidRPr="00CC5736">
        <w:t xml:space="preserve"> und seine </w:t>
      </w:r>
      <w:r w:rsidRPr="00CC5736">
        <w:rPr>
          <w:b/>
          <w:bCs/>
        </w:rPr>
        <w:t>Souveränität zu sichern</w:t>
      </w:r>
      <w:r w:rsidRPr="00CC5736">
        <w:t>, was schließlich zur Öffnung und Modernisierung führte.</w:t>
      </w:r>
    </w:p>
    <w:p w14:paraId="04C90655" w14:textId="77777777" w:rsidR="00FC7333" w:rsidRPr="00FC7333" w:rsidRDefault="00000000" w:rsidP="00FC7333">
      <w:r>
        <w:pict w14:anchorId="03293622">
          <v:rect id="_x0000_i1028" style="width:0;height:1.5pt" o:hralign="center" o:hrstd="t" o:hr="t" fillcolor="#a0a0a0" stroked="f"/>
        </w:pict>
      </w:r>
    </w:p>
    <w:p w14:paraId="2F04A3C0" w14:textId="77777777" w:rsidR="00FC7333" w:rsidRPr="00FC7333" w:rsidRDefault="00FC7333" w:rsidP="00FC7333">
      <w:pPr>
        <w:rPr>
          <w:b/>
          <w:bCs/>
        </w:rPr>
      </w:pPr>
      <w:r w:rsidRPr="00FC7333">
        <w:rPr>
          <w:b/>
          <w:bCs/>
        </w:rPr>
        <w:t>6. Öffnung Japans und Meiji-Restauration</w:t>
      </w:r>
    </w:p>
    <w:p w14:paraId="600AD16B" w14:textId="77777777" w:rsidR="00FC7333" w:rsidRPr="00FC7333" w:rsidRDefault="00FC7333">
      <w:pPr>
        <w:numPr>
          <w:ilvl w:val="0"/>
          <w:numId w:val="64"/>
        </w:numPr>
      </w:pPr>
      <w:r w:rsidRPr="00FC7333">
        <w:rPr>
          <w:b/>
          <w:bCs/>
        </w:rPr>
        <w:t>Nach 1853–1854:</w:t>
      </w:r>
      <w:r w:rsidRPr="00FC7333">
        <w:t xml:space="preserve"> Japan öffnete sich zunehmend für internationalen Handel</w:t>
      </w:r>
    </w:p>
    <w:p w14:paraId="1A10D974" w14:textId="77777777" w:rsidR="00FC7333" w:rsidRPr="00FC7333" w:rsidRDefault="00FC7333">
      <w:pPr>
        <w:numPr>
          <w:ilvl w:val="0"/>
          <w:numId w:val="64"/>
        </w:numPr>
      </w:pPr>
      <w:r w:rsidRPr="00FC7333">
        <w:rPr>
          <w:b/>
          <w:bCs/>
        </w:rPr>
        <w:t>1868 – Meiji-Restauration:</w:t>
      </w:r>
    </w:p>
    <w:p w14:paraId="1372F9FB" w14:textId="77777777" w:rsidR="00FC7333" w:rsidRPr="00FC7333" w:rsidRDefault="00FC7333">
      <w:pPr>
        <w:numPr>
          <w:ilvl w:val="1"/>
          <w:numId w:val="64"/>
        </w:numPr>
      </w:pPr>
      <w:r w:rsidRPr="00FC7333">
        <w:t>Vollständige Modernisierung nach westlichem Vorbild</w:t>
      </w:r>
    </w:p>
    <w:p w14:paraId="3CECC68F" w14:textId="77777777" w:rsidR="00FC7333" w:rsidRDefault="00FC7333">
      <w:pPr>
        <w:numPr>
          <w:ilvl w:val="1"/>
          <w:numId w:val="64"/>
        </w:numPr>
      </w:pPr>
      <w:r w:rsidRPr="00FC7333">
        <w:t>Öffnung für Handel, Diplomatie, Technologie</w:t>
      </w:r>
    </w:p>
    <w:p w14:paraId="183ECDE0" w14:textId="77777777" w:rsidR="00FC7333" w:rsidRPr="00641D3E" w:rsidRDefault="00FC7333" w:rsidP="00FC7333">
      <w:pPr>
        <w:tabs>
          <w:tab w:val="num" w:pos="1440"/>
        </w:tabs>
        <w:ind w:left="1440"/>
        <w:rPr>
          <w:highlight w:val="lightGray"/>
        </w:rPr>
      </w:pPr>
      <w:r w:rsidRPr="00641D3E">
        <w:rPr>
          <w:b/>
          <w:bCs/>
          <w:highlight w:val="lightGray"/>
        </w:rPr>
        <w:t>Samurai:</w:t>
      </w:r>
      <w:r w:rsidRPr="00641D3E">
        <w:rPr>
          <w:highlight w:val="lightGray"/>
        </w:rPr>
        <w:br/>
        <w:t xml:space="preserve">Die Samurai als Kriegerkaste existierten seit dem </w:t>
      </w:r>
      <w:r w:rsidRPr="00641D3E">
        <w:rPr>
          <w:b/>
          <w:bCs/>
          <w:highlight w:val="lightGray"/>
        </w:rPr>
        <w:t>12. Jahrhundert</w:t>
      </w:r>
      <w:r w:rsidRPr="00641D3E">
        <w:rPr>
          <w:highlight w:val="lightGray"/>
        </w:rPr>
        <w:t xml:space="preserve"> (Kamakura-</w:t>
      </w:r>
      <w:proofErr w:type="spellStart"/>
      <w:r w:rsidRPr="00641D3E">
        <w:rPr>
          <w:highlight w:val="lightGray"/>
        </w:rPr>
        <w:t>Shōgunat</w:t>
      </w:r>
      <w:proofErr w:type="spellEnd"/>
      <w:r w:rsidRPr="00641D3E">
        <w:rPr>
          <w:highlight w:val="lightGray"/>
        </w:rPr>
        <w:t>).</w:t>
      </w:r>
      <w:r w:rsidRPr="00641D3E">
        <w:rPr>
          <w:highlight w:val="lightGray"/>
        </w:rPr>
        <w:br/>
        <w:t xml:space="preserve">Mit der </w:t>
      </w:r>
      <w:r w:rsidRPr="00641D3E">
        <w:rPr>
          <w:b/>
          <w:bCs/>
          <w:highlight w:val="lightGray"/>
        </w:rPr>
        <w:t>Meiji-Restauration 1868</w:t>
      </w:r>
      <w:r w:rsidRPr="00641D3E">
        <w:rPr>
          <w:highlight w:val="lightGray"/>
        </w:rPr>
        <w:t xml:space="preserve"> wurde die Samurai-Klasse offiziell abgeschafft. Das </w:t>
      </w:r>
      <w:r w:rsidRPr="00641D3E">
        <w:rPr>
          <w:b/>
          <w:bCs/>
          <w:highlight w:val="lightGray"/>
        </w:rPr>
        <w:t>Tragen von Schwertern in der Öffentlichkeit</w:t>
      </w:r>
      <w:r w:rsidRPr="00641D3E">
        <w:rPr>
          <w:highlight w:val="lightGray"/>
        </w:rPr>
        <w:t xml:space="preserve"> wurde 1876 verboten.</w:t>
      </w:r>
      <w:r w:rsidRPr="00641D3E">
        <w:rPr>
          <w:highlight w:val="lightGray"/>
        </w:rPr>
        <w:br/>
        <w:t>Damit endete ihre politische und militärische Rolle – viele gingen in Verwaltung, Militär oder ins Unternehmertum über.</w:t>
      </w:r>
    </w:p>
    <w:p w14:paraId="3C6CB6E2" w14:textId="77777777" w:rsidR="00FC7333" w:rsidRPr="00641D3E" w:rsidRDefault="00FC7333">
      <w:pPr>
        <w:numPr>
          <w:ilvl w:val="1"/>
          <w:numId w:val="64"/>
        </w:numPr>
        <w:rPr>
          <w:highlight w:val="lightGray"/>
        </w:rPr>
      </w:pPr>
      <w:r w:rsidRPr="00641D3E">
        <w:rPr>
          <w:b/>
          <w:bCs/>
          <w:highlight w:val="lightGray"/>
        </w:rPr>
        <w:t>Isolation:</w:t>
      </w:r>
      <w:r w:rsidRPr="00641D3E">
        <w:rPr>
          <w:highlight w:val="lightGray"/>
        </w:rPr>
        <w:t xml:space="preserve"> 1639–1853/54</w:t>
      </w:r>
    </w:p>
    <w:p w14:paraId="36208298" w14:textId="0ABCAE59" w:rsidR="00FC7333" w:rsidRPr="00FC7333" w:rsidRDefault="00FC7333">
      <w:pPr>
        <w:numPr>
          <w:ilvl w:val="1"/>
          <w:numId w:val="64"/>
        </w:numPr>
        <w:rPr>
          <w:highlight w:val="lightGray"/>
        </w:rPr>
      </w:pPr>
      <w:r w:rsidRPr="00641D3E">
        <w:rPr>
          <w:b/>
          <w:bCs/>
          <w:highlight w:val="lightGray"/>
        </w:rPr>
        <w:t>Samurai:</w:t>
      </w:r>
      <w:r w:rsidRPr="00641D3E">
        <w:rPr>
          <w:highlight w:val="lightGray"/>
        </w:rPr>
        <w:t xml:space="preserve"> ca. 12. Jh. – 1876 (offizielles Ende)</w:t>
      </w:r>
    </w:p>
    <w:p w14:paraId="6B0D7A40" w14:textId="66247404" w:rsidR="00FC7333" w:rsidRPr="00FC7333" w:rsidRDefault="00FC7333" w:rsidP="00FC7333">
      <w:pPr>
        <w:rPr>
          <w:b/>
          <w:bCs/>
        </w:rPr>
      </w:pPr>
    </w:p>
    <w:tbl>
      <w:tblPr>
        <w:tblStyle w:val="EinfacheTabelle4"/>
        <w:tblW w:w="0" w:type="auto"/>
        <w:tblLook w:val="04A0" w:firstRow="1" w:lastRow="0" w:firstColumn="1" w:lastColumn="0" w:noHBand="0" w:noVBand="1"/>
      </w:tblPr>
      <w:tblGrid>
        <w:gridCol w:w="1957"/>
        <w:gridCol w:w="1218"/>
        <w:gridCol w:w="3714"/>
      </w:tblGrid>
      <w:tr w:rsidR="00FC7333" w:rsidRPr="00FC7333" w14:paraId="2154877A" w14:textId="77777777" w:rsidTr="00FC73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7E255" w14:textId="77777777" w:rsidR="00FC7333" w:rsidRPr="00FC7333" w:rsidRDefault="00FC7333" w:rsidP="00FC7333">
            <w:pPr>
              <w:spacing w:after="160" w:line="259" w:lineRule="auto"/>
            </w:pPr>
            <w:r w:rsidRPr="00FC7333">
              <w:t>Thema</w:t>
            </w:r>
          </w:p>
        </w:tc>
        <w:tc>
          <w:tcPr>
            <w:tcW w:w="0" w:type="auto"/>
            <w:hideMark/>
          </w:tcPr>
          <w:p w14:paraId="5252C519" w14:textId="77777777" w:rsidR="00FC7333" w:rsidRPr="00FC7333" w:rsidRDefault="00FC7333" w:rsidP="00FC7333">
            <w:pPr>
              <w:spacing w:after="160" w:line="259" w:lineRule="auto"/>
              <w:cnfStyle w:val="100000000000" w:firstRow="1" w:lastRow="0" w:firstColumn="0" w:lastColumn="0" w:oddVBand="0" w:evenVBand="0" w:oddHBand="0" w:evenHBand="0" w:firstRowFirstColumn="0" w:firstRowLastColumn="0" w:lastRowFirstColumn="0" w:lastRowLastColumn="0"/>
            </w:pPr>
            <w:r w:rsidRPr="00FC7333">
              <w:t>Jahr</w:t>
            </w:r>
          </w:p>
        </w:tc>
        <w:tc>
          <w:tcPr>
            <w:tcW w:w="0" w:type="auto"/>
            <w:hideMark/>
          </w:tcPr>
          <w:p w14:paraId="4C60316A" w14:textId="77777777" w:rsidR="00FC7333" w:rsidRPr="00FC7333" w:rsidRDefault="00FC7333" w:rsidP="00FC7333">
            <w:pPr>
              <w:spacing w:after="160" w:line="259" w:lineRule="auto"/>
              <w:cnfStyle w:val="100000000000" w:firstRow="1" w:lastRow="0" w:firstColumn="0" w:lastColumn="0" w:oddVBand="0" w:evenVBand="0" w:oddHBand="0" w:evenHBand="0" w:firstRowFirstColumn="0" w:firstRowLastColumn="0" w:lastRowFirstColumn="0" w:lastRowLastColumn="0"/>
            </w:pPr>
            <w:r w:rsidRPr="00FC7333">
              <w:t>Bedeutung</w:t>
            </w:r>
          </w:p>
        </w:tc>
      </w:tr>
      <w:tr w:rsidR="00FC7333" w:rsidRPr="00FC7333" w14:paraId="63863722" w14:textId="77777777" w:rsidTr="00FC73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E103D" w14:textId="77777777" w:rsidR="00FC7333" w:rsidRPr="00FC7333" w:rsidRDefault="00FC7333" w:rsidP="00FC7333">
            <w:pPr>
              <w:spacing w:after="160" w:line="259" w:lineRule="auto"/>
            </w:pPr>
            <w:r w:rsidRPr="00FC7333">
              <w:t>Portugiesen</w:t>
            </w:r>
          </w:p>
        </w:tc>
        <w:tc>
          <w:tcPr>
            <w:tcW w:w="0" w:type="auto"/>
            <w:hideMark/>
          </w:tcPr>
          <w:p w14:paraId="5C21C17C" w14:textId="77777777" w:rsidR="00FC7333" w:rsidRPr="00FC7333" w:rsidRDefault="00FC7333" w:rsidP="00FC7333">
            <w:pPr>
              <w:spacing w:after="160" w:line="259" w:lineRule="auto"/>
              <w:cnfStyle w:val="000000100000" w:firstRow="0" w:lastRow="0" w:firstColumn="0" w:lastColumn="0" w:oddVBand="0" w:evenVBand="0" w:oddHBand="1" w:evenHBand="0" w:firstRowFirstColumn="0" w:firstRowLastColumn="0" w:lastRowFirstColumn="0" w:lastRowLastColumn="0"/>
            </w:pPr>
            <w:r w:rsidRPr="00FC7333">
              <w:t>1543</w:t>
            </w:r>
          </w:p>
        </w:tc>
        <w:tc>
          <w:tcPr>
            <w:tcW w:w="0" w:type="auto"/>
            <w:hideMark/>
          </w:tcPr>
          <w:p w14:paraId="16089D46" w14:textId="77777777" w:rsidR="00FC7333" w:rsidRPr="00FC7333" w:rsidRDefault="00FC7333" w:rsidP="00FC7333">
            <w:pPr>
              <w:spacing w:after="160" w:line="259" w:lineRule="auto"/>
              <w:cnfStyle w:val="000000100000" w:firstRow="0" w:lastRow="0" w:firstColumn="0" w:lastColumn="0" w:oddVBand="0" w:evenVBand="0" w:oddHBand="1" w:evenHBand="0" w:firstRowFirstColumn="0" w:firstRowLastColumn="0" w:lastRowFirstColumn="0" w:lastRowLastColumn="0"/>
            </w:pPr>
            <w:r w:rsidRPr="00FC7333">
              <w:t>Erste Europäer, Handel &amp; Missionare</w:t>
            </w:r>
          </w:p>
        </w:tc>
      </w:tr>
      <w:tr w:rsidR="00FC7333" w:rsidRPr="00FC7333" w14:paraId="5DF6CC73" w14:textId="77777777" w:rsidTr="00FC7333">
        <w:tc>
          <w:tcPr>
            <w:cnfStyle w:val="001000000000" w:firstRow="0" w:lastRow="0" w:firstColumn="1" w:lastColumn="0" w:oddVBand="0" w:evenVBand="0" w:oddHBand="0" w:evenHBand="0" w:firstRowFirstColumn="0" w:firstRowLastColumn="0" w:lastRowFirstColumn="0" w:lastRowLastColumn="0"/>
            <w:tcW w:w="0" w:type="auto"/>
            <w:hideMark/>
          </w:tcPr>
          <w:p w14:paraId="2EFDEFBD" w14:textId="77777777" w:rsidR="00FC7333" w:rsidRPr="00FC7333" w:rsidRDefault="00FC7333" w:rsidP="00FC7333">
            <w:pPr>
              <w:spacing w:after="160" w:line="259" w:lineRule="auto"/>
            </w:pPr>
            <w:r w:rsidRPr="00FC7333">
              <w:t xml:space="preserve">Holländer / </w:t>
            </w:r>
            <w:proofErr w:type="spellStart"/>
            <w:r w:rsidRPr="00FC7333">
              <w:t>Dejima</w:t>
            </w:r>
            <w:proofErr w:type="spellEnd"/>
          </w:p>
        </w:tc>
        <w:tc>
          <w:tcPr>
            <w:tcW w:w="0" w:type="auto"/>
            <w:hideMark/>
          </w:tcPr>
          <w:p w14:paraId="5EE2FE13" w14:textId="77777777" w:rsidR="00FC7333" w:rsidRPr="00FC7333" w:rsidRDefault="00FC7333" w:rsidP="00FC7333">
            <w:pPr>
              <w:spacing w:after="160" w:line="259" w:lineRule="auto"/>
              <w:cnfStyle w:val="000000000000" w:firstRow="0" w:lastRow="0" w:firstColumn="0" w:lastColumn="0" w:oddVBand="0" w:evenVBand="0" w:oddHBand="0" w:evenHBand="0" w:firstRowFirstColumn="0" w:firstRowLastColumn="0" w:lastRowFirstColumn="0" w:lastRowLastColumn="0"/>
            </w:pPr>
            <w:r w:rsidRPr="00FC7333">
              <w:t>1609</w:t>
            </w:r>
          </w:p>
        </w:tc>
        <w:tc>
          <w:tcPr>
            <w:tcW w:w="0" w:type="auto"/>
            <w:hideMark/>
          </w:tcPr>
          <w:p w14:paraId="453A05A1" w14:textId="77777777" w:rsidR="00FC7333" w:rsidRPr="00FC7333" w:rsidRDefault="00FC7333" w:rsidP="00FC7333">
            <w:pPr>
              <w:spacing w:after="160" w:line="259" w:lineRule="auto"/>
              <w:cnfStyle w:val="000000000000" w:firstRow="0" w:lastRow="0" w:firstColumn="0" w:lastColumn="0" w:oddVBand="0" w:evenVBand="0" w:oddHBand="0" w:evenHBand="0" w:firstRowFirstColumn="0" w:firstRowLastColumn="0" w:lastRowFirstColumn="0" w:lastRowLastColumn="0"/>
            </w:pPr>
            <w:r w:rsidRPr="00FC7333">
              <w:t>Holländer als einzige westliche Händler</w:t>
            </w:r>
          </w:p>
        </w:tc>
      </w:tr>
      <w:tr w:rsidR="00FC7333" w:rsidRPr="00FC7333" w14:paraId="7A8BB8CF" w14:textId="77777777" w:rsidTr="00FC73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E453F" w14:textId="77777777" w:rsidR="00FC7333" w:rsidRPr="00FC7333" w:rsidRDefault="00FC7333" w:rsidP="00FC7333">
            <w:pPr>
              <w:spacing w:after="160" w:line="259" w:lineRule="auto"/>
            </w:pPr>
            <w:proofErr w:type="spellStart"/>
            <w:r w:rsidRPr="00FC7333">
              <w:t>Sakoku</w:t>
            </w:r>
            <w:proofErr w:type="spellEnd"/>
            <w:r w:rsidRPr="00FC7333">
              <w:t xml:space="preserve"> (Isolation)</w:t>
            </w:r>
          </w:p>
        </w:tc>
        <w:tc>
          <w:tcPr>
            <w:tcW w:w="0" w:type="auto"/>
            <w:hideMark/>
          </w:tcPr>
          <w:p w14:paraId="1E836A30" w14:textId="77777777" w:rsidR="00FC7333" w:rsidRPr="00FC7333" w:rsidRDefault="00FC7333" w:rsidP="00FC7333">
            <w:pPr>
              <w:spacing w:after="160" w:line="259" w:lineRule="auto"/>
              <w:cnfStyle w:val="000000100000" w:firstRow="0" w:lastRow="0" w:firstColumn="0" w:lastColumn="0" w:oddVBand="0" w:evenVBand="0" w:oddHBand="1" w:evenHBand="0" w:firstRowFirstColumn="0" w:firstRowLastColumn="0" w:lastRowFirstColumn="0" w:lastRowLastColumn="0"/>
            </w:pPr>
            <w:r w:rsidRPr="00FC7333">
              <w:t>1639–1853</w:t>
            </w:r>
          </w:p>
        </w:tc>
        <w:tc>
          <w:tcPr>
            <w:tcW w:w="0" w:type="auto"/>
            <w:hideMark/>
          </w:tcPr>
          <w:p w14:paraId="328D8749" w14:textId="77777777" w:rsidR="00FC7333" w:rsidRPr="00FC7333" w:rsidRDefault="00FC7333" w:rsidP="00FC7333">
            <w:pPr>
              <w:spacing w:after="160" w:line="259" w:lineRule="auto"/>
              <w:cnfStyle w:val="000000100000" w:firstRow="0" w:lastRow="0" w:firstColumn="0" w:lastColumn="0" w:oddVBand="0" w:evenVBand="0" w:oddHBand="1" w:evenHBand="0" w:firstRowFirstColumn="0" w:firstRowLastColumn="0" w:lastRowFirstColumn="0" w:lastRowLastColumn="0"/>
            </w:pPr>
            <w:r w:rsidRPr="00FC7333">
              <w:t>Keine Ausländer, Christentum verboten</w:t>
            </w:r>
          </w:p>
        </w:tc>
      </w:tr>
      <w:tr w:rsidR="00FC7333" w:rsidRPr="00FC7333" w14:paraId="79BB651B" w14:textId="77777777" w:rsidTr="00FC7333">
        <w:tc>
          <w:tcPr>
            <w:cnfStyle w:val="001000000000" w:firstRow="0" w:lastRow="0" w:firstColumn="1" w:lastColumn="0" w:oddVBand="0" w:evenVBand="0" w:oddHBand="0" w:evenHBand="0" w:firstRowFirstColumn="0" w:firstRowLastColumn="0" w:lastRowFirstColumn="0" w:lastRowLastColumn="0"/>
            <w:tcW w:w="0" w:type="auto"/>
            <w:hideMark/>
          </w:tcPr>
          <w:p w14:paraId="5D3DCD5E" w14:textId="77777777" w:rsidR="00FC7333" w:rsidRPr="00FC7333" w:rsidRDefault="00FC7333" w:rsidP="00FC7333">
            <w:pPr>
              <w:spacing w:after="160" w:line="259" w:lineRule="auto"/>
            </w:pPr>
            <w:proofErr w:type="spellStart"/>
            <w:r w:rsidRPr="00FC7333">
              <w:t>Fumie</w:t>
            </w:r>
            <w:proofErr w:type="spellEnd"/>
          </w:p>
        </w:tc>
        <w:tc>
          <w:tcPr>
            <w:tcW w:w="0" w:type="auto"/>
            <w:hideMark/>
          </w:tcPr>
          <w:p w14:paraId="26FC65D8" w14:textId="77777777" w:rsidR="00FC7333" w:rsidRPr="00FC7333" w:rsidRDefault="00FC7333" w:rsidP="00FC7333">
            <w:pPr>
              <w:spacing w:after="160" w:line="259" w:lineRule="auto"/>
              <w:cnfStyle w:val="000000000000" w:firstRow="0" w:lastRow="0" w:firstColumn="0" w:lastColumn="0" w:oddVBand="0" w:evenVBand="0" w:oddHBand="0" w:evenHBand="0" w:firstRowFirstColumn="0" w:firstRowLastColumn="0" w:lastRowFirstColumn="0" w:lastRowLastColumn="0"/>
            </w:pPr>
            <w:r w:rsidRPr="00FC7333">
              <w:t>17.–19. Jh.</w:t>
            </w:r>
          </w:p>
        </w:tc>
        <w:tc>
          <w:tcPr>
            <w:tcW w:w="0" w:type="auto"/>
            <w:hideMark/>
          </w:tcPr>
          <w:p w14:paraId="3BDBC904" w14:textId="77777777" w:rsidR="00FC7333" w:rsidRPr="00FC7333" w:rsidRDefault="00FC7333" w:rsidP="00FC7333">
            <w:pPr>
              <w:spacing w:after="160" w:line="259" w:lineRule="auto"/>
              <w:cnfStyle w:val="000000000000" w:firstRow="0" w:lastRow="0" w:firstColumn="0" w:lastColumn="0" w:oddVBand="0" w:evenVBand="0" w:oddHBand="0" w:evenHBand="0" w:firstRowFirstColumn="0" w:firstRowLastColumn="0" w:lastRowFirstColumn="0" w:lastRowLastColumn="0"/>
            </w:pPr>
            <w:r w:rsidRPr="00FC7333">
              <w:t>Christenverfolgung, Loyalitätstest</w:t>
            </w:r>
          </w:p>
        </w:tc>
      </w:tr>
      <w:tr w:rsidR="00FC7333" w:rsidRPr="00FC7333" w14:paraId="625D263F" w14:textId="77777777" w:rsidTr="00FC73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2C807" w14:textId="77777777" w:rsidR="00FC7333" w:rsidRPr="00FC7333" w:rsidRDefault="00FC7333" w:rsidP="00FC7333">
            <w:pPr>
              <w:spacing w:after="160" w:line="259" w:lineRule="auto"/>
            </w:pPr>
            <w:r w:rsidRPr="00FC7333">
              <w:t>Schwarze Schiffe</w:t>
            </w:r>
          </w:p>
        </w:tc>
        <w:tc>
          <w:tcPr>
            <w:tcW w:w="0" w:type="auto"/>
            <w:hideMark/>
          </w:tcPr>
          <w:p w14:paraId="42607AE7" w14:textId="77777777" w:rsidR="00FC7333" w:rsidRPr="00FC7333" w:rsidRDefault="00FC7333" w:rsidP="00FC7333">
            <w:pPr>
              <w:spacing w:after="160" w:line="259" w:lineRule="auto"/>
              <w:cnfStyle w:val="000000100000" w:firstRow="0" w:lastRow="0" w:firstColumn="0" w:lastColumn="0" w:oddVBand="0" w:evenVBand="0" w:oddHBand="1" w:evenHBand="0" w:firstRowFirstColumn="0" w:firstRowLastColumn="0" w:lastRowFirstColumn="0" w:lastRowLastColumn="0"/>
            </w:pPr>
            <w:r w:rsidRPr="00FC7333">
              <w:t>1853</w:t>
            </w:r>
          </w:p>
        </w:tc>
        <w:tc>
          <w:tcPr>
            <w:tcW w:w="0" w:type="auto"/>
            <w:hideMark/>
          </w:tcPr>
          <w:p w14:paraId="0A57B8E7" w14:textId="77777777" w:rsidR="00FC7333" w:rsidRPr="00FC7333" w:rsidRDefault="00FC7333" w:rsidP="00FC7333">
            <w:pPr>
              <w:spacing w:after="160" w:line="259" w:lineRule="auto"/>
              <w:cnfStyle w:val="000000100000" w:firstRow="0" w:lastRow="0" w:firstColumn="0" w:lastColumn="0" w:oddVBand="0" w:evenVBand="0" w:oddHBand="1" w:evenHBand="0" w:firstRowFirstColumn="0" w:firstRowLastColumn="0" w:lastRowFirstColumn="0" w:lastRowLastColumn="0"/>
            </w:pPr>
            <w:r w:rsidRPr="00FC7333">
              <w:t>US-Druck zur Öffnung Japans</w:t>
            </w:r>
          </w:p>
        </w:tc>
      </w:tr>
      <w:tr w:rsidR="00FC7333" w:rsidRPr="00FC7333" w14:paraId="2AC767A9" w14:textId="77777777" w:rsidTr="00FC7333">
        <w:tc>
          <w:tcPr>
            <w:cnfStyle w:val="001000000000" w:firstRow="0" w:lastRow="0" w:firstColumn="1" w:lastColumn="0" w:oddVBand="0" w:evenVBand="0" w:oddHBand="0" w:evenHBand="0" w:firstRowFirstColumn="0" w:firstRowLastColumn="0" w:lastRowFirstColumn="0" w:lastRowLastColumn="0"/>
            <w:tcW w:w="0" w:type="auto"/>
            <w:hideMark/>
          </w:tcPr>
          <w:p w14:paraId="2A911ECC" w14:textId="77777777" w:rsidR="00FC7333" w:rsidRPr="00FC7333" w:rsidRDefault="00FC7333" w:rsidP="00FC7333">
            <w:pPr>
              <w:spacing w:after="160" w:line="259" w:lineRule="auto"/>
            </w:pPr>
            <w:r w:rsidRPr="00FC7333">
              <w:t>Öffnung / Meiji</w:t>
            </w:r>
          </w:p>
        </w:tc>
        <w:tc>
          <w:tcPr>
            <w:tcW w:w="0" w:type="auto"/>
            <w:hideMark/>
          </w:tcPr>
          <w:p w14:paraId="1C573EC5" w14:textId="77777777" w:rsidR="00FC7333" w:rsidRPr="00FC7333" w:rsidRDefault="00FC7333" w:rsidP="00FC7333">
            <w:pPr>
              <w:spacing w:after="160" w:line="259" w:lineRule="auto"/>
              <w:cnfStyle w:val="000000000000" w:firstRow="0" w:lastRow="0" w:firstColumn="0" w:lastColumn="0" w:oddVBand="0" w:evenVBand="0" w:oddHBand="0" w:evenHBand="0" w:firstRowFirstColumn="0" w:firstRowLastColumn="0" w:lastRowFirstColumn="0" w:lastRowLastColumn="0"/>
            </w:pPr>
            <w:r w:rsidRPr="00FC7333">
              <w:t>1854/1868</w:t>
            </w:r>
          </w:p>
        </w:tc>
        <w:tc>
          <w:tcPr>
            <w:tcW w:w="0" w:type="auto"/>
            <w:hideMark/>
          </w:tcPr>
          <w:p w14:paraId="5A0FCA0E" w14:textId="77777777" w:rsidR="00FC7333" w:rsidRPr="00FC7333" w:rsidRDefault="00FC7333" w:rsidP="00FC7333">
            <w:pPr>
              <w:spacing w:after="160" w:line="259" w:lineRule="auto"/>
              <w:cnfStyle w:val="000000000000" w:firstRow="0" w:lastRow="0" w:firstColumn="0" w:lastColumn="0" w:oddVBand="0" w:evenVBand="0" w:oddHBand="0" w:evenHBand="0" w:firstRowFirstColumn="0" w:firstRowLastColumn="0" w:lastRowFirstColumn="0" w:lastRowLastColumn="0"/>
            </w:pPr>
            <w:r w:rsidRPr="00FC7333">
              <w:t>Handel &amp; Modernisierung</w:t>
            </w:r>
          </w:p>
        </w:tc>
      </w:tr>
    </w:tbl>
    <w:p w14:paraId="754137D1" w14:textId="77777777" w:rsidR="00FC7333" w:rsidRDefault="00FC7333" w:rsidP="00FC7333"/>
    <w:p w14:paraId="35819CD4" w14:textId="77777777" w:rsidR="00FC7333" w:rsidRDefault="00FC7333" w:rsidP="00FC7333"/>
    <w:p w14:paraId="3CD2C849" w14:textId="77777777" w:rsidR="00641D3E" w:rsidRPr="00641D3E" w:rsidRDefault="00641D3E">
      <w:pPr>
        <w:numPr>
          <w:ilvl w:val="1"/>
          <w:numId w:val="5"/>
        </w:numPr>
      </w:pPr>
      <w:r w:rsidRPr="00641D3E">
        <w:lastRenderedPageBreak/>
        <w:t>Hoher Stellenwert von Harmonie (</w:t>
      </w:r>
      <w:proofErr w:type="spellStart"/>
      <w:r w:rsidRPr="00641D3E">
        <w:t>wa</w:t>
      </w:r>
      <w:proofErr w:type="spellEnd"/>
      <w:r w:rsidRPr="00641D3E">
        <w:t>) Konflikte und direkte Kritik werden vermieden, um das Gruppengefühl nicht zu stören.</w:t>
      </w:r>
    </w:p>
    <w:p w14:paraId="7D5A65D8" w14:textId="77777777" w:rsidR="00641D3E" w:rsidRPr="00641D3E" w:rsidRDefault="00641D3E">
      <w:pPr>
        <w:numPr>
          <w:ilvl w:val="1"/>
          <w:numId w:val="5"/>
        </w:numPr>
      </w:pPr>
      <w:r w:rsidRPr="00641D3E">
        <w:t>Strikte Hierarchien (</w:t>
      </w:r>
      <w:proofErr w:type="spellStart"/>
      <w:r w:rsidRPr="00641D3E">
        <w:t>Senpai</w:t>
      </w:r>
      <w:proofErr w:type="spellEnd"/>
      <w:r w:rsidRPr="00641D3E">
        <w:t>-</w:t>
      </w:r>
      <w:proofErr w:type="spellStart"/>
      <w:r w:rsidRPr="00641D3E">
        <w:t>Kōhai</w:t>
      </w:r>
      <w:proofErr w:type="spellEnd"/>
      <w:r w:rsidRPr="00641D3E">
        <w:t>-System)</w:t>
      </w:r>
    </w:p>
    <w:p w14:paraId="1001FAB2" w14:textId="77777777" w:rsidR="00641D3E" w:rsidRPr="00641D3E" w:rsidRDefault="00641D3E">
      <w:pPr>
        <w:numPr>
          <w:ilvl w:val="0"/>
          <w:numId w:val="6"/>
        </w:numPr>
        <w:tabs>
          <w:tab w:val="left" w:pos="720"/>
        </w:tabs>
      </w:pPr>
      <w:r w:rsidRPr="00641D3E">
        <w:t>Höflichkeit &amp; Respekt: Japanische Geschäftskultur ist stark von Respekt geprägt. Freundlichkeit und Zurückhaltung sind wichtig.</w:t>
      </w:r>
    </w:p>
    <w:p w14:paraId="36FB2F71" w14:textId="77777777" w:rsidR="00641D3E" w:rsidRPr="00641D3E" w:rsidRDefault="00641D3E">
      <w:pPr>
        <w:numPr>
          <w:ilvl w:val="0"/>
          <w:numId w:val="6"/>
        </w:numPr>
        <w:tabs>
          <w:tab w:val="left" w:pos="720"/>
        </w:tabs>
      </w:pPr>
      <w:r w:rsidRPr="00641D3E">
        <w:t>Geduld &amp; indirekte Kommunikation: Direktheit kann als unhöflich empfunden werden. Statt „Nein“ zu sagen, wird oft eine vage Antwort gegeben („Das könnte schwierig sein“).</w:t>
      </w:r>
    </w:p>
    <w:p w14:paraId="5D57E567" w14:textId="77777777" w:rsidR="00641D3E" w:rsidRPr="00641D3E" w:rsidRDefault="00641D3E">
      <w:pPr>
        <w:numPr>
          <w:ilvl w:val="0"/>
          <w:numId w:val="6"/>
        </w:numPr>
        <w:tabs>
          <w:tab w:val="left" w:pos="720"/>
        </w:tabs>
      </w:pPr>
      <w:r w:rsidRPr="00641D3E">
        <w:t>An Regeln halten: Öffentliche Lautstärke: In der Bahn oder im Büro leise sprechen, Telefonate vermeiden.</w:t>
      </w:r>
    </w:p>
    <w:p w14:paraId="10089B14" w14:textId="77777777" w:rsidR="00641D3E" w:rsidRDefault="00641D3E">
      <w:pPr>
        <w:numPr>
          <w:ilvl w:val="0"/>
          <w:numId w:val="6"/>
        </w:numPr>
        <w:tabs>
          <w:tab w:val="left" w:pos="720"/>
        </w:tabs>
      </w:pPr>
      <w:r w:rsidRPr="00641D3E">
        <w:t>„</w:t>
      </w:r>
      <w:proofErr w:type="spellStart"/>
      <w:r w:rsidRPr="00641D3E">
        <w:t>Tatemae</w:t>
      </w:r>
      <w:proofErr w:type="spellEnd"/>
      <w:r w:rsidRPr="00641D3E">
        <w:t>“ vs. „</w:t>
      </w:r>
      <w:proofErr w:type="spellStart"/>
      <w:r w:rsidRPr="00641D3E">
        <w:t>Honne</w:t>
      </w:r>
      <w:proofErr w:type="spellEnd"/>
      <w:r w:rsidRPr="00641D3E">
        <w:t>“: Öffentliche (</w:t>
      </w:r>
      <w:proofErr w:type="spellStart"/>
      <w:r w:rsidRPr="00641D3E">
        <w:t>Tatemae</w:t>
      </w:r>
      <w:proofErr w:type="spellEnd"/>
      <w:r w:rsidRPr="00641D3E">
        <w:t>) und private (</w:t>
      </w:r>
      <w:proofErr w:type="spellStart"/>
      <w:r w:rsidRPr="00641D3E">
        <w:t>Honne</w:t>
      </w:r>
      <w:proofErr w:type="spellEnd"/>
      <w:r w:rsidRPr="00641D3E">
        <w:t>) Meinungen unterscheiden sich – Höflichkeit geht oft vor Ehrlichkeit.</w:t>
      </w:r>
    </w:p>
    <w:p w14:paraId="715E607D" w14:textId="77777777" w:rsidR="00641D3E" w:rsidRDefault="00641D3E" w:rsidP="00641D3E">
      <w:pPr>
        <w:tabs>
          <w:tab w:val="left" w:pos="720"/>
        </w:tabs>
      </w:pPr>
    </w:p>
    <w:p w14:paraId="0F66B0DC" w14:textId="77777777" w:rsidR="00641D3E" w:rsidRPr="00641D3E" w:rsidRDefault="00641D3E" w:rsidP="00FA7956">
      <w:r w:rsidRPr="00641D3E">
        <w:rPr>
          <w:b/>
          <w:bCs/>
        </w:rPr>
        <w:t>Kollektivismus und Gruppendenken</w:t>
      </w:r>
    </w:p>
    <w:p w14:paraId="719B946D" w14:textId="77777777" w:rsidR="00641D3E" w:rsidRPr="00641D3E" w:rsidRDefault="00641D3E">
      <w:pPr>
        <w:numPr>
          <w:ilvl w:val="1"/>
          <w:numId w:val="7"/>
        </w:numPr>
        <w:tabs>
          <w:tab w:val="left" w:pos="720"/>
        </w:tabs>
      </w:pPr>
      <w:r w:rsidRPr="00641D3E">
        <w:t>Harmonie (</w:t>
      </w:r>
      <w:proofErr w:type="spellStart"/>
      <w:r w:rsidRPr="00641D3E">
        <w:t>wa</w:t>
      </w:r>
      <w:proofErr w:type="spellEnd"/>
      <w:r w:rsidRPr="00641D3E">
        <w:t>) und das Wohl der Gruppe sind oberste Priorität</w:t>
      </w:r>
    </w:p>
    <w:p w14:paraId="789A15C0" w14:textId="77777777" w:rsidR="00641D3E" w:rsidRPr="00641D3E" w:rsidRDefault="00641D3E">
      <w:pPr>
        <w:numPr>
          <w:ilvl w:val="1"/>
          <w:numId w:val="7"/>
        </w:numPr>
        <w:tabs>
          <w:tab w:val="left" w:pos="720"/>
        </w:tabs>
      </w:pPr>
      <w:r w:rsidRPr="00641D3E">
        <w:t>Vermeidung offener Konflikte; kritische Themen werden eher indirekt angesprochen</w:t>
      </w:r>
    </w:p>
    <w:p w14:paraId="688C4C96" w14:textId="77777777" w:rsidR="00FA7956" w:rsidRDefault="00641D3E">
      <w:pPr>
        <w:numPr>
          <w:ilvl w:val="1"/>
          <w:numId w:val="7"/>
        </w:numPr>
        <w:tabs>
          <w:tab w:val="left" w:pos="720"/>
        </w:tabs>
      </w:pPr>
      <w:r w:rsidRPr="00641D3E">
        <w:t>Starker Konformitätsdruck: Sich „anzupassen“ wird als positiv angesehen</w:t>
      </w:r>
      <w:r w:rsidR="00FE67BF">
        <w:t xml:space="preserve"> </w:t>
      </w:r>
    </w:p>
    <w:p w14:paraId="4A416634" w14:textId="29F9A06D" w:rsidR="00641D3E" w:rsidRPr="00FA7956" w:rsidRDefault="00FE67BF">
      <w:pPr>
        <w:numPr>
          <w:ilvl w:val="2"/>
          <w:numId w:val="7"/>
        </w:numPr>
        <w:tabs>
          <w:tab w:val="left" w:pos="720"/>
        </w:tabs>
        <w:rPr>
          <w:highlight w:val="green"/>
        </w:rPr>
      </w:pPr>
      <w:r w:rsidRPr="00FA7956">
        <w:rPr>
          <w:highlight w:val="green"/>
        </w:rPr>
        <w:t>(</w:t>
      </w:r>
      <w:proofErr w:type="spellStart"/>
      <w:r w:rsidRPr="00FA7956">
        <w:rPr>
          <w:highlight w:val="green"/>
        </w:rPr>
        <w:t>z.B</w:t>
      </w:r>
      <w:proofErr w:type="spellEnd"/>
      <w:r w:rsidRPr="00FA7956">
        <w:rPr>
          <w:highlight w:val="green"/>
        </w:rPr>
        <w:t xml:space="preserve"> auch schon beim Bestellen von Getränken. Wenn alle Bier bestellen nicht aus der Reihe tanzen!) Hat auch damit zu tun, dass Japaner die Rechnung alle durch die Anzahl der Teilnehmer teilen </w:t>
      </w:r>
      <w:r w:rsidRPr="00FA7956">
        <w:rPr>
          <w:highlight w:val="green"/>
        </w:rPr>
        <w:sym w:font="Wingdings" w:char="F0E8"/>
      </w:r>
      <w:r w:rsidRPr="00FA7956">
        <w:rPr>
          <w:highlight w:val="green"/>
        </w:rPr>
        <w:t xml:space="preserve"> manche sind sehr kleinlich wenn jemand teureres bestellt)</w:t>
      </w:r>
    </w:p>
    <w:p w14:paraId="49FAB1AE" w14:textId="77777777" w:rsidR="00641D3E" w:rsidRPr="00641D3E" w:rsidRDefault="00641D3E" w:rsidP="00FA7956">
      <w:r w:rsidRPr="00641D3E">
        <w:rPr>
          <w:b/>
          <w:bCs/>
        </w:rPr>
        <w:t>Kommunikation &amp; Verhalten</w:t>
      </w:r>
    </w:p>
    <w:p w14:paraId="317F436B" w14:textId="77777777" w:rsidR="00641D3E" w:rsidRPr="00641D3E" w:rsidRDefault="00641D3E">
      <w:pPr>
        <w:numPr>
          <w:ilvl w:val="1"/>
          <w:numId w:val="7"/>
        </w:numPr>
        <w:tabs>
          <w:tab w:val="left" w:pos="720"/>
        </w:tabs>
      </w:pPr>
      <w:r w:rsidRPr="00641D3E">
        <w:t>Indirekte Kommunikation statt direktem „Nein“; zwischen den Zeilen lesen ist wichtig</w:t>
      </w:r>
    </w:p>
    <w:p w14:paraId="7A4A263A" w14:textId="77777777" w:rsidR="00641D3E" w:rsidRPr="00641D3E" w:rsidRDefault="00641D3E">
      <w:pPr>
        <w:numPr>
          <w:ilvl w:val="1"/>
          <w:numId w:val="7"/>
        </w:numPr>
        <w:tabs>
          <w:tab w:val="left" w:pos="720"/>
        </w:tabs>
      </w:pPr>
      <w:r w:rsidRPr="00641D3E">
        <w:t>Höfliche Zurückhaltung, wenig persönlicher Körpereinsatz (z. B. keine lauten Diskussionen)</w:t>
      </w:r>
    </w:p>
    <w:p w14:paraId="09A96E6B" w14:textId="55840EBD" w:rsidR="00641D3E" w:rsidRPr="00641D3E" w:rsidRDefault="00641D3E">
      <w:pPr>
        <w:numPr>
          <w:ilvl w:val="1"/>
          <w:numId w:val="7"/>
        </w:numPr>
        <w:tabs>
          <w:tab w:val="left" w:pos="720"/>
        </w:tabs>
      </w:pPr>
      <w:r w:rsidRPr="00641D3E">
        <w:t>„</w:t>
      </w:r>
      <w:r w:rsidR="00A354BC">
        <w:t xml:space="preserve">Den Raum lesen“ </w:t>
      </w:r>
      <w:r w:rsidRPr="00641D3E">
        <w:t xml:space="preserve">Reading </w:t>
      </w:r>
      <w:proofErr w:type="spellStart"/>
      <w:r w:rsidRPr="00641D3E">
        <w:t>the</w:t>
      </w:r>
      <w:proofErr w:type="spellEnd"/>
      <w:r w:rsidRPr="00641D3E">
        <w:t xml:space="preserve"> </w:t>
      </w:r>
      <w:proofErr w:type="spellStart"/>
      <w:r w:rsidRPr="00641D3E">
        <w:t>air</w:t>
      </w:r>
      <w:proofErr w:type="spellEnd"/>
      <w:r w:rsidRPr="00641D3E">
        <w:t>“ (</w:t>
      </w:r>
      <w:proofErr w:type="spellStart"/>
      <w:r w:rsidRPr="00641D3E">
        <w:t>Kuuki</w:t>
      </w:r>
      <w:proofErr w:type="spellEnd"/>
      <w:r w:rsidRPr="00641D3E">
        <w:t xml:space="preserve"> o </w:t>
      </w:r>
      <w:proofErr w:type="spellStart"/>
      <w:r w:rsidRPr="00641D3E">
        <w:t>yomu</w:t>
      </w:r>
      <w:proofErr w:type="spellEnd"/>
      <w:r w:rsidRPr="00641D3E">
        <w:t>): Sensibilität für nonverbale Signale</w:t>
      </w:r>
    </w:p>
    <w:p w14:paraId="7C132005" w14:textId="77777777" w:rsidR="00641D3E" w:rsidRPr="00641D3E" w:rsidRDefault="00641D3E" w:rsidP="00641D3E">
      <w:pPr>
        <w:tabs>
          <w:tab w:val="left" w:pos="720"/>
        </w:tabs>
      </w:pPr>
    </w:p>
    <w:p w14:paraId="5A123DC4" w14:textId="77777777" w:rsidR="00A354BC" w:rsidRPr="00A354BC" w:rsidRDefault="00A354BC" w:rsidP="00754B00">
      <w:r w:rsidRPr="00A354BC">
        <w:rPr>
          <w:b/>
          <w:bCs/>
        </w:rPr>
        <w:t>Hierarchie &amp; sozialer Status</w:t>
      </w:r>
    </w:p>
    <w:p w14:paraId="08D874DA" w14:textId="77777777" w:rsidR="00A354BC" w:rsidRPr="00A354BC" w:rsidRDefault="00A354BC">
      <w:pPr>
        <w:numPr>
          <w:ilvl w:val="1"/>
          <w:numId w:val="8"/>
        </w:numPr>
      </w:pPr>
      <w:r w:rsidRPr="00A354BC">
        <w:t>Klare Rangfolgen im Berufsleben (</w:t>
      </w:r>
      <w:proofErr w:type="spellStart"/>
      <w:r w:rsidRPr="00A354BC">
        <w:t>Senpai-Kōhai</w:t>
      </w:r>
      <w:proofErr w:type="spellEnd"/>
      <w:r w:rsidRPr="00A354BC">
        <w:t>), Respekt vor dem Alter</w:t>
      </w:r>
    </w:p>
    <w:p w14:paraId="73079134" w14:textId="77777777" w:rsidR="00A354BC" w:rsidRPr="00A354BC" w:rsidRDefault="00A354BC">
      <w:pPr>
        <w:numPr>
          <w:ilvl w:val="1"/>
          <w:numId w:val="8"/>
        </w:numPr>
      </w:pPr>
      <w:r w:rsidRPr="00A354BC">
        <w:t>Sprachliche Höflichkeit (</w:t>
      </w:r>
      <w:proofErr w:type="spellStart"/>
      <w:r w:rsidRPr="00A354BC">
        <w:t>Keigo</w:t>
      </w:r>
      <w:proofErr w:type="spellEnd"/>
      <w:r w:rsidRPr="00A354BC">
        <w:t>) spiegelt den Status des Gegenübers wider</w:t>
      </w:r>
    </w:p>
    <w:p w14:paraId="045A7912" w14:textId="77777777" w:rsidR="00A354BC" w:rsidRPr="00A354BC" w:rsidRDefault="00A354BC">
      <w:pPr>
        <w:numPr>
          <w:ilvl w:val="1"/>
          <w:numId w:val="8"/>
        </w:numPr>
      </w:pPr>
      <w:r w:rsidRPr="00A354BC">
        <w:t>Formale Strukturen, Entscheidungen werden oft von der Führungsebene getroffen</w:t>
      </w:r>
    </w:p>
    <w:p w14:paraId="1DE360B6" w14:textId="77777777" w:rsidR="00A354BC" w:rsidRPr="00A354BC" w:rsidRDefault="00A354BC" w:rsidP="00754B00">
      <w:r w:rsidRPr="00A354BC">
        <w:rPr>
          <w:b/>
          <w:bCs/>
        </w:rPr>
        <w:t>Einheit vs. wachsende Diversität</w:t>
      </w:r>
    </w:p>
    <w:p w14:paraId="6ADF139C" w14:textId="77777777" w:rsidR="00754B00" w:rsidRPr="00754B00" w:rsidRDefault="00754B00">
      <w:pPr>
        <w:numPr>
          <w:ilvl w:val="1"/>
          <w:numId w:val="8"/>
        </w:numPr>
      </w:pPr>
      <w:r w:rsidRPr="00754B00">
        <w:t>Internationalisierung in Großstädten und steigende Zahl ausländischer Einflüsse (Ausländer stand 2024 3% der Einwohner)</w:t>
      </w:r>
    </w:p>
    <w:p w14:paraId="0B002FFA" w14:textId="77777777" w:rsidR="00754B00" w:rsidRPr="00754B00" w:rsidRDefault="00754B00">
      <w:pPr>
        <w:numPr>
          <w:ilvl w:val="1"/>
          <w:numId w:val="8"/>
        </w:numPr>
      </w:pPr>
      <w:r w:rsidRPr="00754B00">
        <w:t xml:space="preserve">Junge Generationen mit moderneren, individuelleren Lebensstilen </w:t>
      </w:r>
      <w:r w:rsidRPr="00754B00">
        <w:sym w:font="Wingdings" w:char="F0E8"/>
      </w:r>
      <w:r w:rsidRPr="00754B00">
        <w:t xml:space="preserve"> macht sich bemerkbar bei „Lifetime </w:t>
      </w:r>
      <w:proofErr w:type="spellStart"/>
      <w:r w:rsidRPr="00754B00">
        <w:t>Employment</w:t>
      </w:r>
      <w:proofErr w:type="spellEnd"/>
      <w:r w:rsidRPr="00754B00">
        <w:t>“</w:t>
      </w:r>
    </w:p>
    <w:p w14:paraId="72C21B27" w14:textId="77777777" w:rsidR="00641D3E" w:rsidRDefault="00641D3E" w:rsidP="00641D3E"/>
    <w:p w14:paraId="49DDA316" w14:textId="71B0BBCC" w:rsidR="00A354BC" w:rsidRPr="00FE67BF" w:rsidRDefault="00A354BC" w:rsidP="00641D3E">
      <w:pPr>
        <w:rPr>
          <w:b/>
          <w:bCs/>
          <w:u w:val="single"/>
        </w:rPr>
      </w:pPr>
      <w:r w:rsidRPr="00FE67BF">
        <w:rPr>
          <w:b/>
          <w:bCs/>
          <w:u w:val="single"/>
        </w:rPr>
        <w:t>Vorstellung auf Japanisch</w:t>
      </w:r>
    </w:p>
    <w:p w14:paraId="30A4D744" w14:textId="3676C8BE" w:rsidR="00A354BC" w:rsidRDefault="00A354BC" w:rsidP="00641D3E">
      <w:r>
        <w:t xml:space="preserve">Bevor wir unsere erste GA haben werden </w:t>
      </w:r>
      <w:r>
        <w:sym w:font="Wingdings" w:char="F0E8"/>
      </w:r>
      <w:r>
        <w:t xml:space="preserve"> einmal eine Lehre zur richtigen Übergabe von Visitenkarten</w:t>
      </w:r>
    </w:p>
    <w:p w14:paraId="145E6A7F" w14:textId="1CCCCDDB" w:rsidR="00AC2E74" w:rsidRDefault="00AC2E74" w:rsidP="00641D3E">
      <w:proofErr w:type="spellStart"/>
      <w:r w:rsidRPr="00AC2E74">
        <w:rPr>
          <w:highlight w:val="green"/>
        </w:rPr>
        <w:t>Evt.</w:t>
      </w:r>
      <w:proofErr w:type="spellEnd"/>
      <w:r w:rsidRPr="00AC2E74">
        <w:rPr>
          <w:highlight w:val="green"/>
        </w:rPr>
        <w:t xml:space="preserve"> Werbespot mit App und QR code </w:t>
      </w:r>
      <w:r w:rsidRPr="00AC2E74">
        <w:rPr>
          <w:highlight w:val="green"/>
        </w:rPr>
        <w:sym w:font="Wingdings" w:char="F0E8"/>
      </w:r>
      <w:r w:rsidRPr="00AC2E74">
        <w:rPr>
          <w:highlight w:val="green"/>
        </w:rPr>
        <w:t xml:space="preserve"> aber Visitenkarte stirbt nicht aus! Z.B auch Stempel im Japanischen manche Traditionen bleiben </w:t>
      </w:r>
      <w:proofErr w:type="spellStart"/>
      <w:r w:rsidRPr="00AC2E74">
        <w:rPr>
          <w:highlight w:val="green"/>
        </w:rPr>
        <w:t>bestehten</w:t>
      </w:r>
      <w:proofErr w:type="spellEnd"/>
    </w:p>
    <w:p w14:paraId="461CFAEB" w14:textId="69D448BD" w:rsidR="00A354BC" w:rsidRDefault="00A354BC" w:rsidP="00641D3E">
      <w:r>
        <w:t>Also: worauf muss man alles achten?</w:t>
      </w:r>
    </w:p>
    <w:p w14:paraId="7C5D3DB9" w14:textId="77777777" w:rsidR="00D66186" w:rsidRPr="00D66186" w:rsidRDefault="00D66186" w:rsidP="00D66186">
      <w:r w:rsidRPr="00D66186">
        <w:rPr>
          <w:b/>
          <w:bCs/>
        </w:rPr>
        <w:t>Visitenkarten (</w:t>
      </w:r>
      <w:proofErr w:type="spellStart"/>
      <w:r w:rsidRPr="00D66186">
        <w:rPr>
          <w:b/>
          <w:bCs/>
        </w:rPr>
        <w:t>Meishi</w:t>
      </w:r>
      <w:proofErr w:type="spellEnd"/>
      <w:r w:rsidRPr="00D66186">
        <w:rPr>
          <w:b/>
          <w:bCs/>
        </w:rPr>
        <w:t>)</w:t>
      </w:r>
    </w:p>
    <w:p w14:paraId="2015E050" w14:textId="77777777" w:rsidR="00D66186" w:rsidRPr="00D66186" w:rsidRDefault="00D66186">
      <w:pPr>
        <w:numPr>
          <w:ilvl w:val="1"/>
          <w:numId w:val="9"/>
        </w:numPr>
        <w:tabs>
          <w:tab w:val="clear" w:pos="1440"/>
        </w:tabs>
      </w:pPr>
      <w:r w:rsidRPr="00D66186">
        <w:rPr>
          <w:b/>
          <w:bCs/>
        </w:rPr>
        <w:t>Mit beiden Händen überreichen (</w:t>
      </w:r>
      <w:r w:rsidRPr="00D66186">
        <w:t xml:space="preserve">Karte zwischen Daumen und Zeigefinger und </w:t>
      </w:r>
      <w:r w:rsidRPr="00D66186">
        <w:rPr>
          <w:b/>
          <w:bCs/>
        </w:rPr>
        <w:t>so, dass die andere Person den Text lesen kann und es nicht auf dem Kopf steht), leicht verbeugen und entgegennehmen</w:t>
      </w:r>
    </w:p>
    <w:p w14:paraId="024B2B84" w14:textId="77777777" w:rsidR="00D66186" w:rsidRPr="00D66186" w:rsidRDefault="00D66186">
      <w:pPr>
        <w:numPr>
          <w:ilvl w:val="1"/>
          <w:numId w:val="9"/>
        </w:numPr>
        <w:tabs>
          <w:tab w:val="clear" w:pos="1440"/>
        </w:tabs>
      </w:pPr>
      <w:r w:rsidRPr="00D66186">
        <w:rPr>
          <w:b/>
          <w:bCs/>
        </w:rPr>
        <w:t>Titel und Namen beachten (auf dem Tisch liegen lassen in Sitzordnung)</w:t>
      </w:r>
    </w:p>
    <w:p w14:paraId="18D12140" w14:textId="77777777" w:rsidR="00D66186" w:rsidRPr="00D66186" w:rsidRDefault="00D66186">
      <w:pPr>
        <w:numPr>
          <w:ilvl w:val="1"/>
          <w:numId w:val="9"/>
        </w:numPr>
        <w:tabs>
          <w:tab w:val="clear" w:pos="1440"/>
        </w:tabs>
      </w:pPr>
      <w:r w:rsidRPr="00D66186">
        <w:rPr>
          <w:b/>
          <w:bCs/>
        </w:rPr>
        <w:t>Annehmen:</w:t>
      </w:r>
      <w:r w:rsidRPr="00D66186">
        <w:t xml:space="preserve"> Mit beiden Händen nehmen, aufmerksam lesen, niemals sofort wegstecken.</w:t>
      </w:r>
    </w:p>
    <w:p w14:paraId="29F553DE" w14:textId="77777777" w:rsidR="00D66186" w:rsidRPr="00D66186" w:rsidRDefault="00D66186">
      <w:pPr>
        <w:numPr>
          <w:ilvl w:val="1"/>
          <w:numId w:val="9"/>
        </w:numPr>
        <w:tabs>
          <w:tab w:val="clear" w:pos="1440"/>
        </w:tabs>
      </w:pPr>
      <w:r w:rsidRPr="00D66186">
        <w:t>Direkt am Anfang tauschen bevor das Meeting losgeht</w:t>
      </w:r>
    </w:p>
    <w:p w14:paraId="439F3E4B" w14:textId="77777777" w:rsidR="00D66186" w:rsidRPr="00D66186" w:rsidRDefault="00D66186">
      <w:pPr>
        <w:numPr>
          <w:ilvl w:val="1"/>
          <w:numId w:val="9"/>
        </w:numPr>
        <w:tabs>
          <w:tab w:val="clear" w:pos="1440"/>
        </w:tabs>
      </w:pPr>
      <w:r w:rsidRPr="00D66186">
        <w:t xml:space="preserve">Hohe Position überreicht zuerst und GAST überreicht als erstes </w:t>
      </w:r>
    </w:p>
    <w:p w14:paraId="4F25AA7F" w14:textId="77777777" w:rsidR="00D66186" w:rsidRPr="00D66186" w:rsidRDefault="00D66186">
      <w:pPr>
        <w:numPr>
          <w:ilvl w:val="1"/>
          <w:numId w:val="9"/>
        </w:numPr>
        <w:tabs>
          <w:tab w:val="clear" w:pos="1440"/>
        </w:tabs>
      </w:pPr>
      <w:r w:rsidRPr="00D66186">
        <w:t xml:space="preserve">Am Besten </w:t>
      </w:r>
      <w:r w:rsidRPr="00D66186">
        <w:rPr>
          <w:rFonts w:hint="eastAsia"/>
        </w:rPr>
        <w:sym w:font="Wingdings" w:char="F0E8"/>
      </w:r>
      <w:r w:rsidRPr="00D66186">
        <w:t xml:space="preserve"> Visitenkarte vorne englisch/deutsch hinten auf japanisch)</w:t>
      </w:r>
    </w:p>
    <w:p w14:paraId="0A1B1917" w14:textId="77777777" w:rsidR="005A0781" w:rsidRPr="005A0781" w:rsidRDefault="005A0781">
      <w:pPr>
        <w:pStyle w:val="Listenabsatz"/>
        <w:numPr>
          <w:ilvl w:val="0"/>
          <w:numId w:val="9"/>
        </w:numPr>
        <w:rPr>
          <w:rFonts w:cstheme="minorHAnsi"/>
        </w:rPr>
      </w:pPr>
      <w:r w:rsidRPr="005A0781">
        <w:rPr>
          <w:rFonts w:cstheme="minorHAnsi"/>
          <w:b/>
          <w:bCs/>
          <w:i/>
          <w:iCs/>
        </w:rPr>
        <w:t>3. Dinge mit beiden Händen überreichen</w:t>
      </w:r>
    </w:p>
    <w:p w14:paraId="4C9E49BE" w14:textId="77777777" w:rsidR="005A0781" w:rsidRPr="005A0781" w:rsidRDefault="005A0781">
      <w:pPr>
        <w:pStyle w:val="Listenabsatz"/>
        <w:numPr>
          <w:ilvl w:val="0"/>
          <w:numId w:val="9"/>
        </w:numPr>
        <w:rPr>
          <w:rFonts w:cstheme="minorHAnsi"/>
        </w:rPr>
      </w:pPr>
      <w:r w:rsidRPr="005A0781">
        <w:rPr>
          <w:rFonts w:cstheme="minorHAnsi"/>
        </w:rPr>
        <w:t>Dokumente, Visitenkarten oder Gegenstände werden immer mit beiden Händen übergeben.</w:t>
      </w:r>
    </w:p>
    <w:p w14:paraId="2103C68F" w14:textId="77777777" w:rsidR="00A354BC" w:rsidRDefault="00A354BC" w:rsidP="00641D3E"/>
    <w:p w14:paraId="53A5EAB1" w14:textId="77777777" w:rsidR="005A0781" w:rsidRPr="00CB2833" w:rsidRDefault="005A0781" w:rsidP="005A0781">
      <w:pPr>
        <w:rPr>
          <w:rFonts w:cstheme="minorHAnsi"/>
          <w:b/>
          <w:bCs/>
        </w:rPr>
      </w:pPr>
      <w:r w:rsidRPr="00CB2833">
        <w:rPr>
          <w:rFonts w:cstheme="minorHAnsi"/>
          <w:b/>
          <w:bCs/>
        </w:rPr>
        <w:t>Pfeiler 1: Die Begrüßung (</w:t>
      </w:r>
      <w:proofErr w:type="spellStart"/>
      <w:r w:rsidRPr="00CB2833">
        <w:rPr>
          <w:rFonts w:cstheme="minorHAnsi"/>
          <w:b/>
          <w:bCs/>
          <w:i/>
          <w:iCs/>
        </w:rPr>
        <w:t>aisatsu</w:t>
      </w:r>
      <w:proofErr w:type="spellEnd"/>
      <w:r w:rsidRPr="00CB2833">
        <w:rPr>
          <w:rFonts w:cstheme="minorHAnsi"/>
          <w:b/>
          <w:bCs/>
        </w:rPr>
        <w:t xml:space="preserve">) </w:t>
      </w:r>
      <w:r w:rsidRPr="00CB2833">
        <w:rPr>
          <w:rFonts w:cstheme="minorHAnsi"/>
          <w:b/>
          <w:bCs/>
        </w:rPr>
        <w:t>お辞儀</w:t>
      </w:r>
      <w:r w:rsidRPr="00CB2833">
        <w:rPr>
          <w:rFonts w:cstheme="minorHAnsi"/>
          <w:b/>
          <w:bCs/>
        </w:rPr>
        <w:t xml:space="preserve"> </w:t>
      </w:r>
      <w:proofErr w:type="spellStart"/>
      <w:r w:rsidRPr="00CB2833">
        <w:rPr>
          <w:rFonts w:cstheme="minorHAnsi"/>
          <w:b/>
          <w:bCs/>
          <w:i/>
          <w:iCs/>
        </w:rPr>
        <w:t>ojigi</w:t>
      </w:r>
      <w:proofErr w:type="spellEnd"/>
    </w:p>
    <w:p w14:paraId="1F296956" w14:textId="77777777" w:rsidR="005A0781" w:rsidRPr="00CB2833" w:rsidRDefault="005A0781" w:rsidP="005A0781">
      <w:pPr>
        <w:rPr>
          <w:rFonts w:cstheme="minorHAnsi"/>
          <w:b/>
          <w:bCs/>
        </w:rPr>
      </w:pPr>
      <w:r w:rsidRPr="00CB2833">
        <w:rPr>
          <w:rFonts w:cstheme="minorHAnsi"/>
          <w:b/>
          <w:bCs/>
        </w:rPr>
        <w:t>Verbeugung oder Händedruck? Es kommt darauf an!</w:t>
      </w:r>
    </w:p>
    <w:p w14:paraId="12BAC456" w14:textId="77777777" w:rsidR="005A0781" w:rsidRPr="00CB2833" w:rsidRDefault="005A0781" w:rsidP="005A0781">
      <w:pPr>
        <w:rPr>
          <w:rFonts w:cstheme="minorHAnsi"/>
        </w:rPr>
      </w:pPr>
      <w:r w:rsidRPr="00CB2833">
        <w:rPr>
          <w:rFonts w:cstheme="minorHAnsi"/>
        </w:rPr>
        <w:t xml:space="preserve">Wenn Sie sich schon einmal mit der japanischen Kultur befasst haben, wissen Sie, dass sich </w:t>
      </w:r>
      <w:proofErr w:type="spellStart"/>
      <w:r w:rsidRPr="00CB2833">
        <w:rPr>
          <w:rFonts w:cstheme="minorHAnsi"/>
        </w:rPr>
        <w:t>Japaner:innen</w:t>
      </w:r>
      <w:proofErr w:type="spellEnd"/>
      <w:r w:rsidRPr="00CB2833">
        <w:rPr>
          <w:rFonts w:cstheme="minorHAnsi"/>
        </w:rPr>
        <w:t xml:space="preserve"> zur Begrüßung verbeugen, anstatt sich die Hand zu geben. Ihren Ursprung hat die Verbeugung vor über 1.200 Jahren in der Asuka- oder Nara-Zeit und soll sich zusammen mit dem </w:t>
      </w:r>
      <w:hyperlink r:id="rId8" w:history="1">
        <w:r w:rsidRPr="00CB2833">
          <w:rPr>
            <w:rStyle w:val="Hyperlink"/>
            <w:rFonts w:cstheme="minorHAnsi"/>
          </w:rPr>
          <w:t>Buddhismus</w:t>
        </w:r>
      </w:hyperlink>
      <w:r w:rsidRPr="00CB2833">
        <w:rPr>
          <w:rFonts w:cstheme="minorHAnsi"/>
        </w:rPr>
        <w:t xml:space="preserve"> im Land verbreitet haben. Bei der Verbeugung entblößt man dem Gegenüber seinen Nacken, um auszudrücken, dass man keine feindlichen Absichten hat. </w:t>
      </w:r>
      <w:r w:rsidRPr="00CB2833">
        <w:rPr>
          <w:rFonts w:cstheme="minorHAnsi"/>
          <w:highlight w:val="lightGray"/>
        </w:rPr>
        <w:t>Man begibt sich in eine Position, in der es dem Gegenüber ein Leichtes wäre, den eigenen Kopf abzuschlagen. Die Verbeugung war also ursprünglich eine Geste des gegenseitigen Vertrauens. Heutzutage kann man sie grob in drei Stufen der Höflichkeit unterteilen (nicht belegt).</w:t>
      </w:r>
    </w:p>
    <w:p w14:paraId="220AE4A5" w14:textId="77777777" w:rsidR="005A0781" w:rsidRPr="00CB2833" w:rsidRDefault="005A0781">
      <w:pPr>
        <w:pStyle w:val="Listenabsatz"/>
        <w:numPr>
          <w:ilvl w:val="0"/>
          <w:numId w:val="40"/>
        </w:numPr>
        <w:rPr>
          <w:rFonts w:cstheme="minorHAnsi"/>
        </w:rPr>
      </w:pPr>
      <w:r w:rsidRPr="00CB2833">
        <w:rPr>
          <w:rFonts w:cstheme="minorHAnsi"/>
        </w:rPr>
        <w:t>Eine leichte Neigung des Kopfes (ca. 15°) = alltägliche Begrüßung.</w:t>
      </w:r>
    </w:p>
    <w:p w14:paraId="16F259C6" w14:textId="77777777" w:rsidR="005A0781" w:rsidRPr="00CB2833" w:rsidRDefault="005A0781">
      <w:pPr>
        <w:pStyle w:val="Listenabsatz"/>
        <w:numPr>
          <w:ilvl w:val="0"/>
          <w:numId w:val="40"/>
        </w:numPr>
        <w:rPr>
          <w:rFonts w:cstheme="minorHAnsi"/>
        </w:rPr>
      </w:pPr>
      <w:r w:rsidRPr="00CB2833">
        <w:rPr>
          <w:rFonts w:cstheme="minorHAnsi"/>
        </w:rPr>
        <w:t>Mittlere Verbeugung (ca. 30°) = respektvolle Begrüßung eines Geschäftspartners.</w:t>
      </w:r>
    </w:p>
    <w:p w14:paraId="6A6AAD82" w14:textId="77777777" w:rsidR="005A0781" w:rsidRPr="00CB2833" w:rsidRDefault="005A0781">
      <w:pPr>
        <w:pStyle w:val="Listenabsatz"/>
        <w:numPr>
          <w:ilvl w:val="0"/>
          <w:numId w:val="40"/>
        </w:numPr>
        <w:rPr>
          <w:rFonts w:cstheme="minorHAnsi"/>
        </w:rPr>
      </w:pPr>
      <w:r w:rsidRPr="00CB2833">
        <w:rPr>
          <w:rFonts w:cstheme="minorHAnsi"/>
        </w:rPr>
        <w:t>Tiefe Verbeugung (ca. 45°) = Entschuldigung oder großer Dank.</w:t>
      </w:r>
    </w:p>
    <w:p w14:paraId="198F575B" w14:textId="77777777" w:rsidR="005A0781" w:rsidRPr="00CB2833" w:rsidRDefault="005A0781" w:rsidP="005A0781">
      <w:pPr>
        <w:rPr>
          <w:rFonts w:cstheme="minorHAnsi"/>
        </w:rPr>
      </w:pPr>
    </w:p>
    <w:p w14:paraId="2B16EC97" w14:textId="77777777" w:rsidR="005A0781" w:rsidRPr="00CB2833" w:rsidRDefault="005A0781">
      <w:pPr>
        <w:pStyle w:val="Listenabsatz"/>
        <w:numPr>
          <w:ilvl w:val="0"/>
          <w:numId w:val="41"/>
        </w:numPr>
        <w:rPr>
          <w:rFonts w:cstheme="minorHAnsi"/>
        </w:rPr>
      </w:pPr>
      <w:r w:rsidRPr="00CB2833">
        <w:rPr>
          <w:rFonts w:cstheme="minorHAnsi"/>
        </w:rPr>
        <w:t>Man zeigt dadurch Respekt, Bescheidenheit</w:t>
      </w:r>
    </w:p>
    <w:p w14:paraId="297F2EFB" w14:textId="77777777" w:rsidR="005A0781" w:rsidRPr="00CB2833" w:rsidRDefault="005A0781" w:rsidP="005A0781">
      <w:pPr>
        <w:rPr>
          <w:rFonts w:cstheme="minorHAnsi"/>
        </w:rPr>
      </w:pPr>
      <w:r w:rsidRPr="00CB2833">
        <w:rPr>
          <w:rFonts w:cstheme="minorHAnsi"/>
        </w:rPr>
        <w:t xml:space="preserve">Das Verbeugen kam vermutlich </w:t>
      </w:r>
      <w:r w:rsidRPr="00CB2833">
        <w:rPr>
          <w:rFonts w:cstheme="minorHAnsi"/>
          <w:b/>
          <w:bCs/>
        </w:rPr>
        <w:t>zwischen dem 6. und 8. Jahrhundert (Asuka- bis Nara-Zeit)</w:t>
      </w:r>
      <w:r w:rsidRPr="00CB2833">
        <w:rPr>
          <w:rFonts w:cstheme="minorHAnsi"/>
        </w:rPr>
        <w:t xml:space="preserve"> mit dem </w:t>
      </w:r>
      <w:r w:rsidRPr="00CB2833">
        <w:rPr>
          <w:rFonts w:cstheme="minorHAnsi"/>
          <w:b/>
          <w:bCs/>
        </w:rPr>
        <w:t>Buddhismus</w:t>
      </w:r>
      <w:r w:rsidRPr="00CB2833">
        <w:rPr>
          <w:rFonts w:cstheme="minorHAnsi"/>
        </w:rPr>
        <w:t xml:space="preserve"> und dem </w:t>
      </w:r>
      <w:r w:rsidRPr="00CB2833">
        <w:rPr>
          <w:rFonts w:cstheme="minorHAnsi"/>
          <w:b/>
          <w:bCs/>
        </w:rPr>
        <w:t>chinesischen Hofzeremoniell</w:t>
      </w:r>
      <w:r w:rsidRPr="00CB2833">
        <w:rPr>
          <w:rFonts w:cstheme="minorHAnsi"/>
        </w:rPr>
        <w:t xml:space="preserve"> nach Japan.</w:t>
      </w:r>
    </w:p>
    <w:p w14:paraId="01842034" w14:textId="77777777" w:rsidR="005A0781" w:rsidRPr="00CB2833" w:rsidRDefault="005A0781" w:rsidP="005A0781">
      <w:pPr>
        <w:rPr>
          <w:rFonts w:cstheme="minorHAnsi"/>
        </w:rPr>
      </w:pPr>
      <w:r w:rsidRPr="00CB2833">
        <w:rPr>
          <w:rFonts w:cstheme="minorHAnsi"/>
          <w:b/>
          <w:bCs/>
          <w:i/>
          <w:iCs/>
        </w:rPr>
        <w:lastRenderedPageBreak/>
        <w:t>Arbeitsverhalten 4. Auf eine Handlung konzentrieren</w:t>
      </w:r>
    </w:p>
    <w:p w14:paraId="44D41B38" w14:textId="77777777" w:rsidR="005A0781" w:rsidRPr="00CB2833" w:rsidRDefault="005A0781" w:rsidP="005A0781">
      <w:pPr>
        <w:rPr>
          <w:rFonts w:cstheme="minorHAnsi"/>
        </w:rPr>
      </w:pPr>
      <w:r w:rsidRPr="00CB2833">
        <w:rPr>
          <w:rFonts w:cstheme="minorHAnsi"/>
        </w:rPr>
        <w:t>Werden Bewegungen zu schnell ausgeführt oder abrupt abgebrochen, vermittelt das einen rastlosen, aufgewühlten Eindruck. Jede Handlung wird zuerst zu Ende geführt, bevor mit der nächsten Handlung begonnen wird. Man übergibt nichts im Vorbeigehen und man spricht nicht während der Verbeugung.</w:t>
      </w:r>
    </w:p>
    <w:p w14:paraId="418D1CE6" w14:textId="77777777" w:rsidR="00D66186" w:rsidRDefault="00D66186" w:rsidP="00641D3E"/>
    <w:p w14:paraId="0D41C0EA" w14:textId="3211698F" w:rsidR="00D66186" w:rsidRDefault="00D66186" w:rsidP="00641D3E">
      <w:r w:rsidRPr="00D66186">
        <w:rPr>
          <w:highlight w:val="green"/>
        </w:rPr>
        <w:t>Gruppenarbeit</w:t>
      </w:r>
    </w:p>
    <w:p w14:paraId="44FBE16E" w14:textId="77777777" w:rsidR="00D66186" w:rsidRPr="00D66186" w:rsidRDefault="00D66186" w:rsidP="00D66186">
      <w:pPr>
        <w:tabs>
          <w:tab w:val="left" w:pos="720"/>
        </w:tabs>
      </w:pPr>
      <w:r w:rsidRPr="00D66186">
        <w:rPr>
          <w:b/>
          <w:bCs/>
        </w:rPr>
        <w:t>Bitte stellen Sie sich gegenseitig auf Japanisch vor und überreichen Sie traditionell richtig Ihre Visitenkarte.</w:t>
      </w:r>
    </w:p>
    <w:p w14:paraId="47FC832E" w14:textId="77777777" w:rsidR="00D66186" w:rsidRDefault="00D66186" w:rsidP="00641D3E"/>
    <w:p w14:paraId="1556CCDC" w14:textId="77777777" w:rsidR="00A354BC" w:rsidRDefault="00A354BC" w:rsidP="00641D3E"/>
    <w:p w14:paraId="3E002CD5" w14:textId="4F876A93" w:rsidR="005359E9" w:rsidRDefault="005359E9" w:rsidP="00641D3E">
      <w:r>
        <w:t>Dann machen wir mit dem nächsten Thema weiter:</w:t>
      </w:r>
    </w:p>
    <w:p w14:paraId="2396E063" w14:textId="5BB51129" w:rsidR="005359E9" w:rsidRDefault="005359E9" w:rsidP="00641D3E">
      <w:pPr>
        <w:rPr>
          <w:b/>
          <w:bCs/>
        </w:rPr>
      </w:pPr>
      <w:r w:rsidRPr="005359E9">
        <w:rPr>
          <w:b/>
          <w:bCs/>
        </w:rPr>
        <w:t>Mentalität, Werte und Gesellschaft</w:t>
      </w:r>
    </w:p>
    <w:p w14:paraId="7CF67CE1" w14:textId="77777777" w:rsidR="005359E9" w:rsidRDefault="005359E9">
      <w:pPr>
        <w:numPr>
          <w:ilvl w:val="0"/>
          <w:numId w:val="10"/>
        </w:numPr>
      </w:pPr>
      <w:proofErr w:type="spellStart"/>
      <w:r w:rsidRPr="005359E9">
        <w:rPr>
          <w:b/>
          <w:bCs/>
        </w:rPr>
        <w:t>Honne</w:t>
      </w:r>
      <w:proofErr w:type="spellEnd"/>
      <w:r w:rsidRPr="005359E9">
        <w:rPr>
          <w:b/>
          <w:bCs/>
        </w:rPr>
        <w:t>/</w:t>
      </w:r>
      <w:proofErr w:type="spellStart"/>
      <w:r w:rsidRPr="005359E9">
        <w:rPr>
          <w:b/>
          <w:bCs/>
        </w:rPr>
        <w:t>Tatemae</w:t>
      </w:r>
      <w:proofErr w:type="spellEnd"/>
      <w:r w:rsidRPr="005359E9">
        <w:t>: Echte Gefühle vs. gesellschaftlich angepasstes Auftreten</w:t>
      </w:r>
    </w:p>
    <w:p w14:paraId="5A4883DE" w14:textId="7592DBFB" w:rsidR="005359E9" w:rsidRPr="005359E9" w:rsidRDefault="005359E9" w:rsidP="005359E9">
      <w:pPr>
        <w:ind w:left="720"/>
      </w:pPr>
      <w:r>
        <w:rPr>
          <w:b/>
          <w:bCs/>
        </w:rPr>
        <w:t>Man achtet darauf, wie man sich nach außen präsentiert und was man äußert, welche Gefühle man zeigt oder nicht</w:t>
      </w:r>
    </w:p>
    <w:p w14:paraId="1721B063" w14:textId="77777777" w:rsidR="005359E9" w:rsidRPr="005359E9" w:rsidRDefault="005359E9">
      <w:pPr>
        <w:numPr>
          <w:ilvl w:val="0"/>
          <w:numId w:val="10"/>
        </w:numPr>
      </w:pPr>
      <w:proofErr w:type="spellStart"/>
      <w:r w:rsidRPr="005359E9">
        <w:rPr>
          <w:b/>
          <w:bCs/>
        </w:rPr>
        <w:t>Ki</w:t>
      </w:r>
      <w:proofErr w:type="spellEnd"/>
      <w:r w:rsidRPr="005359E9">
        <w:rPr>
          <w:b/>
          <w:bCs/>
        </w:rPr>
        <w:t xml:space="preserve"> wo </w:t>
      </w:r>
      <w:proofErr w:type="spellStart"/>
      <w:r w:rsidRPr="005359E9">
        <w:rPr>
          <w:b/>
          <w:bCs/>
        </w:rPr>
        <w:t>tsukau</w:t>
      </w:r>
      <w:proofErr w:type="spellEnd"/>
      <w:r w:rsidRPr="005359E9">
        <w:t>: Rücksicht nehmen, auf andere achten und Harmonie fördern</w:t>
      </w:r>
    </w:p>
    <w:p w14:paraId="02788821" w14:textId="6975CCEF" w:rsidR="005359E9" w:rsidRDefault="005359E9">
      <w:pPr>
        <w:numPr>
          <w:ilvl w:val="0"/>
          <w:numId w:val="10"/>
        </w:numPr>
      </w:pPr>
      <w:proofErr w:type="spellStart"/>
      <w:r w:rsidRPr="005359E9">
        <w:rPr>
          <w:b/>
          <w:bCs/>
        </w:rPr>
        <w:t>Kuuki</w:t>
      </w:r>
      <w:proofErr w:type="spellEnd"/>
      <w:r w:rsidRPr="005359E9">
        <w:rPr>
          <w:b/>
          <w:bCs/>
        </w:rPr>
        <w:t xml:space="preserve"> wo </w:t>
      </w:r>
      <w:proofErr w:type="spellStart"/>
      <w:r w:rsidRPr="005359E9">
        <w:rPr>
          <w:b/>
          <w:bCs/>
        </w:rPr>
        <w:t>yomu</w:t>
      </w:r>
      <w:proofErr w:type="spellEnd"/>
      <w:r w:rsidRPr="005359E9">
        <w:t>: Die Stimmung erkennen und sich situationsgerecht verhalten</w:t>
      </w:r>
      <w:r>
        <w:t xml:space="preserve"> </w:t>
      </w:r>
    </w:p>
    <w:p w14:paraId="0CA4ED44" w14:textId="2E2EF84F" w:rsidR="005359E9" w:rsidRPr="005359E9" w:rsidRDefault="005359E9" w:rsidP="005359E9">
      <w:pPr>
        <w:ind w:left="720"/>
        <w:rPr>
          <w:b/>
          <w:bCs/>
        </w:rPr>
      </w:pPr>
      <w:r>
        <w:rPr>
          <w:b/>
          <w:bCs/>
        </w:rPr>
        <w:t>Wichtiger Punkt wird auch oft als KY abgekürzt</w:t>
      </w:r>
    </w:p>
    <w:p w14:paraId="650B1C5F" w14:textId="0A2C884E" w:rsidR="005359E9" w:rsidRPr="005359E9" w:rsidRDefault="005359E9">
      <w:pPr>
        <w:numPr>
          <w:ilvl w:val="0"/>
          <w:numId w:val="10"/>
        </w:numPr>
      </w:pPr>
      <w:proofErr w:type="spellStart"/>
      <w:r w:rsidRPr="005359E9">
        <w:rPr>
          <w:b/>
          <w:bCs/>
        </w:rPr>
        <w:t>Uchi</w:t>
      </w:r>
      <w:proofErr w:type="spellEnd"/>
      <w:r w:rsidRPr="005359E9">
        <w:rPr>
          <w:b/>
          <w:bCs/>
        </w:rPr>
        <w:t xml:space="preserve"> und Soto</w:t>
      </w:r>
      <w:r w:rsidRPr="005359E9">
        <w:t>: Unterscheidung zwischen dem eigenen „Innen“-Kreis und „Außenstehenden“</w:t>
      </w:r>
      <w:r>
        <w:t xml:space="preserve"> man trennt wem man seine „echte“ Persönlichkeit zeigt. Nach außen hin wirkt es reserviert und professionell (</w:t>
      </w:r>
      <w:proofErr w:type="spellStart"/>
      <w:r>
        <w:t>Uchi</w:t>
      </w:r>
      <w:proofErr w:type="spellEnd"/>
      <w:r>
        <w:t xml:space="preserve"> -&gt; Innen-Kreis viele Japaner sind gut in ihrem Heimatdorf vernetzt, haben dort ihre „richtigen“ Freunde)</w:t>
      </w:r>
    </w:p>
    <w:p w14:paraId="008660DD" w14:textId="77777777" w:rsidR="005359E9" w:rsidRDefault="005359E9" w:rsidP="00641D3E"/>
    <w:p w14:paraId="1515691A" w14:textId="3489B6AF" w:rsidR="005359E9" w:rsidRDefault="005359E9" w:rsidP="00641D3E">
      <w:r>
        <w:t>Wir gehen hier mal tiefer rein:</w:t>
      </w:r>
    </w:p>
    <w:p w14:paraId="61B0DF61" w14:textId="77777777" w:rsidR="005359E9" w:rsidRPr="005359E9" w:rsidRDefault="005359E9">
      <w:pPr>
        <w:numPr>
          <w:ilvl w:val="0"/>
          <w:numId w:val="11"/>
        </w:numPr>
      </w:pPr>
      <w:proofErr w:type="spellStart"/>
      <w:r w:rsidRPr="005359E9">
        <w:rPr>
          <w:b/>
          <w:bCs/>
        </w:rPr>
        <w:t>Honne</w:t>
      </w:r>
      <w:proofErr w:type="spellEnd"/>
      <w:r w:rsidRPr="005359E9">
        <w:t xml:space="preserve"> bedeutet die „wahren Gefühle“ oder „wirklichen Absichten“ einer Person. Es beschreibt also das, was jemand tatsächlich denkt und fühlt, oft jedoch nicht offen ausspricht.</w:t>
      </w:r>
    </w:p>
    <w:p w14:paraId="597673A3" w14:textId="77777777" w:rsidR="005359E9" w:rsidRPr="005359E9" w:rsidRDefault="005359E9">
      <w:pPr>
        <w:numPr>
          <w:ilvl w:val="0"/>
          <w:numId w:val="11"/>
        </w:numPr>
      </w:pPr>
      <w:proofErr w:type="spellStart"/>
      <w:r w:rsidRPr="005359E9">
        <w:rPr>
          <w:b/>
          <w:bCs/>
        </w:rPr>
        <w:t>Tatemae</w:t>
      </w:r>
      <w:proofErr w:type="spellEnd"/>
      <w:r w:rsidRPr="005359E9">
        <w:t xml:space="preserve"> hingegen ist das „äußere Verhalten“ oder die „offizielle Haltung“. Das ist das, was man nach außen zeigt oder sagt, um den sozialen Erwartungen gerecht zu werden und Harmonie zu wahren.</w:t>
      </w:r>
    </w:p>
    <w:p w14:paraId="303F2788" w14:textId="77777777" w:rsidR="005359E9" w:rsidRPr="005359E9" w:rsidRDefault="005359E9">
      <w:pPr>
        <w:numPr>
          <w:ilvl w:val="0"/>
          <w:numId w:val="11"/>
        </w:numPr>
      </w:pPr>
      <w:r w:rsidRPr="005359E9">
        <w:t>In Japan legt man großen Wert auf ein harmonisches Zusammenleben (</w:t>
      </w:r>
      <w:proofErr w:type="spellStart"/>
      <w:r w:rsidRPr="005359E9">
        <w:t>Wa</w:t>
      </w:r>
      <w:proofErr w:type="spellEnd"/>
      <w:r w:rsidRPr="005359E9">
        <w:t xml:space="preserve">). </w:t>
      </w:r>
    </w:p>
    <w:p w14:paraId="01DC54CB" w14:textId="77777777" w:rsidR="005359E9" w:rsidRPr="005359E9" w:rsidRDefault="005359E9">
      <w:pPr>
        <w:numPr>
          <w:ilvl w:val="0"/>
          <w:numId w:val="11"/>
        </w:numPr>
      </w:pPr>
      <w:r w:rsidRPr="005359E9">
        <w:t xml:space="preserve">Oft ist es daher wichtiger, Konflikte und offene Konfrontationen zu vermeiden und den äußeren Schein zu wahren. </w:t>
      </w:r>
    </w:p>
    <w:p w14:paraId="7CAD8EB0" w14:textId="77777777" w:rsidR="005359E9" w:rsidRPr="005359E9" w:rsidRDefault="005359E9">
      <w:pPr>
        <w:numPr>
          <w:ilvl w:val="0"/>
          <w:numId w:val="11"/>
        </w:numPr>
      </w:pPr>
      <w:r w:rsidRPr="005359E9">
        <w:t xml:space="preserve">Das führt dazu, dass Menschen nicht immer ihr </w:t>
      </w:r>
      <w:proofErr w:type="spellStart"/>
      <w:r w:rsidRPr="005359E9">
        <w:rPr>
          <w:b/>
          <w:bCs/>
        </w:rPr>
        <w:t>Honne</w:t>
      </w:r>
      <w:proofErr w:type="spellEnd"/>
      <w:r w:rsidRPr="005359E9">
        <w:t xml:space="preserve"> preisgeben, sondern stattdessen ihr </w:t>
      </w:r>
      <w:proofErr w:type="spellStart"/>
      <w:r w:rsidRPr="005359E9">
        <w:rPr>
          <w:b/>
          <w:bCs/>
        </w:rPr>
        <w:t>Tatemae</w:t>
      </w:r>
      <w:proofErr w:type="spellEnd"/>
      <w:r w:rsidRPr="005359E9">
        <w:t xml:space="preserve"> zum Ausdruck bringen. Für Außenstehende kann dies gelegentlich als </w:t>
      </w:r>
      <w:r w:rsidRPr="005359E9">
        <w:lastRenderedPageBreak/>
        <w:t>„unaufrichtig“ empfunden werden, im japanischen Kontext jedoch trägt es zur Höflichkeit und Rücksichtnahme auf die Gefühle anderer bei.</w:t>
      </w:r>
    </w:p>
    <w:p w14:paraId="68D511FF" w14:textId="77777777" w:rsidR="00934847" w:rsidRPr="00934847" w:rsidRDefault="00934847" w:rsidP="00934847">
      <w:pPr>
        <w:rPr>
          <w:highlight w:val="lightGray"/>
        </w:rPr>
      </w:pPr>
      <w:r w:rsidRPr="00934847">
        <w:rPr>
          <w:highlight w:val="lightGray"/>
        </w:rPr>
        <w:t xml:space="preserve">In Kyoto gilt es als unhöflich, Kritik offen auszusprechen. Deshalb wird sie oft in ein </w:t>
      </w:r>
      <w:r w:rsidRPr="00934847">
        <w:rPr>
          <w:i/>
          <w:iCs/>
          <w:highlight w:val="lightGray"/>
        </w:rPr>
        <w:t>extrem höfliches</w:t>
      </w:r>
      <w:r w:rsidRPr="00934847">
        <w:rPr>
          <w:highlight w:val="lightGray"/>
        </w:rPr>
        <w:t xml:space="preserve"> Kompliment verpackt.</w:t>
      </w:r>
    </w:p>
    <w:p w14:paraId="51205CB8" w14:textId="77777777" w:rsidR="00934847" w:rsidRPr="00934847" w:rsidRDefault="00934847" w:rsidP="00934847">
      <w:pPr>
        <w:numPr>
          <w:ilvl w:val="0"/>
          <w:numId w:val="11"/>
        </w:numPr>
        <w:rPr>
          <w:highlight w:val="lightGray"/>
        </w:rPr>
      </w:pPr>
      <w:r w:rsidRPr="00934847">
        <w:rPr>
          <w:highlight w:val="lightGray"/>
        </w:rPr>
        <w:t>Eine Nachbarin sagt mit warmem Lächeln:</w:t>
      </w:r>
      <w:r w:rsidRPr="00934847">
        <w:rPr>
          <w:highlight w:val="lightGray"/>
        </w:rPr>
        <w:br/>
      </w:r>
      <w:r w:rsidRPr="00934847">
        <w:rPr>
          <w:b/>
          <w:bCs/>
          <w:highlight w:val="lightGray"/>
        </w:rPr>
        <w:t>„Ihr Sohn spielt aber wirklich sehr oft Klavier – so fleißig!“</w:t>
      </w:r>
    </w:p>
    <w:p w14:paraId="6191ED10" w14:textId="77777777" w:rsidR="00934847" w:rsidRPr="00934847" w:rsidRDefault="00934847" w:rsidP="00934847">
      <w:pPr>
        <w:numPr>
          <w:ilvl w:val="0"/>
          <w:numId w:val="11"/>
        </w:numPr>
        <w:rPr>
          <w:highlight w:val="lightGray"/>
        </w:rPr>
      </w:pPr>
      <w:r w:rsidRPr="00934847">
        <w:rPr>
          <w:highlight w:val="lightGray"/>
        </w:rPr>
        <w:t xml:space="preserve">Was sie </w:t>
      </w:r>
      <w:r w:rsidRPr="00934847">
        <w:rPr>
          <w:i/>
          <w:iCs/>
          <w:highlight w:val="lightGray"/>
        </w:rPr>
        <w:t>eigentlich</w:t>
      </w:r>
      <w:r w:rsidRPr="00934847">
        <w:rPr>
          <w:highlight w:val="lightGray"/>
        </w:rPr>
        <w:t xml:space="preserve"> meint:</w:t>
      </w:r>
      <w:r w:rsidRPr="00934847">
        <w:rPr>
          <w:highlight w:val="lightGray"/>
        </w:rPr>
        <w:br/>
      </w:r>
      <w:r w:rsidRPr="00934847">
        <w:rPr>
          <w:b/>
          <w:bCs/>
          <w:highlight w:val="lightGray"/>
        </w:rPr>
        <w:t>„Es ist ziemlich laut. Könnte er vielleicht etwas weniger üben?“</w:t>
      </w:r>
    </w:p>
    <w:p w14:paraId="79904D55" w14:textId="77777777" w:rsidR="005359E9" w:rsidRDefault="005359E9" w:rsidP="00641D3E"/>
    <w:p w14:paraId="5F57FDDC" w14:textId="77777777" w:rsidR="005359E9" w:rsidRPr="005359E9" w:rsidRDefault="005359E9">
      <w:pPr>
        <w:numPr>
          <w:ilvl w:val="0"/>
          <w:numId w:val="12"/>
        </w:numPr>
      </w:pPr>
      <w:r w:rsidRPr="005359E9">
        <w:t xml:space="preserve">Der Ausdruck </w:t>
      </w:r>
      <w:r w:rsidRPr="005359E9">
        <w:rPr>
          <w:b/>
          <w:bCs/>
        </w:rPr>
        <w:t>„</w:t>
      </w:r>
      <w:proofErr w:type="spellStart"/>
      <w:r w:rsidRPr="005359E9">
        <w:rPr>
          <w:b/>
          <w:bCs/>
        </w:rPr>
        <w:t>Ki</w:t>
      </w:r>
      <w:proofErr w:type="spellEnd"/>
      <w:r w:rsidRPr="005359E9">
        <w:rPr>
          <w:b/>
          <w:bCs/>
        </w:rPr>
        <w:t xml:space="preserve"> wo </w:t>
      </w:r>
      <w:proofErr w:type="spellStart"/>
      <w:r w:rsidRPr="005359E9">
        <w:rPr>
          <w:b/>
          <w:bCs/>
        </w:rPr>
        <w:t>tsukau</w:t>
      </w:r>
      <w:proofErr w:type="spellEnd"/>
      <w:r w:rsidRPr="005359E9">
        <w:rPr>
          <w:b/>
          <w:bCs/>
        </w:rPr>
        <w:t>“</w:t>
      </w:r>
      <w:r w:rsidRPr="005359E9">
        <w:t xml:space="preserve"> kann wörtlich übersetzt werden als „auf jemanden achtgeben“ oder „sich Gedanken über jemanden machen“. Gemeint ist, dass man auf die Situation und die Gefühle seiner Mitmenschen Rücksicht nimmt und sich um eine angenehme Atmosphäre bemüht.</w:t>
      </w:r>
    </w:p>
    <w:p w14:paraId="4DB2C361" w14:textId="77777777" w:rsidR="005359E9" w:rsidRPr="005359E9" w:rsidRDefault="005359E9">
      <w:pPr>
        <w:numPr>
          <w:ilvl w:val="0"/>
          <w:numId w:val="12"/>
        </w:numPr>
      </w:pPr>
      <w:r w:rsidRPr="005359E9">
        <w:t>Man „macht sich Gedanken“ darum, ob es dem Gegenüber gut geht, ob er oder sie etwas braucht, ob man vielleicht etwas Ungeschicktes gesagt hat und dies besser korrigieren sollte usw.</w:t>
      </w:r>
    </w:p>
    <w:p w14:paraId="5DFE2DA3" w14:textId="77777777" w:rsidR="005359E9" w:rsidRPr="005359E9" w:rsidRDefault="005359E9">
      <w:pPr>
        <w:numPr>
          <w:ilvl w:val="0"/>
          <w:numId w:val="12"/>
        </w:numPr>
      </w:pPr>
      <w:r w:rsidRPr="005359E9">
        <w:t>Es zeigt sich zum Beispiel im Anbieten von Hilfe, im Erkennen von subtilen Hinweisen, wenn jemand etwas nicht direkt aussprechen möchte, oder darin, besonders höflich zu agieren, um niemanden zu verletzen.</w:t>
      </w:r>
    </w:p>
    <w:p w14:paraId="3D41EEEF" w14:textId="77777777" w:rsidR="005359E9" w:rsidRDefault="005359E9" w:rsidP="00641D3E"/>
    <w:p w14:paraId="7713D87F" w14:textId="77777777" w:rsidR="005359E9" w:rsidRPr="005359E9" w:rsidRDefault="005359E9" w:rsidP="005359E9">
      <w:r w:rsidRPr="005359E9">
        <w:t>Die wörtliche Übersetzung lautet „die Luft lesen“, was oft auch als „die Stimmung (oder Atmosphäre) erfassen“ verstanden wird. Es geht dabei um die Fähigkeit, unausgesprochene Regeln, Erwartungen oder Stimmungen innerhalb einer Gruppe zu erkennen und angemessen darauf zu reagieren.</w:t>
      </w:r>
    </w:p>
    <w:p w14:paraId="4F656703" w14:textId="77777777" w:rsidR="005359E9" w:rsidRPr="005359E9" w:rsidRDefault="005359E9">
      <w:pPr>
        <w:numPr>
          <w:ilvl w:val="0"/>
          <w:numId w:val="13"/>
        </w:numPr>
      </w:pPr>
      <w:r w:rsidRPr="005359E9">
        <w:t>In Japan wird erwartet, dass man erkennt, was in einer Situation „angebracht“ ist, ohne dass es explizit gesagt wird.</w:t>
      </w:r>
    </w:p>
    <w:p w14:paraId="002DC712" w14:textId="77777777" w:rsidR="005359E9" w:rsidRPr="005359E9" w:rsidRDefault="005359E9">
      <w:pPr>
        <w:numPr>
          <w:ilvl w:val="0"/>
          <w:numId w:val="13"/>
        </w:numPr>
      </w:pPr>
      <w:r w:rsidRPr="005359E9">
        <w:t>Wer das schafft, gilt als „fähig, die Luft zu lesen“ (</w:t>
      </w:r>
      <w:proofErr w:type="spellStart"/>
      <w:r w:rsidRPr="005359E9">
        <w:rPr>
          <w:b/>
          <w:bCs/>
        </w:rPr>
        <w:t>kuuki</w:t>
      </w:r>
      <w:proofErr w:type="spellEnd"/>
      <w:r w:rsidRPr="005359E9">
        <w:rPr>
          <w:b/>
          <w:bCs/>
        </w:rPr>
        <w:t xml:space="preserve"> wo </w:t>
      </w:r>
      <w:proofErr w:type="spellStart"/>
      <w:r w:rsidRPr="005359E9">
        <w:rPr>
          <w:b/>
          <w:bCs/>
        </w:rPr>
        <w:t>yomu</w:t>
      </w:r>
      <w:proofErr w:type="spellEnd"/>
      <w:r w:rsidRPr="005359E9">
        <w:t>), was generell als sehr positives Merkmal angesehen wird.</w:t>
      </w:r>
    </w:p>
    <w:p w14:paraId="773A9D02" w14:textId="77777777" w:rsidR="005359E9" w:rsidRDefault="005359E9" w:rsidP="005359E9">
      <w:pPr>
        <w:ind w:left="360"/>
      </w:pPr>
      <w:r w:rsidRPr="005359E9">
        <w:t>Beispiele: Sich nicht in den Vordergrund drängen, wenn andere zurückhaltend sind, oder zu merken, wann es besser ist, ein Gesprächsthema zu wechseln, damit niemand sich unwohl fühlt.</w:t>
      </w:r>
    </w:p>
    <w:p w14:paraId="74F9A67D" w14:textId="129CF535" w:rsidR="005359E9" w:rsidRDefault="005359E9" w:rsidP="005359E9">
      <w:pPr>
        <w:ind w:left="360"/>
      </w:pPr>
      <w:r>
        <w:t xml:space="preserve">Wenn alle nach Hause wollen nicht sagen „ja lass noch in eine Bar gehen“ man will dem </w:t>
      </w:r>
      <w:proofErr w:type="spellStart"/>
      <w:r>
        <w:t>ggü</w:t>
      </w:r>
      <w:proofErr w:type="spellEnd"/>
      <w:r>
        <w:t xml:space="preserve"> keine unnötigen Umstände machen</w:t>
      </w:r>
    </w:p>
    <w:p w14:paraId="5229DE19" w14:textId="6AED550A" w:rsidR="00934847" w:rsidRPr="00934847" w:rsidRDefault="00934847" w:rsidP="00934847">
      <w:pPr>
        <w:rPr>
          <w:highlight w:val="lightGray"/>
        </w:rPr>
      </w:pPr>
      <w:r w:rsidRPr="00934847">
        <w:rPr>
          <w:highlight w:val="lightGray"/>
        </w:rPr>
        <w:t xml:space="preserve">Beispiel mit Kyoto </w:t>
      </w:r>
    </w:p>
    <w:p w14:paraId="29D1AC9E" w14:textId="6892EB4D" w:rsidR="00934847" w:rsidRPr="00934847" w:rsidRDefault="00934847" w:rsidP="00934847">
      <w:pPr>
        <w:rPr>
          <w:highlight w:val="lightGray"/>
        </w:rPr>
      </w:pPr>
      <w:r w:rsidRPr="00934847">
        <w:rPr>
          <w:highlight w:val="lightGray"/>
        </w:rPr>
        <w:t>„oh Sie tragen aber eine schicke Uhr“</w:t>
      </w:r>
    </w:p>
    <w:p w14:paraId="7C8A5517" w14:textId="7B25C858" w:rsidR="00934847" w:rsidRPr="00934847" w:rsidRDefault="00934847" w:rsidP="00934847">
      <w:pPr>
        <w:pStyle w:val="Listenabsatz"/>
        <w:numPr>
          <w:ilvl w:val="0"/>
          <w:numId w:val="41"/>
        </w:numPr>
        <w:rPr>
          <w:highlight w:val="lightGray"/>
        </w:rPr>
      </w:pPr>
      <w:r w:rsidRPr="00934847">
        <w:rPr>
          <w:highlight w:val="lightGray"/>
        </w:rPr>
        <w:t>Verstehen dass es Zeit ist zu gehen</w:t>
      </w:r>
    </w:p>
    <w:p w14:paraId="22D26FB3" w14:textId="0275F1AD" w:rsidR="00934847" w:rsidRPr="00934847" w:rsidRDefault="00934847" w:rsidP="00934847">
      <w:pPr>
        <w:pStyle w:val="Listenabsatz"/>
        <w:numPr>
          <w:ilvl w:val="0"/>
          <w:numId w:val="41"/>
        </w:numPr>
        <w:rPr>
          <w:highlight w:val="lightGray"/>
        </w:rPr>
      </w:pPr>
      <w:r w:rsidRPr="00934847">
        <w:rPr>
          <w:highlight w:val="lightGray"/>
        </w:rPr>
        <w:t xml:space="preserve">Sicher fragen ob man noch bleiben kann, oder ob es </w:t>
      </w:r>
      <w:proofErr w:type="spellStart"/>
      <w:r w:rsidRPr="00934847">
        <w:rPr>
          <w:highlight w:val="lightGray"/>
        </w:rPr>
        <w:t>pläne</w:t>
      </w:r>
      <w:proofErr w:type="spellEnd"/>
      <w:r w:rsidRPr="00934847">
        <w:rPr>
          <w:highlight w:val="lightGray"/>
        </w:rPr>
        <w:t xml:space="preserve"> gibt</w:t>
      </w:r>
    </w:p>
    <w:p w14:paraId="01F5F706" w14:textId="2418C732" w:rsidR="00934847" w:rsidRPr="00934847" w:rsidRDefault="00934847" w:rsidP="00934847">
      <w:pPr>
        <w:pStyle w:val="Listenabsatz"/>
        <w:numPr>
          <w:ilvl w:val="0"/>
          <w:numId w:val="41"/>
        </w:numPr>
        <w:rPr>
          <w:highlight w:val="lightGray"/>
        </w:rPr>
      </w:pPr>
      <w:r w:rsidRPr="00934847">
        <w:rPr>
          <w:highlight w:val="lightGray"/>
        </w:rPr>
        <w:t>Soll man Müll mit raus tragen beim gehen?</w:t>
      </w:r>
    </w:p>
    <w:p w14:paraId="0F0EAF80" w14:textId="77777777" w:rsidR="00934847" w:rsidRPr="005359E9" w:rsidRDefault="00934847" w:rsidP="00934847"/>
    <w:p w14:paraId="686A383C" w14:textId="77777777" w:rsidR="005359E9" w:rsidRDefault="005359E9" w:rsidP="00641D3E"/>
    <w:p w14:paraId="50FACDF4" w14:textId="77777777" w:rsidR="005359E9" w:rsidRDefault="005359E9" w:rsidP="00641D3E"/>
    <w:p w14:paraId="13EDF2B7" w14:textId="77777777" w:rsidR="005359E9" w:rsidRPr="005359E9" w:rsidRDefault="005359E9">
      <w:pPr>
        <w:numPr>
          <w:ilvl w:val="0"/>
          <w:numId w:val="14"/>
        </w:numPr>
      </w:pPr>
      <w:proofErr w:type="spellStart"/>
      <w:r w:rsidRPr="005359E9">
        <w:rPr>
          <w:b/>
          <w:bCs/>
        </w:rPr>
        <w:t>Uchi</w:t>
      </w:r>
      <w:proofErr w:type="spellEnd"/>
      <w:r w:rsidRPr="005359E9">
        <w:rPr>
          <w:b/>
          <w:bCs/>
        </w:rPr>
        <w:t xml:space="preserve"> (</w:t>
      </w:r>
      <w:r w:rsidRPr="005359E9">
        <w:rPr>
          <w:rFonts w:hint="eastAsia"/>
          <w:b/>
          <w:bCs/>
        </w:rPr>
        <w:t>内</w:t>
      </w:r>
      <w:r w:rsidRPr="005359E9">
        <w:rPr>
          <w:b/>
          <w:bCs/>
        </w:rPr>
        <w:t>)</w:t>
      </w:r>
      <w:r w:rsidRPr="005359E9">
        <w:t>: Steht für das „Innere“, die Gruppe, zu der man selbst gehört. Das kann die Familie, der enge Freundeskreis oder das Unternehmen sein, in dem man arbeitet.</w:t>
      </w:r>
    </w:p>
    <w:p w14:paraId="2A850CF4" w14:textId="77777777" w:rsidR="005359E9" w:rsidRPr="005359E9" w:rsidRDefault="005359E9">
      <w:pPr>
        <w:numPr>
          <w:ilvl w:val="0"/>
          <w:numId w:val="14"/>
        </w:numPr>
      </w:pPr>
      <w:r w:rsidRPr="005359E9">
        <w:rPr>
          <w:b/>
          <w:bCs/>
        </w:rPr>
        <w:t>Soto (</w:t>
      </w:r>
      <w:r w:rsidRPr="005359E9">
        <w:rPr>
          <w:rFonts w:hint="eastAsia"/>
          <w:b/>
          <w:bCs/>
        </w:rPr>
        <w:t>外</w:t>
      </w:r>
      <w:r w:rsidRPr="005359E9">
        <w:rPr>
          <w:b/>
          <w:bCs/>
        </w:rPr>
        <w:t>)</w:t>
      </w:r>
      <w:r w:rsidRPr="005359E9">
        <w:t>: Bezeichnet das „Äußere“, also alle Personen oder Gruppen, die nicht zum eigenen Kreis gehören.</w:t>
      </w:r>
    </w:p>
    <w:p w14:paraId="4D4EC881" w14:textId="77777777" w:rsidR="005359E9" w:rsidRPr="005359E9" w:rsidRDefault="005359E9">
      <w:pPr>
        <w:numPr>
          <w:ilvl w:val="0"/>
          <w:numId w:val="14"/>
        </w:numPr>
      </w:pPr>
      <w:r w:rsidRPr="005359E9">
        <w:t xml:space="preserve">Diese Unterscheidung beeinflusst die Art und Weise, wie Menschen miteinander umgehen. Oft unterscheiden sich Höflichkeitsformen, Sprachstile (z. B. </w:t>
      </w:r>
      <w:proofErr w:type="spellStart"/>
      <w:r w:rsidRPr="005359E9">
        <w:t>honorific</w:t>
      </w:r>
      <w:proofErr w:type="spellEnd"/>
      <w:r w:rsidRPr="005359E9">
        <w:t xml:space="preserve"> </w:t>
      </w:r>
      <w:proofErr w:type="spellStart"/>
      <w:r w:rsidRPr="005359E9">
        <w:t>speech</w:t>
      </w:r>
      <w:proofErr w:type="spellEnd"/>
      <w:r w:rsidRPr="005359E9">
        <w:t xml:space="preserve">) und Verhaltensweisen je nachdem, ob man mit Personen aus dem </w:t>
      </w:r>
      <w:proofErr w:type="spellStart"/>
      <w:r w:rsidRPr="005359E9">
        <w:rPr>
          <w:b/>
          <w:bCs/>
        </w:rPr>
        <w:t>Uchi</w:t>
      </w:r>
      <w:proofErr w:type="spellEnd"/>
      <w:r w:rsidRPr="005359E9">
        <w:t xml:space="preserve">- oder dem </w:t>
      </w:r>
      <w:r w:rsidRPr="005359E9">
        <w:rPr>
          <w:b/>
          <w:bCs/>
        </w:rPr>
        <w:t>Soto</w:t>
      </w:r>
      <w:r w:rsidRPr="005359E9">
        <w:t xml:space="preserve">-Bereich interagiert. Innerhalb des </w:t>
      </w:r>
      <w:proofErr w:type="spellStart"/>
      <w:r w:rsidRPr="005359E9">
        <w:rPr>
          <w:b/>
          <w:bCs/>
        </w:rPr>
        <w:t>Uchi</w:t>
      </w:r>
      <w:proofErr w:type="spellEnd"/>
      <w:r w:rsidRPr="005359E9">
        <w:t xml:space="preserve"> kann die Kommunikation offener und weniger formell sein, während man gegenüber </w:t>
      </w:r>
      <w:r w:rsidRPr="005359E9">
        <w:rPr>
          <w:b/>
          <w:bCs/>
        </w:rPr>
        <w:t>Soto</w:t>
      </w:r>
      <w:r w:rsidRPr="005359E9">
        <w:t xml:space="preserve"> häufig formalere und distanziertere Umgangsformen wahrt</w:t>
      </w:r>
    </w:p>
    <w:p w14:paraId="06B04DB7" w14:textId="77777777" w:rsidR="005359E9" w:rsidRDefault="005359E9" w:rsidP="00641D3E"/>
    <w:p w14:paraId="2F2E304D" w14:textId="7191E223" w:rsidR="00115D9C" w:rsidRDefault="00115D9C" w:rsidP="00641D3E">
      <w:r>
        <w:t xml:space="preserve">Das merkt man wenn man mit Japanern gut ist, dass am Anfang eine Distanz wahrnehmbar ist aber dann immer mehr eine Nähe aufgebaut wird. Bei neuen Bekanntschaften </w:t>
      </w:r>
      <w:proofErr w:type="spellStart"/>
      <w:r>
        <w:t>z.B</w:t>
      </w:r>
      <w:proofErr w:type="spellEnd"/>
      <w:r>
        <w:t xml:space="preserve">  dass man nochmal sich trifft und was ausmacht</w:t>
      </w:r>
    </w:p>
    <w:p w14:paraId="22214FDD" w14:textId="77777777" w:rsidR="00115D9C" w:rsidRDefault="00115D9C" w:rsidP="00641D3E"/>
    <w:p w14:paraId="51ED4B93" w14:textId="59CA05AA" w:rsidR="006A3A64" w:rsidRDefault="006A3A64" w:rsidP="00641D3E">
      <w:r>
        <w:t>Kommunikation</w:t>
      </w:r>
    </w:p>
    <w:p w14:paraId="0C54295B" w14:textId="77777777" w:rsidR="006A3A64" w:rsidRDefault="006A3A64" w:rsidP="00641D3E"/>
    <w:p w14:paraId="33765F66" w14:textId="77777777" w:rsidR="006A3A64" w:rsidRPr="006A3A64" w:rsidRDefault="006A3A64" w:rsidP="006A3A64">
      <w:r w:rsidRPr="006A3A64">
        <w:t>Verbale Kommunikation</w:t>
      </w:r>
    </w:p>
    <w:p w14:paraId="5F36969B" w14:textId="77777777" w:rsidR="006A3A64" w:rsidRPr="006A3A64" w:rsidRDefault="006A3A64">
      <w:pPr>
        <w:numPr>
          <w:ilvl w:val="1"/>
          <w:numId w:val="15"/>
        </w:numPr>
        <w:tabs>
          <w:tab w:val="clear" w:pos="1440"/>
        </w:tabs>
      </w:pPr>
      <w:r w:rsidRPr="006A3A64">
        <w:t>Indirekte Sprache (Nie direkt „Nein“)</w:t>
      </w:r>
    </w:p>
    <w:p w14:paraId="4C3CAE3F" w14:textId="77777777" w:rsidR="006A3A64" w:rsidRPr="006A3A64" w:rsidRDefault="006A3A64">
      <w:pPr>
        <w:numPr>
          <w:ilvl w:val="1"/>
          <w:numId w:val="15"/>
        </w:numPr>
        <w:tabs>
          <w:tab w:val="clear" w:pos="1440"/>
        </w:tabs>
      </w:pPr>
      <w:r w:rsidRPr="006A3A64">
        <w:t>Sandwich-/Hamburger-Methode für Kritik</w:t>
      </w:r>
    </w:p>
    <w:p w14:paraId="4EF57CFB" w14:textId="22FC0564" w:rsidR="006A3A64" w:rsidRPr="006A3A64" w:rsidRDefault="006A3A64">
      <w:pPr>
        <w:numPr>
          <w:ilvl w:val="1"/>
          <w:numId w:val="15"/>
        </w:numPr>
        <w:tabs>
          <w:tab w:val="clear" w:pos="1440"/>
        </w:tabs>
      </w:pPr>
      <w:r w:rsidRPr="006A3A64">
        <w:t>Wichtige Höflichkeitsformeln in E-Mails und Meetings</w:t>
      </w:r>
      <w:r w:rsidR="00115D9C">
        <w:t xml:space="preserve"> (Einleitung, Schluss)</w:t>
      </w:r>
    </w:p>
    <w:p w14:paraId="3AC877B6" w14:textId="4E80A63D" w:rsidR="006A3A64" w:rsidRPr="006A3A64" w:rsidRDefault="006A3A64">
      <w:pPr>
        <w:numPr>
          <w:ilvl w:val="1"/>
          <w:numId w:val="15"/>
        </w:numPr>
        <w:tabs>
          <w:tab w:val="clear" w:pos="1440"/>
        </w:tabs>
      </w:pPr>
      <w:r w:rsidRPr="006A3A64">
        <w:t>Zustimmen durch „Hai“-Antworten (aktives Zuhören)</w:t>
      </w:r>
      <w:r w:rsidR="00115D9C">
        <w:t xml:space="preserve"> </w:t>
      </w:r>
      <w:r w:rsidR="00115D9C">
        <w:sym w:font="Wingdings" w:char="F0E8"/>
      </w:r>
      <w:r w:rsidR="00115D9C">
        <w:t xml:space="preserve"> </w:t>
      </w:r>
      <w:r w:rsidR="00115D9C" w:rsidRPr="00115D9C">
        <w:rPr>
          <w:highlight w:val="green"/>
        </w:rPr>
        <w:t>Beispiel machen, einen bisschen was erzählen lassen</w:t>
      </w:r>
    </w:p>
    <w:p w14:paraId="37A54261" w14:textId="77777777" w:rsidR="006A3A64" w:rsidRPr="006A3A64" w:rsidRDefault="006A3A64" w:rsidP="006A3A64">
      <w:r w:rsidRPr="006A3A64">
        <w:t>Nonverbale Kommunikation</w:t>
      </w:r>
    </w:p>
    <w:p w14:paraId="59F06518" w14:textId="77777777" w:rsidR="006A3A64" w:rsidRPr="006A3A64" w:rsidRDefault="006A3A64">
      <w:pPr>
        <w:numPr>
          <w:ilvl w:val="1"/>
          <w:numId w:val="16"/>
        </w:numPr>
        <w:tabs>
          <w:tab w:val="clear" w:pos="1440"/>
        </w:tabs>
      </w:pPr>
      <w:r w:rsidRPr="006A3A64">
        <w:t>Verbeugung, Augenkontakt, Körpersprache</w:t>
      </w:r>
    </w:p>
    <w:p w14:paraId="76632C19" w14:textId="77777777" w:rsidR="006A3A64" w:rsidRPr="006A3A64" w:rsidRDefault="006A3A64">
      <w:pPr>
        <w:numPr>
          <w:ilvl w:val="1"/>
          <w:numId w:val="16"/>
        </w:numPr>
        <w:tabs>
          <w:tab w:val="clear" w:pos="1440"/>
        </w:tabs>
      </w:pPr>
      <w:r w:rsidRPr="006A3A64">
        <w:t>Gestik: möglichst wenig, ruhig und kontrolliert</w:t>
      </w:r>
    </w:p>
    <w:p w14:paraId="559FA7E0" w14:textId="77777777" w:rsidR="006A3A64" w:rsidRPr="006A3A64" w:rsidRDefault="006A3A64">
      <w:pPr>
        <w:numPr>
          <w:ilvl w:val="1"/>
          <w:numId w:val="16"/>
        </w:numPr>
        <w:tabs>
          <w:tab w:val="clear" w:pos="1440"/>
        </w:tabs>
      </w:pPr>
      <w:r w:rsidRPr="006A3A64">
        <w:t>Keine lauten Emotionen im öffentlichen Raum</w:t>
      </w:r>
    </w:p>
    <w:p w14:paraId="44DDFC49" w14:textId="77777777" w:rsidR="006A3A64" w:rsidRDefault="006A3A64" w:rsidP="00641D3E"/>
    <w:p w14:paraId="44C312AC" w14:textId="77777777" w:rsidR="006A3A64" w:rsidRDefault="006A3A64" w:rsidP="00641D3E"/>
    <w:p w14:paraId="52ACABE8" w14:textId="77777777" w:rsidR="006A3A64" w:rsidRPr="006A3A64" w:rsidRDefault="006A3A64">
      <w:pPr>
        <w:numPr>
          <w:ilvl w:val="0"/>
          <w:numId w:val="17"/>
        </w:numPr>
        <w:tabs>
          <w:tab w:val="left" w:pos="720"/>
        </w:tabs>
      </w:pPr>
      <w:r w:rsidRPr="006A3A64">
        <w:rPr>
          <w:b/>
          <w:bCs/>
        </w:rPr>
        <w:t>Kunde ist König</w:t>
      </w:r>
    </w:p>
    <w:p w14:paraId="454BBAA6" w14:textId="77777777" w:rsidR="006A3A64" w:rsidRPr="006A3A64" w:rsidRDefault="006A3A64">
      <w:pPr>
        <w:numPr>
          <w:ilvl w:val="0"/>
          <w:numId w:val="17"/>
        </w:numPr>
        <w:tabs>
          <w:tab w:val="left" w:pos="720"/>
        </w:tabs>
      </w:pPr>
      <w:r w:rsidRPr="006A3A64">
        <w:t>Regelmäßig Email schreiben wenn etwas ist , Updates</w:t>
      </w:r>
    </w:p>
    <w:p w14:paraId="05444435" w14:textId="77777777" w:rsidR="006A3A64" w:rsidRPr="006A3A64" w:rsidRDefault="006A3A64">
      <w:pPr>
        <w:numPr>
          <w:ilvl w:val="0"/>
          <w:numId w:val="17"/>
        </w:numPr>
        <w:tabs>
          <w:tab w:val="left" w:pos="720"/>
        </w:tabs>
      </w:pPr>
      <w:r w:rsidRPr="006A3A64">
        <w:t>Engen Kontakt</w:t>
      </w:r>
    </w:p>
    <w:p w14:paraId="26F946D3" w14:textId="77777777" w:rsidR="006A3A64" w:rsidRPr="006A3A64" w:rsidRDefault="006A3A64">
      <w:pPr>
        <w:numPr>
          <w:ilvl w:val="0"/>
          <w:numId w:val="17"/>
        </w:numPr>
        <w:tabs>
          <w:tab w:val="left" w:pos="720"/>
        </w:tabs>
      </w:pPr>
      <w:r w:rsidRPr="006A3A64">
        <w:t xml:space="preserve">Besuche (Anfangs mehr auch auf Nachfrage von </w:t>
      </w:r>
      <w:proofErr w:type="spellStart"/>
      <w:r w:rsidRPr="006A3A64">
        <w:t>jap</w:t>
      </w:r>
      <w:proofErr w:type="spellEnd"/>
      <w:r w:rsidRPr="006A3A64">
        <w:t xml:space="preserve"> Kunden)</w:t>
      </w:r>
    </w:p>
    <w:p w14:paraId="441ECE84" w14:textId="77777777" w:rsidR="006A3A64" w:rsidRPr="006A3A64" w:rsidRDefault="006A3A64">
      <w:pPr>
        <w:numPr>
          <w:ilvl w:val="0"/>
          <w:numId w:val="17"/>
        </w:numPr>
        <w:tabs>
          <w:tab w:val="left" w:pos="720"/>
        </w:tabs>
      </w:pPr>
      <w:r w:rsidRPr="006A3A64">
        <w:t>Geschenke</w:t>
      </w:r>
    </w:p>
    <w:p w14:paraId="21F8B37A" w14:textId="77777777" w:rsidR="006A3A64" w:rsidRDefault="006A3A64" w:rsidP="00641D3E"/>
    <w:p w14:paraId="555F7ED7" w14:textId="77777777" w:rsidR="006A3A64" w:rsidRDefault="006A3A64" w:rsidP="00641D3E"/>
    <w:p w14:paraId="53ACC788" w14:textId="77777777" w:rsidR="006A3A64" w:rsidRPr="006A3A64" w:rsidRDefault="006A3A64">
      <w:pPr>
        <w:numPr>
          <w:ilvl w:val="0"/>
          <w:numId w:val="18"/>
        </w:numPr>
        <w:tabs>
          <w:tab w:val="left" w:pos="720"/>
        </w:tabs>
      </w:pPr>
      <w:r w:rsidRPr="006A3A64">
        <w:t>Formell &amp; respektvoll: kurze, klare E-Mails, immer freundlich</w:t>
      </w:r>
    </w:p>
    <w:p w14:paraId="266F7D8E" w14:textId="77777777" w:rsidR="006A3A64" w:rsidRPr="006A3A64" w:rsidRDefault="006A3A64">
      <w:pPr>
        <w:numPr>
          <w:ilvl w:val="0"/>
          <w:numId w:val="18"/>
        </w:numPr>
        <w:tabs>
          <w:tab w:val="left" w:pos="720"/>
        </w:tabs>
      </w:pPr>
      <w:r w:rsidRPr="006A3A64">
        <w:t>Korrekte Anrede: Nachname + „</w:t>
      </w:r>
      <w:proofErr w:type="spellStart"/>
      <w:r w:rsidRPr="006A3A64">
        <w:t>san</w:t>
      </w:r>
      <w:proofErr w:type="spellEnd"/>
      <w:r w:rsidRPr="006A3A64">
        <w:t>“</w:t>
      </w:r>
    </w:p>
    <w:p w14:paraId="1E307F90" w14:textId="77777777" w:rsidR="006A3A64" w:rsidRPr="006A3A64" w:rsidRDefault="006A3A64">
      <w:pPr>
        <w:numPr>
          <w:ilvl w:val="0"/>
          <w:numId w:val="18"/>
        </w:numPr>
        <w:tabs>
          <w:tab w:val="left" w:pos="720"/>
        </w:tabs>
      </w:pPr>
      <w:r w:rsidRPr="006A3A64">
        <w:t>Aufbau einer E-Mail:</w:t>
      </w:r>
    </w:p>
    <w:p w14:paraId="459A7C06" w14:textId="77777777" w:rsidR="006A3A64" w:rsidRPr="006A3A64" w:rsidRDefault="006A3A64">
      <w:pPr>
        <w:numPr>
          <w:ilvl w:val="1"/>
          <w:numId w:val="18"/>
        </w:numPr>
        <w:tabs>
          <w:tab w:val="clear" w:pos="1440"/>
        </w:tabs>
      </w:pPr>
      <w:r w:rsidRPr="006A3A64">
        <w:t>Dank &amp; Höflichkeit an den Anfang stellen („Vielen Dank für Ihre letzte Nachricht…“)</w:t>
      </w:r>
    </w:p>
    <w:p w14:paraId="5294BB4F" w14:textId="77777777" w:rsidR="006A3A64" w:rsidRPr="006A3A64" w:rsidRDefault="006A3A64">
      <w:pPr>
        <w:numPr>
          <w:ilvl w:val="1"/>
          <w:numId w:val="18"/>
        </w:numPr>
        <w:tabs>
          <w:tab w:val="clear" w:pos="1440"/>
        </w:tabs>
      </w:pPr>
      <w:r w:rsidRPr="006A3A64">
        <w:t>Hauptanliegen klar und dennoch höflich formulieren</w:t>
      </w:r>
    </w:p>
    <w:p w14:paraId="2EE2AA54" w14:textId="77777777" w:rsidR="006A3A64" w:rsidRPr="006A3A64" w:rsidRDefault="006A3A64">
      <w:pPr>
        <w:numPr>
          <w:ilvl w:val="1"/>
          <w:numId w:val="18"/>
        </w:numPr>
        <w:tabs>
          <w:tab w:val="clear" w:pos="1440"/>
        </w:tabs>
      </w:pPr>
      <w:r w:rsidRPr="006A3A64">
        <w:t>Abschließende Grußformel mit Respektbekundung</w:t>
      </w:r>
    </w:p>
    <w:p w14:paraId="36E4FBC4" w14:textId="77777777" w:rsidR="006A3A64" w:rsidRDefault="006A3A64" w:rsidP="00641D3E"/>
    <w:p w14:paraId="444F8586" w14:textId="5F936C43" w:rsidR="006A3A64" w:rsidRDefault="006A3A64" w:rsidP="00641D3E">
      <w:r>
        <w:t>#3</w:t>
      </w:r>
      <w:r w:rsidR="005E6B51">
        <w:t>8</w:t>
      </w:r>
      <w:r>
        <w:t xml:space="preserve"> Beispiel jap. Email</w:t>
      </w:r>
    </w:p>
    <w:p w14:paraId="39DF92B1" w14:textId="4E287157" w:rsidR="006A3A64" w:rsidRDefault="006A3A64" w:rsidP="00641D3E">
      <w:r>
        <w:t>#3</w:t>
      </w:r>
      <w:r w:rsidR="005E6B51">
        <w:t>9</w:t>
      </w:r>
      <w:r>
        <w:t xml:space="preserve"> </w:t>
      </w:r>
      <w:proofErr w:type="spellStart"/>
      <w:r>
        <w:t>jap</w:t>
      </w:r>
      <w:proofErr w:type="spellEnd"/>
      <w:r>
        <w:t xml:space="preserve"> vs. Deutsch</w:t>
      </w:r>
    </w:p>
    <w:p w14:paraId="7334AA26" w14:textId="77777777" w:rsidR="006A3A64" w:rsidRDefault="006A3A64" w:rsidP="00641D3E"/>
    <w:p w14:paraId="7D476B8E" w14:textId="77777777" w:rsidR="006A3A64" w:rsidRPr="006A3A64" w:rsidRDefault="006A3A64">
      <w:pPr>
        <w:numPr>
          <w:ilvl w:val="0"/>
          <w:numId w:val="19"/>
        </w:numPr>
        <w:tabs>
          <w:tab w:val="left" w:pos="720"/>
        </w:tabs>
      </w:pPr>
      <w:r w:rsidRPr="006A3A64">
        <w:t xml:space="preserve">Beispiel Japanische Email sehr lang </w:t>
      </w:r>
    </w:p>
    <w:p w14:paraId="37F617A7" w14:textId="77777777" w:rsidR="006A3A64" w:rsidRPr="006A3A64" w:rsidRDefault="006A3A64">
      <w:pPr>
        <w:numPr>
          <w:ilvl w:val="0"/>
          <w:numId w:val="19"/>
        </w:numPr>
      </w:pPr>
      <w:r w:rsidRPr="006A3A64">
        <w:t>E-Mails in Hamburger Stil</w:t>
      </w:r>
    </w:p>
    <w:p w14:paraId="76F63F40" w14:textId="77777777" w:rsidR="006A3A64" w:rsidRPr="006A3A64" w:rsidRDefault="006A3A64">
      <w:pPr>
        <w:numPr>
          <w:ilvl w:val="1"/>
          <w:numId w:val="19"/>
        </w:numPr>
      </w:pPr>
      <w:r w:rsidRPr="006A3A64">
        <w:rPr>
          <w:b/>
          <w:bCs/>
        </w:rPr>
        <w:t>Positiv / freundlich einsteigen</w:t>
      </w:r>
      <w:r w:rsidRPr="006A3A64">
        <w:t xml:space="preserve"> → Wertschätzung, Dank, Verständnis zeigen.</w:t>
      </w:r>
    </w:p>
    <w:p w14:paraId="5FE5756E" w14:textId="77777777" w:rsidR="006A3A64" w:rsidRPr="006A3A64" w:rsidRDefault="006A3A64">
      <w:pPr>
        <w:numPr>
          <w:ilvl w:val="1"/>
          <w:numId w:val="19"/>
        </w:numPr>
      </w:pPr>
      <w:r w:rsidRPr="006A3A64">
        <w:rPr>
          <w:b/>
          <w:bCs/>
        </w:rPr>
        <w:t>Schlechte Nachricht platzieren</w:t>
      </w:r>
      <w:r w:rsidRPr="006A3A64">
        <w:t xml:space="preserve"> → klar, aber sachlich und nicht unnötig hart.</w:t>
      </w:r>
    </w:p>
    <w:p w14:paraId="00D6EE7B" w14:textId="77777777" w:rsidR="006A3A64" w:rsidRPr="006A3A64" w:rsidRDefault="006A3A64">
      <w:pPr>
        <w:numPr>
          <w:ilvl w:val="1"/>
          <w:numId w:val="19"/>
        </w:numPr>
      </w:pPr>
      <w:r w:rsidRPr="006A3A64">
        <w:rPr>
          <w:b/>
          <w:bCs/>
        </w:rPr>
        <w:t>Mit etwas Positivem abschließen</w:t>
      </w:r>
      <w:r w:rsidRPr="006A3A64">
        <w:t xml:space="preserve"> → Lösungsvorschlag, Blick nach vorne, motivierend.</w:t>
      </w:r>
    </w:p>
    <w:p w14:paraId="50879F47" w14:textId="77777777" w:rsidR="006A3A64" w:rsidRPr="006A3A64" w:rsidRDefault="006A3A64">
      <w:pPr>
        <w:numPr>
          <w:ilvl w:val="0"/>
          <w:numId w:val="19"/>
        </w:numPr>
      </w:pPr>
      <w:r w:rsidRPr="006A3A64">
        <w:t>Je länger eine Einleitung desto Kritischer</w:t>
      </w:r>
    </w:p>
    <w:p w14:paraId="7DF64247" w14:textId="77777777" w:rsidR="006A3A64" w:rsidRPr="006A3A64" w:rsidRDefault="006A3A64">
      <w:pPr>
        <w:numPr>
          <w:ilvl w:val="0"/>
          <w:numId w:val="19"/>
        </w:numPr>
      </w:pPr>
      <w:r w:rsidRPr="006A3A64">
        <w:t>Nicht vergessen:</w:t>
      </w:r>
    </w:p>
    <w:p w14:paraId="6B59A124" w14:textId="77777777" w:rsidR="006A3A64" w:rsidRPr="006A3A64" w:rsidRDefault="006A3A64">
      <w:pPr>
        <w:numPr>
          <w:ilvl w:val="1"/>
          <w:numId w:val="19"/>
        </w:numPr>
      </w:pPr>
      <w:r w:rsidRPr="006A3A64">
        <w:t>Mehrmaliges Entschuldigen</w:t>
      </w:r>
    </w:p>
    <w:p w14:paraId="6887CBF3" w14:textId="77777777" w:rsidR="006A3A64" w:rsidRPr="006A3A64" w:rsidRDefault="006A3A64">
      <w:pPr>
        <w:numPr>
          <w:ilvl w:val="1"/>
          <w:numId w:val="19"/>
        </w:numPr>
      </w:pPr>
      <w:r w:rsidRPr="006A3A64">
        <w:t>Bedanken für die stets gute und produktive Zusammenarbeit</w:t>
      </w:r>
    </w:p>
    <w:p w14:paraId="3CA81C71" w14:textId="77777777" w:rsidR="006A3A64" w:rsidRPr="006A3A64" w:rsidRDefault="006A3A64">
      <w:pPr>
        <w:numPr>
          <w:ilvl w:val="1"/>
          <w:numId w:val="19"/>
        </w:numPr>
      </w:pPr>
      <w:r w:rsidRPr="006A3A64">
        <w:t>Ausblick wie es weiter geht</w:t>
      </w:r>
    </w:p>
    <w:p w14:paraId="1734B998" w14:textId="77777777" w:rsidR="006A3A64" w:rsidRDefault="006A3A64" w:rsidP="00641D3E"/>
    <w:p w14:paraId="323AA996" w14:textId="7A8AA473" w:rsidR="006A3A64" w:rsidRDefault="005E6B51" w:rsidP="00641D3E">
      <w:r>
        <w:t>Kritik</w:t>
      </w:r>
    </w:p>
    <w:p w14:paraId="37C5A092" w14:textId="77777777" w:rsidR="006A3A64" w:rsidRPr="006A3A64" w:rsidRDefault="006A3A64">
      <w:pPr>
        <w:numPr>
          <w:ilvl w:val="0"/>
          <w:numId w:val="21"/>
        </w:numPr>
        <w:tabs>
          <w:tab w:val="left" w:pos="720"/>
        </w:tabs>
      </w:pPr>
      <w:r w:rsidRPr="006A3A64">
        <w:rPr>
          <w:b/>
          <w:bCs/>
        </w:rPr>
        <w:t xml:space="preserve">Indirekte Kritik: </w:t>
      </w:r>
      <w:r w:rsidRPr="006A3A64">
        <w:t>„Haben Sie schon an folgende Option gedacht?“ statt „Das ist falsch.“</w:t>
      </w:r>
    </w:p>
    <w:p w14:paraId="33ADCE97" w14:textId="77777777" w:rsidR="006A3A64" w:rsidRPr="006A3A64" w:rsidRDefault="006A3A64">
      <w:pPr>
        <w:numPr>
          <w:ilvl w:val="0"/>
          <w:numId w:val="21"/>
        </w:numPr>
        <w:tabs>
          <w:tab w:val="left" w:pos="720"/>
        </w:tabs>
      </w:pPr>
      <w:r w:rsidRPr="006A3A64">
        <w:rPr>
          <w:b/>
          <w:bCs/>
        </w:rPr>
        <w:t>Gesichtsverlust vermeiden: Keine laute Kritik vor anderen</w:t>
      </w:r>
    </w:p>
    <w:p w14:paraId="2DDB509F" w14:textId="77777777" w:rsidR="006A3A64" w:rsidRPr="006A3A64" w:rsidRDefault="006A3A64">
      <w:pPr>
        <w:numPr>
          <w:ilvl w:val="0"/>
          <w:numId w:val="21"/>
        </w:numPr>
        <w:tabs>
          <w:tab w:val="left" w:pos="720"/>
        </w:tabs>
      </w:pPr>
      <w:r w:rsidRPr="006A3A64">
        <w:rPr>
          <w:b/>
          <w:bCs/>
        </w:rPr>
        <w:t>Gemeinsame Lösungsorientierung: Nicht zu lange erklären, warum ein Problem entstand – besser, wie man es löst</w:t>
      </w:r>
    </w:p>
    <w:p w14:paraId="51B0AE77" w14:textId="77777777" w:rsidR="006A3A64" w:rsidRPr="006A3A64" w:rsidRDefault="006A3A64">
      <w:pPr>
        <w:numPr>
          <w:ilvl w:val="0"/>
          <w:numId w:val="21"/>
        </w:numPr>
        <w:tabs>
          <w:tab w:val="left" w:pos="720"/>
        </w:tabs>
      </w:pPr>
      <w:r w:rsidRPr="006A3A64">
        <w:rPr>
          <w:b/>
          <w:bCs/>
        </w:rPr>
        <w:t>Schuldzuweisungen vermeiden:</w:t>
      </w:r>
      <w:r w:rsidRPr="006A3A64">
        <w:t xml:space="preserve"> Fehler werden als Teamfehler gesehen, nicht als individueller Fehler.</w:t>
      </w:r>
    </w:p>
    <w:p w14:paraId="0221E8BF" w14:textId="77777777" w:rsidR="006A3A64" w:rsidRPr="006A3A64" w:rsidRDefault="006A3A64">
      <w:pPr>
        <w:numPr>
          <w:ilvl w:val="0"/>
          <w:numId w:val="21"/>
        </w:numPr>
        <w:tabs>
          <w:tab w:val="left" w:pos="720"/>
        </w:tabs>
      </w:pPr>
      <w:r w:rsidRPr="006A3A64">
        <w:rPr>
          <w:b/>
          <w:bCs/>
        </w:rPr>
        <w:t>Höfliche Entschuldigungen:</w:t>
      </w:r>
      <w:r w:rsidRPr="006A3A64">
        <w:t xml:space="preserve"> Selbst bei kleinen Fehlern wird oft „</w:t>
      </w:r>
      <w:proofErr w:type="spellStart"/>
      <w:r w:rsidRPr="006A3A64">
        <w:t>Sumimasen</w:t>
      </w:r>
      <w:proofErr w:type="spellEnd"/>
      <w:r w:rsidRPr="006A3A64">
        <w:t>“ (Es tut mir leid) oder „</w:t>
      </w:r>
      <w:proofErr w:type="spellStart"/>
      <w:r w:rsidRPr="006A3A64">
        <w:t>Moushiwake</w:t>
      </w:r>
      <w:proofErr w:type="spellEnd"/>
      <w:r w:rsidRPr="006A3A64">
        <w:t xml:space="preserve"> </w:t>
      </w:r>
      <w:proofErr w:type="spellStart"/>
      <w:r w:rsidRPr="006A3A64">
        <w:t>gozaimasen</w:t>
      </w:r>
      <w:proofErr w:type="spellEnd"/>
      <w:r w:rsidRPr="006A3A64">
        <w:t>“ (Formelle Entschuldigung) gesagt.</w:t>
      </w:r>
    </w:p>
    <w:p w14:paraId="69EA8EDF" w14:textId="77777777" w:rsidR="006A3A64" w:rsidRPr="006A3A64" w:rsidRDefault="006A3A64">
      <w:pPr>
        <w:numPr>
          <w:ilvl w:val="0"/>
          <w:numId w:val="21"/>
        </w:numPr>
        <w:tabs>
          <w:tab w:val="left" w:pos="720"/>
        </w:tabs>
      </w:pPr>
      <w:r w:rsidRPr="006A3A64">
        <w:rPr>
          <w:b/>
          <w:bCs/>
        </w:rPr>
        <w:lastRenderedPageBreak/>
        <w:t>„Ganbatte“ (Sich anstrengen):</w:t>
      </w:r>
      <w:r w:rsidRPr="006A3A64">
        <w:t xml:space="preserve"> Erwartungen sind hoch, aber auch Wertschätzung für harte Arbeit.</w:t>
      </w:r>
    </w:p>
    <w:p w14:paraId="2E6E61CD" w14:textId="77777777" w:rsidR="006A3A64" w:rsidRDefault="006A3A64" w:rsidP="00641D3E"/>
    <w:p w14:paraId="14DD0478" w14:textId="37BD068E" w:rsidR="006A3A64" w:rsidRDefault="006A3A64" w:rsidP="00641D3E">
      <w:r>
        <w:t>Körpersprache</w:t>
      </w:r>
    </w:p>
    <w:p w14:paraId="1DDF4AEB" w14:textId="77777777" w:rsidR="006A3A64" w:rsidRPr="006A3A64" w:rsidRDefault="006A3A64">
      <w:pPr>
        <w:numPr>
          <w:ilvl w:val="0"/>
          <w:numId w:val="22"/>
        </w:numPr>
        <w:tabs>
          <w:tab w:val="left" w:pos="720"/>
        </w:tabs>
      </w:pPr>
      <w:r w:rsidRPr="006A3A64">
        <w:rPr>
          <w:b/>
          <w:bCs/>
        </w:rPr>
        <w:t>Wenig Augenkontakt: Nicht als Desinteresse werten</w:t>
      </w:r>
    </w:p>
    <w:p w14:paraId="1A49CFD9" w14:textId="77777777" w:rsidR="006A3A64" w:rsidRPr="006A3A64" w:rsidRDefault="006A3A64">
      <w:pPr>
        <w:numPr>
          <w:ilvl w:val="0"/>
          <w:numId w:val="22"/>
        </w:numPr>
        <w:tabs>
          <w:tab w:val="left" w:pos="720"/>
        </w:tabs>
      </w:pPr>
      <w:r w:rsidRPr="006A3A64">
        <w:rPr>
          <w:b/>
          <w:bCs/>
        </w:rPr>
        <w:t>Keine übertriebenen Handbewegungen</w:t>
      </w:r>
    </w:p>
    <w:p w14:paraId="1CB76D55" w14:textId="77777777" w:rsidR="006A3A64" w:rsidRPr="006A3A64" w:rsidRDefault="006A3A64">
      <w:pPr>
        <w:numPr>
          <w:ilvl w:val="0"/>
          <w:numId w:val="22"/>
        </w:numPr>
        <w:tabs>
          <w:tab w:val="left" w:pos="720"/>
        </w:tabs>
      </w:pPr>
      <w:r w:rsidRPr="006A3A64">
        <w:rPr>
          <w:b/>
          <w:bCs/>
        </w:rPr>
        <w:t>Körperspannung: Aufrechte Haltung, höflich und ruhig</w:t>
      </w:r>
    </w:p>
    <w:p w14:paraId="43EA23E1" w14:textId="77777777" w:rsidR="006A3A64" w:rsidRPr="006A3A64" w:rsidRDefault="006A3A64">
      <w:pPr>
        <w:numPr>
          <w:ilvl w:val="0"/>
          <w:numId w:val="22"/>
        </w:numPr>
        <w:tabs>
          <w:tab w:val="left" w:pos="720"/>
        </w:tabs>
      </w:pPr>
      <w:r w:rsidRPr="006A3A64">
        <w:rPr>
          <w:b/>
          <w:bCs/>
        </w:rPr>
        <w:t>Lächeln bedeutet nicht immer Zustimmung:</w:t>
      </w:r>
      <w:r w:rsidRPr="006A3A64">
        <w:t xml:space="preserve"> Ein Lächeln kann Unsicherheit oder Höflichkeit ausdrücken.</w:t>
      </w:r>
    </w:p>
    <w:p w14:paraId="533DCEE3" w14:textId="5367276B" w:rsidR="006A3A64" w:rsidRDefault="006A3A64" w:rsidP="00641D3E">
      <w:pPr>
        <w:numPr>
          <w:ilvl w:val="0"/>
          <w:numId w:val="22"/>
        </w:numPr>
        <w:tabs>
          <w:tab w:val="left" w:pos="720"/>
        </w:tabs>
      </w:pPr>
      <w:r w:rsidRPr="006A3A64">
        <w:rPr>
          <w:b/>
          <w:bCs/>
        </w:rPr>
        <w:t>Nicken signalisiert Aufmerksamkeit:</w:t>
      </w:r>
      <w:r w:rsidRPr="006A3A64">
        <w:t xml:space="preserve"> Es bedeutet nicht automatisch Zustimmung.</w:t>
      </w:r>
    </w:p>
    <w:p w14:paraId="155FDE97" w14:textId="77777777" w:rsidR="006A3A64" w:rsidRDefault="006A3A64" w:rsidP="00641D3E"/>
    <w:p w14:paraId="6613E63D" w14:textId="376008B1" w:rsidR="006A3A64" w:rsidRDefault="006A3A64" w:rsidP="00641D3E">
      <w:r>
        <w:t>Digitalis</w:t>
      </w:r>
      <w:r w:rsidR="005E6B51">
        <w:t>i</w:t>
      </w:r>
      <w:r>
        <w:t>erung</w:t>
      </w:r>
    </w:p>
    <w:p w14:paraId="683A7F01" w14:textId="77777777" w:rsidR="006A3A64" w:rsidRPr="006A3A64" w:rsidRDefault="006A3A64">
      <w:pPr>
        <w:numPr>
          <w:ilvl w:val="0"/>
          <w:numId w:val="23"/>
        </w:numPr>
        <w:tabs>
          <w:tab w:val="left" w:pos="720"/>
        </w:tabs>
      </w:pPr>
      <w:r w:rsidRPr="006A3A64">
        <w:rPr>
          <w:b/>
          <w:bCs/>
        </w:rPr>
        <w:t>Fax ist oft noch präsent</w:t>
      </w:r>
    </w:p>
    <w:p w14:paraId="27273E7A" w14:textId="77777777" w:rsidR="006A3A64" w:rsidRPr="006A3A64" w:rsidRDefault="006A3A64">
      <w:pPr>
        <w:numPr>
          <w:ilvl w:val="0"/>
          <w:numId w:val="23"/>
        </w:numPr>
        <w:tabs>
          <w:tab w:val="left" w:pos="720"/>
        </w:tabs>
      </w:pPr>
      <w:r w:rsidRPr="006A3A64">
        <w:rPr>
          <w:b/>
          <w:bCs/>
        </w:rPr>
        <w:t>Hanko (persönliche Stempel): Offizielle Unterschriftenkultur</w:t>
      </w:r>
    </w:p>
    <w:p w14:paraId="2794A47D" w14:textId="77777777" w:rsidR="006A3A64" w:rsidRPr="006A3A64" w:rsidRDefault="006A3A64">
      <w:pPr>
        <w:numPr>
          <w:ilvl w:val="0"/>
          <w:numId w:val="23"/>
        </w:numPr>
        <w:tabs>
          <w:tab w:val="left" w:pos="720"/>
        </w:tabs>
      </w:pPr>
      <w:r w:rsidRPr="006A3A64">
        <w:rPr>
          <w:b/>
          <w:bCs/>
        </w:rPr>
        <w:t>Weniger spontane Telefonate: Vorab ankündigen</w:t>
      </w:r>
    </w:p>
    <w:p w14:paraId="0C7724E8" w14:textId="77777777" w:rsidR="006A3A64" w:rsidRPr="006A3A64" w:rsidRDefault="006A3A64">
      <w:pPr>
        <w:numPr>
          <w:ilvl w:val="0"/>
          <w:numId w:val="23"/>
        </w:numPr>
        <w:tabs>
          <w:tab w:val="left" w:pos="720"/>
        </w:tabs>
      </w:pPr>
      <w:r w:rsidRPr="006A3A64">
        <w:rPr>
          <w:b/>
          <w:bCs/>
        </w:rPr>
        <w:t>LinkedIn weniger verbreitet:</w:t>
      </w:r>
      <w:r w:rsidRPr="006A3A64">
        <w:t xml:space="preserve"> Stattdessen ist persönliche Vernetzung wichtiger.</w:t>
      </w:r>
    </w:p>
    <w:p w14:paraId="0BF4D031" w14:textId="77777777" w:rsidR="006A3A64" w:rsidRDefault="006A3A64" w:rsidP="00641D3E"/>
    <w:p w14:paraId="180C682A" w14:textId="77777777" w:rsidR="006A3A64" w:rsidRDefault="006A3A64" w:rsidP="00641D3E"/>
    <w:p w14:paraId="64D03166" w14:textId="07CB408A" w:rsidR="006A3A64" w:rsidRDefault="006A3A64" w:rsidP="00641D3E">
      <w:r>
        <w:t>Business Meetings:</w:t>
      </w:r>
    </w:p>
    <w:p w14:paraId="4B47CC98" w14:textId="77777777" w:rsidR="006A3A64" w:rsidRPr="006A3A64" w:rsidRDefault="006A3A64">
      <w:pPr>
        <w:numPr>
          <w:ilvl w:val="0"/>
          <w:numId w:val="24"/>
        </w:numPr>
        <w:tabs>
          <w:tab w:val="left" w:pos="720"/>
        </w:tabs>
      </w:pPr>
      <w:r w:rsidRPr="006A3A64">
        <w:t>Ablauf eines typischen Meetings</w:t>
      </w:r>
    </w:p>
    <w:p w14:paraId="1C80BEC9" w14:textId="77777777" w:rsidR="006A3A64" w:rsidRPr="006A3A64" w:rsidRDefault="006A3A64">
      <w:pPr>
        <w:numPr>
          <w:ilvl w:val="1"/>
          <w:numId w:val="24"/>
        </w:numPr>
        <w:tabs>
          <w:tab w:val="clear" w:pos="1440"/>
        </w:tabs>
      </w:pPr>
      <w:r w:rsidRPr="006A3A64">
        <w:t>Pünktlichkeit (lieber 5–10 Minuten früher)</w:t>
      </w:r>
    </w:p>
    <w:p w14:paraId="1223D726" w14:textId="77777777" w:rsidR="006A3A64" w:rsidRPr="006A3A64" w:rsidRDefault="006A3A64">
      <w:pPr>
        <w:numPr>
          <w:ilvl w:val="1"/>
          <w:numId w:val="24"/>
        </w:numPr>
        <w:tabs>
          <w:tab w:val="clear" w:pos="1440"/>
        </w:tabs>
      </w:pPr>
      <w:r w:rsidRPr="006A3A64">
        <w:t>Rangordnung beachten: Sitzordnung (Chef sitzt am weitesten von der Tür entfernt), spricht zu erst</w:t>
      </w:r>
    </w:p>
    <w:p w14:paraId="04019424" w14:textId="77777777" w:rsidR="006A3A64" w:rsidRPr="006A3A64" w:rsidRDefault="006A3A64">
      <w:pPr>
        <w:numPr>
          <w:ilvl w:val="1"/>
          <w:numId w:val="24"/>
        </w:numPr>
        <w:tabs>
          <w:tab w:val="clear" w:pos="1440"/>
        </w:tabs>
      </w:pPr>
      <w:r w:rsidRPr="006A3A64">
        <w:t>Entscheidungsprozesse: Eigentlich findet die Diskussion schon „vor“ dem Meeting statt (</w:t>
      </w:r>
      <w:proofErr w:type="spellStart"/>
      <w:r w:rsidRPr="006A3A64">
        <w:t>Nemawashi</w:t>
      </w:r>
      <w:proofErr w:type="spellEnd"/>
      <w:r w:rsidRPr="006A3A64">
        <w:t>)</w:t>
      </w:r>
    </w:p>
    <w:p w14:paraId="4B9CD98E" w14:textId="77777777" w:rsidR="006A3A64" w:rsidRPr="006A3A64" w:rsidRDefault="006A3A64">
      <w:pPr>
        <w:numPr>
          <w:ilvl w:val="0"/>
          <w:numId w:val="24"/>
        </w:numPr>
        <w:tabs>
          <w:tab w:val="left" w:pos="720"/>
        </w:tabs>
      </w:pPr>
      <w:r w:rsidRPr="006A3A64">
        <w:t>Präsentationstipps</w:t>
      </w:r>
    </w:p>
    <w:p w14:paraId="5B530A6E" w14:textId="77777777" w:rsidR="006A3A64" w:rsidRPr="006A3A64" w:rsidRDefault="006A3A64">
      <w:pPr>
        <w:numPr>
          <w:ilvl w:val="1"/>
          <w:numId w:val="24"/>
        </w:numPr>
        <w:tabs>
          <w:tab w:val="clear" w:pos="1440"/>
        </w:tabs>
      </w:pPr>
      <w:r w:rsidRPr="006A3A64">
        <w:t>Daten- und faktenorientiert, wenig Show-Effekte</w:t>
      </w:r>
    </w:p>
    <w:p w14:paraId="1BC402BE" w14:textId="77777777" w:rsidR="006A3A64" w:rsidRPr="006A3A64" w:rsidRDefault="006A3A64">
      <w:pPr>
        <w:numPr>
          <w:ilvl w:val="1"/>
          <w:numId w:val="24"/>
        </w:numPr>
        <w:tabs>
          <w:tab w:val="clear" w:pos="1440"/>
        </w:tabs>
      </w:pPr>
      <w:r w:rsidRPr="006A3A64">
        <w:t>Höfliche Formulierungen („Wären Sie damit einverstanden, wenn…?“)</w:t>
      </w:r>
    </w:p>
    <w:p w14:paraId="49A9F243" w14:textId="77777777" w:rsidR="006A3A64" w:rsidRPr="006A3A64" w:rsidRDefault="006A3A64" w:rsidP="006A3A64">
      <w:r w:rsidRPr="006A3A64">
        <w:rPr>
          <w:u w:val="single"/>
        </w:rPr>
        <w:t>Keine Lösung während eines Meetings erwarten!</w:t>
      </w:r>
    </w:p>
    <w:p w14:paraId="55CDA2DF" w14:textId="77777777" w:rsidR="006A3A64" w:rsidRDefault="006A3A64" w:rsidP="00641D3E"/>
    <w:p w14:paraId="28999A5C" w14:textId="77777777" w:rsidR="005A0781" w:rsidRPr="00CB2833" w:rsidRDefault="005A0781" w:rsidP="005A0781">
      <w:pPr>
        <w:rPr>
          <w:rFonts w:cstheme="minorHAnsi"/>
        </w:rPr>
      </w:pPr>
      <w:r w:rsidRPr="00CB2833">
        <w:rPr>
          <w:rFonts w:cstheme="minorHAnsi"/>
        </w:rPr>
        <w:t>Kommunikation</w:t>
      </w:r>
    </w:p>
    <w:p w14:paraId="27C37831" w14:textId="77777777" w:rsidR="005A0781" w:rsidRPr="00CB2833" w:rsidRDefault="005A0781" w:rsidP="005A0781">
      <w:pPr>
        <w:rPr>
          <w:rFonts w:cstheme="minorHAnsi"/>
        </w:rPr>
      </w:pPr>
      <w:r w:rsidRPr="00CB2833">
        <w:rPr>
          <w:rFonts w:cstheme="minorHAnsi"/>
          <w:b/>
          <w:bCs/>
          <w:i/>
          <w:iCs/>
        </w:rPr>
        <w:t>Verständnis und Zustimmung signalisieren</w:t>
      </w:r>
    </w:p>
    <w:p w14:paraId="10E6AF31" w14:textId="77777777" w:rsidR="005A0781" w:rsidRPr="00CB2833" w:rsidRDefault="005A0781" w:rsidP="005A0781">
      <w:pPr>
        <w:rPr>
          <w:rFonts w:cstheme="minorHAnsi"/>
        </w:rPr>
      </w:pPr>
      <w:r w:rsidRPr="00CB2833">
        <w:rPr>
          <w:rFonts w:cstheme="minorHAnsi"/>
        </w:rPr>
        <w:lastRenderedPageBreak/>
        <w:t>Hören Sie Ihrem Gesprächspartner oder Ihrer Gesprächspartnerin aktiv zu, indem Sie sie aufmerksam anschauen, zustimmend nicken oder auf ihre Inhalte eingehen, bevor Sie ihre eigenen Argumente anbringen.</w:t>
      </w:r>
    </w:p>
    <w:p w14:paraId="7CDBB7E6" w14:textId="77777777" w:rsidR="005A0781" w:rsidRPr="00CB2833" w:rsidRDefault="005A0781" w:rsidP="005A0781">
      <w:pPr>
        <w:rPr>
          <w:rFonts w:cstheme="minorHAnsi"/>
        </w:rPr>
      </w:pPr>
    </w:p>
    <w:p w14:paraId="142AEF3D" w14:textId="77777777" w:rsidR="005A0781" w:rsidRPr="00CB2833" w:rsidRDefault="005A0781" w:rsidP="005A0781">
      <w:pPr>
        <w:rPr>
          <w:rFonts w:cstheme="minorHAnsi"/>
          <w:b/>
          <w:bCs/>
        </w:rPr>
      </w:pPr>
      <w:r w:rsidRPr="00CB2833">
        <w:rPr>
          <w:rFonts w:cstheme="minorHAnsi"/>
          <w:b/>
          <w:bCs/>
        </w:rPr>
        <w:t>Tipps für einen positiven Sprachgebrauch</w:t>
      </w:r>
    </w:p>
    <w:p w14:paraId="4E28B43A" w14:textId="77777777" w:rsidR="005A0781" w:rsidRPr="00CB2833" w:rsidRDefault="005A0781" w:rsidP="005A0781">
      <w:pPr>
        <w:rPr>
          <w:rFonts w:cstheme="minorHAnsi"/>
        </w:rPr>
      </w:pPr>
      <w:r w:rsidRPr="00CB2833">
        <w:rPr>
          <w:rFonts w:cstheme="minorHAnsi"/>
          <w:b/>
          <w:bCs/>
          <w:i/>
          <w:iCs/>
        </w:rPr>
        <w:t>Positive Formulierungen wählen</w:t>
      </w:r>
    </w:p>
    <w:p w14:paraId="0A96F056" w14:textId="77777777" w:rsidR="005A0781" w:rsidRPr="00CB2833" w:rsidRDefault="005A0781" w:rsidP="005A0781">
      <w:pPr>
        <w:rPr>
          <w:rFonts w:cstheme="minorHAnsi"/>
        </w:rPr>
      </w:pPr>
      <w:r w:rsidRPr="00CB2833">
        <w:rPr>
          <w:rFonts w:cstheme="minorHAnsi"/>
        </w:rPr>
        <w:t>Um einen guten Eindruck zu vermitteln, vermeiden Sie am besten negative Formulierungen. Beispielsweise sagen Sie nicht „An diesem Tag habe ich keine Zeit“, sondern lieber: „Lassen Sie uns gerne an einem anderen Tag einen Termin vereinbaren“. Anstatt „Ich kann Ihnen gerade nicht antworten“, schreiben Sie lieber: „Ich antworte Ihnen später“.</w:t>
      </w:r>
    </w:p>
    <w:p w14:paraId="5B8ECFDC" w14:textId="77777777" w:rsidR="005A0781" w:rsidRPr="00CB2833" w:rsidRDefault="005A0781" w:rsidP="005A0781">
      <w:pPr>
        <w:rPr>
          <w:rFonts w:cstheme="minorHAnsi"/>
        </w:rPr>
      </w:pPr>
      <w:r w:rsidRPr="00CB2833">
        <w:rPr>
          <w:rFonts w:cstheme="minorHAnsi"/>
        </w:rPr>
        <w:t>Beispiel:</w:t>
      </w:r>
      <w:r w:rsidRPr="00CB2833">
        <w:rPr>
          <w:rFonts w:cstheme="minorHAnsi"/>
        </w:rPr>
        <w:br/>
        <w:t>Statt direkt zu sagen</w:t>
      </w:r>
    </w:p>
    <w:p w14:paraId="10C902BE" w14:textId="77777777" w:rsidR="005A0781" w:rsidRPr="00CB2833" w:rsidRDefault="005A0781" w:rsidP="005A0781">
      <w:pPr>
        <w:rPr>
          <w:rFonts w:cstheme="minorHAnsi"/>
        </w:rPr>
      </w:pPr>
      <w:r w:rsidRPr="00CB2833">
        <w:rPr>
          <w:rFonts w:cstheme="minorHAnsi"/>
        </w:rPr>
        <w:t>„Das geht nicht.“ (</w:t>
      </w:r>
      <w:r w:rsidRPr="00CB2833">
        <w:rPr>
          <w:rFonts w:cstheme="minorHAnsi"/>
        </w:rPr>
        <w:t>できません</w:t>
      </w:r>
      <w:r w:rsidRPr="00CB2833">
        <w:rPr>
          <w:rFonts w:cstheme="minorHAnsi"/>
        </w:rPr>
        <w:t xml:space="preserve"> </w:t>
      </w:r>
      <w:proofErr w:type="spellStart"/>
      <w:r w:rsidRPr="00CB2833">
        <w:rPr>
          <w:rFonts w:cstheme="minorHAnsi"/>
          <w:i/>
          <w:iCs/>
        </w:rPr>
        <w:t>dekimasen</w:t>
      </w:r>
      <w:proofErr w:type="spellEnd"/>
      <w:r w:rsidRPr="00CB2833">
        <w:rPr>
          <w:rFonts w:cstheme="minorHAnsi"/>
        </w:rPr>
        <w:t>)</w:t>
      </w:r>
      <w:r w:rsidRPr="00CB2833">
        <w:rPr>
          <w:rFonts w:cstheme="minorHAnsi"/>
        </w:rPr>
        <w:br/>
        <w:t>würde man oft sagen:</w:t>
      </w:r>
      <w:r w:rsidRPr="00CB2833">
        <w:rPr>
          <w:rFonts w:cstheme="minorHAnsi"/>
        </w:rPr>
        <w:br/>
        <w:t>„Das wird ein bisschen schwierig sein.“ (</w:t>
      </w:r>
      <w:r w:rsidRPr="00CB2833">
        <w:rPr>
          <w:rFonts w:cstheme="minorHAnsi"/>
        </w:rPr>
        <w:t>少し難しいかもしれません</w:t>
      </w:r>
      <w:r w:rsidRPr="00CB2833">
        <w:rPr>
          <w:rFonts w:cstheme="minorHAnsi"/>
        </w:rPr>
        <w:t xml:space="preserve"> </w:t>
      </w:r>
      <w:proofErr w:type="spellStart"/>
      <w:r w:rsidRPr="00CB2833">
        <w:rPr>
          <w:rFonts w:cstheme="minorHAnsi"/>
          <w:i/>
          <w:iCs/>
        </w:rPr>
        <w:t>sukoshi</w:t>
      </w:r>
      <w:proofErr w:type="spellEnd"/>
      <w:r w:rsidRPr="00CB2833">
        <w:rPr>
          <w:rFonts w:cstheme="minorHAnsi"/>
          <w:i/>
          <w:iCs/>
        </w:rPr>
        <w:t xml:space="preserve"> </w:t>
      </w:r>
      <w:proofErr w:type="spellStart"/>
      <w:r w:rsidRPr="00CB2833">
        <w:rPr>
          <w:rFonts w:cstheme="minorHAnsi"/>
          <w:i/>
          <w:iCs/>
        </w:rPr>
        <w:t>muzukashii</w:t>
      </w:r>
      <w:proofErr w:type="spellEnd"/>
      <w:r w:rsidRPr="00CB2833">
        <w:rPr>
          <w:rFonts w:cstheme="minorHAnsi"/>
          <w:i/>
          <w:iCs/>
        </w:rPr>
        <w:t xml:space="preserve"> </w:t>
      </w:r>
      <w:proofErr w:type="spellStart"/>
      <w:r w:rsidRPr="00CB2833">
        <w:rPr>
          <w:rFonts w:cstheme="minorHAnsi"/>
          <w:i/>
          <w:iCs/>
        </w:rPr>
        <w:t>kamoshiremasen</w:t>
      </w:r>
      <w:proofErr w:type="spellEnd"/>
      <w:r w:rsidRPr="00CB2833">
        <w:rPr>
          <w:rFonts w:cstheme="minorHAnsi"/>
        </w:rPr>
        <w:t>)</w:t>
      </w:r>
    </w:p>
    <w:p w14:paraId="0A7AE202" w14:textId="77777777" w:rsidR="005A0781" w:rsidRPr="00CB2833" w:rsidRDefault="005A0781" w:rsidP="005A0781">
      <w:pPr>
        <w:rPr>
          <w:rFonts w:cstheme="minorHAnsi"/>
        </w:rPr>
      </w:pPr>
      <w:r w:rsidRPr="00CB2833">
        <w:rPr>
          <w:rFonts w:cstheme="minorHAnsi"/>
        </w:rPr>
        <w:t>Beispiel:</w:t>
      </w:r>
      <w:r w:rsidRPr="00CB2833">
        <w:rPr>
          <w:rFonts w:cstheme="minorHAnsi"/>
        </w:rPr>
        <w:br/>
      </w:r>
      <w:r w:rsidRPr="00CB2833">
        <w:rPr>
          <w:rFonts w:ascii="Segoe UI Emoji" w:hAnsi="Segoe UI Emoji" w:cs="Segoe UI Emoji"/>
        </w:rPr>
        <w:t>❌</w:t>
      </w:r>
      <w:r w:rsidRPr="00CB2833">
        <w:rPr>
          <w:rFonts w:cstheme="minorHAnsi"/>
        </w:rPr>
        <w:t xml:space="preserve"> „Ich habe keine Zeit.“</w:t>
      </w:r>
      <w:r w:rsidRPr="00CB2833">
        <w:rPr>
          <w:rFonts w:cstheme="minorHAnsi"/>
        </w:rPr>
        <w:br/>
      </w:r>
      <w:r w:rsidRPr="00CB2833">
        <w:rPr>
          <w:rFonts w:ascii="Segoe UI Emoji" w:hAnsi="Segoe UI Emoji" w:cs="Segoe UI Emoji"/>
        </w:rPr>
        <w:t>✅</w:t>
      </w:r>
      <w:r w:rsidRPr="00CB2833">
        <w:rPr>
          <w:rFonts w:cstheme="minorHAnsi"/>
        </w:rPr>
        <w:t xml:space="preserve"> „Ein anderer Termin wäre mir lieber.“</w:t>
      </w:r>
    </w:p>
    <w:p w14:paraId="273D15EF" w14:textId="77777777" w:rsidR="005A0781" w:rsidRPr="00CB2833" w:rsidRDefault="005A0781" w:rsidP="005A0781">
      <w:pPr>
        <w:rPr>
          <w:rFonts w:cstheme="minorHAnsi"/>
        </w:rPr>
      </w:pPr>
      <w:r w:rsidRPr="00CB2833">
        <w:rPr>
          <w:rFonts w:cstheme="minorHAnsi"/>
        </w:rPr>
        <w:t>„Es gibt zwar Verzögerungen, aber wir arbeiten daran, es noch besser zu machen.“</w:t>
      </w:r>
    </w:p>
    <w:p w14:paraId="6D7F35EE" w14:textId="77777777" w:rsidR="005A0781" w:rsidRPr="0052035D" w:rsidRDefault="005A0781" w:rsidP="005A0781">
      <w:pPr>
        <w:rPr>
          <w:rFonts w:cstheme="minorHAnsi"/>
          <w:b/>
          <w:bCs/>
          <w:highlight w:val="lightGray"/>
        </w:rPr>
      </w:pPr>
      <w:r w:rsidRPr="0052035D">
        <w:rPr>
          <w:rFonts w:cstheme="minorHAnsi"/>
          <w:b/>
          <w:bCs/>
          <w:highlight w:val="lightGray"/>
        </w:rPr>
        <w:t>Verhandlungen</w:t>
      </w:r>
    </w:p>
    <w:p w14:paraId="4444EFEF" w14:textId="77777777" w:rsidR="005A0781" w:rsidRPr="0052035D" w:rsidRDefault="005A0781">
      <w:pPr>
        <w:numPr>
          <w:ilvl w:val="0"/>
          <w:numId w:val="42"/>
        </w:numPr>
        <w:rPr>
          <w:rFonts w:cstheme="minorHAnsi"/>
          <w:highlight w:val="lightGray"/>
        </w:rPr>
      </w:pPr>
      <w:r w:rsidRPr="0052035D">
        <w:rPr>
          <w:rFonts w:cstheme="minorHAnsi"/>
          <w:highlight w:val="lightGray"/>
        </w:rPr>
        <w:t>Respekt, Loyalität und sehr viel Geduld sind der Schlüssel zum Erfolg in Japans Business. Wer zu spät zu einer wichtigen Sitzung kommt, kann gleich wieder kehrt machen.</w:t>
      </w:r>
    </w:p>
    <w:p w14:paraId="23B5830F" w14:textId="44250E24" w:rsidR="005A0781" w:rsidRPr="0052035D" w:rsidRDefault="005A0781">
      <w:pPr>
        <w:numPr>
          <w:ilvl w:val="0"/>
          <w:numId w:val="42"/>
        </w:numPr>
        <w:rPr>
          <w:rFonts w:cstheme="minorHAnsi"/>
          <w:highlight w:val="lightGray"/>
        </w:rPr>
      </w:pPr>
      <w:r w:rsidRPr="0052035D">
        <w:rPr>
          <w:rFonts w:cstheme="minorHAnsi"/>
          <w:highlight w:val="lightGray"/>
        </w:rPr>
        <w:t>Vergessen Sie nie, sich zu verbeugen. Dies ist eine Respektsbezeugung bei der Begrü</w:t>
      </w:r>
      <w:r w:rsidR="00C80E2F" w:rsidRPr="0052035D">
        <w:rPr>
          <w:rFonts w:cstheme="minorHAnsi"/>
          <w:highlight w:val="lightGray"/>
        </w:rPr>
        <w:t>ß</w:t>
      </w:r>
      <w:r w:rsidRPr="0052035D">
        <w:rPr>
          <w:rFonts w:cstheme="minorHAnsi"/>
          <w:highlight w:val="lightGray"/>
        </w:rPr>
        <w:t>ung. Die Augen werden dabei auf den Boden gerichtet.</w:t>
      </w:r>
    </w:p>
    <w:p w14:paraId="0571AB1F" w14:textId="77777777" w:rsidR="005A0781" w:rsidRPr="0052035D" w:rsidRDefault="005A0781">
      <w:pPr>
        <w:numPr>
          <w:ilvl w:val="0"/>
          <w:numId w:val="42"/>
        </w:numPr>
        <w:rPr>
          <w:rFonts w:cstheme="minorHAnsi"/>
          <w:highlight w:val="lightGray"/>
        </w:rPr>
      </w:pPr>
      <w:r w:rsidRPr="0052035D">
        <w:rPr>
          <w:rFonts w:cstheme="minorHAnsi"/>
          <w:highlight w:val="lightGray"/>
        </w:rPr>
        <w:t>Die Basis für einen Vertragsabschluss ist in Japan gegenseitiges Vertrauen. Wenn Sie mit einem Anwalt zu Verhandlungen kommen, wecken Sie Argwohn.</w:t>
      </w:r>
    </w:p>
    <w:p w14:paraId="74BE817A" w14:textId="77777777" w:rsidR="005A0781" w:rsidRPr="0052035D" w:rsidRDefault="005A0781">
      <w:pPr>
        <w:numPr>
          <w:ilvl w:val="0"/>
          <w:numId w:val="42"/>
        </w:numPr>
        <w:rPr>
          <w:rFonts w:cstheme="minorHAnsi"/>
          <w:highlight w:val="lightGray"/>
        </w:rPr>
      </w:pPr>
      <w:r w:rsidRPr="0052035D">
        <w:rPr>
          <w:rFonts w:cstheme="minorHAnsi"/>
          <w:highlight w:val="lightGray"/>
        </w:rPr>
        <w:t>Betonen Sie in Verhandlungen, dass Ihnen Einheit und Harmonie wichtig sind.</w:t>
      </w:r>
    </w:p>
    <w:p w14:paraId="4B7A0E85" w14:textId="77777777" w:rsidR="005A0781" w:rsidRPr="00CB2833" w:rsidRDefault="005A0781" w:rsidP="005A0781">
      <w:pPr>
        <w:rPr>
          <w:rFonts w:cstheme="minorHAnsi"/>
          <w:b/>
          <w:bCs/>
        </w:rPr>
      </w:pPr>
      <w:r w:rsidRPr="00CB2833">
        <w:rPr>
          <w:rFonts w:cstheme="minorHAnsi"/>
          <w:b/>
          <w:bCs/>
        </w:rPr>
        <w:t>Kommunikation und Zusammenarbeit</w:t>
      </w:r>
    </w:p>
    <w:p w14:paraId="248BDF0E" w14:textId="77777777" w:rsidR="005A0781" w:rsidRPr="00CB2833" w:rsidRDefault="005A0781">
      <w:pPr>
        <w:numPr>
          <w:ilvl w:val="0"/>
          <w:numId w:val="43"/>
        </w:numPr>
        <w:rPr>
          <w:rFonts w:cstheme="minorHAnsi"/>
        </w:rPr>
      </w:pPr>
      <w:r w:rsidRPr="00CB2833">
        <w:rPr>
          <w:rFonts w:cstheme="minorHAnsi"/>
        </w:rPr>
        <w:t>Oberstes Gebot der Japaner ist die Wahrung der Harmonie. Ein «Nein» ist ein Zeichen für Disharmonie. Deshalb wird das Wort wo immer möglich vermieden. Bei direkten Fragen antworten Japaner deshalb oft ausweichend, schweigen oder wechseln das Thema.</w:t>
      </w:r>
    </w:p>
    <w:p w14:paraId="24F8F4A7" w14:textId="77777777" w:rsidR="005A0781" w:rsidRPr="00CB2833" w:rsidRDefault="005A0781">
      <w:pPr>
        <w:numPr>
          <w:ilvl w:val="0"/>
          <w:numId w:val="43"/>
        </w:numPr>
        <w:rPr>
          <w:rFonts w:cstheme="minorHAnsi"/>
        </w:rPr>
      </w:pPr>
      <w:r w:rsidRPr="00CB2833">
        <w:rPr>
          <w:rFonts w:cstheme="minorHAnsi"/>
        </w:rPr>
        <w:t>Körperkontakt ist nicht erwünscht. Küsschen, Umarmungen oder Schulterklopfen sind im Berufsleben in Japan tabu. Dasselbe gilt für das Händeschütteln.</w:t>
      </w:r>
    </w:p>
    <w:p w14:paraId="7DCE78F7" w14:textId="77777777" w:rsidR="005A0781" w:rsidRPr="00CB2833" w:rsidRDefault="005A0781">
      <w:pPr>
        <w:numPr>
          <w:ilvl w:val="0"/>
          <w:numId w:val="43"/>
        </w:numPr>
        <w:rPr>
          <w:rFonts w:cstheme="minorHAnsi"/>
        </w:rPr>
      </w:pPr>
      <w:r w:rsidRPr="00CB2833">
        <w:rPr>
          <w:rFonts w:cstheme="minorHAnsi"/>
        </w:rPr>
        <w:t>Japaner geben ihre private Meinung in der Öffentlichkeit nicht gerne Preis. Deshalb wird das Wort «ich» nur ganz selten verwendet.</w:t>
      </w:r>
    </w:p>
    <w:p w14:paraId="750394D0" w14:textId="77777777" w:rsidR="005A0781" w:rsidRPr="00CB2833" w:rsidRDefault="005A0781">
      <w:pPr>
        <w:numPr>
          <w:ilvl w:val="0"/>
          <w:numId w:val="43"/>
        </w:numPr>
        <w:rPr>
          <w:rFonts w:cstheme="minorHAnsi"/>
        </w:rPr>
      </w:pPr>
      <w:r w:rsidRPr="00CB2833">
        <w:rPr>
          <w:rFonts w:cstheme="minorHAnsi"/>
        </w:rPr>
        <w:t>Sprechen Sie Ihre Kollegen mit Nachnamen an.</w:t>
      </w:r>
    </w:p>
    <w:p w14:paraId="75F922FC" w14:textId="2A6E7457" w:rsidR="005A0781" w:rsidRPr="002E0D5C" w:rsidRDefault="005A0781" w:rsidP="005A0781">
      <w:pPr>
        <w:numPr>
          <w:ilvl w:val="0"/>
          <w:numId w:val="43"/>
        </w:numPr>
        <w:rPr>
          <w:rFonts w:cstheme="minorHAnsi"/>
        </w:rPr>
      </w:pPr>
      <w:r w:rsidRPr="00CB2833">
        <w:rPr>
          <w:rFonts w:cstheme="minorHAnsi"/>
        </w:rPr>
        <w:lastRenderedPageBreak/>
        <w:t>Vergessen Sie nie ein Gastgeschenk. Je aufwendiger die Verpackung, desto höher ist die Wertschätzung für den Beschenken.</w:t>
      </w:r>
    </w:p>
    <w:p w14:paraId="2908112D" w14:textId="77777777" w:rsidR="005A0781" w:rsidRPr="00CB2833" w:rsidRDefault="005A0781" w:rsidP="005A0781">
      <w:pPr>
        <w:rPr>
          <w:rFonts w:cstheme="minorHAnsi"/>
        </w:rPr>
      </w:pPr>
    </w:p>
    <w:p w14:paraId="3587AF02" w14:textId="77777777" w:rsidR="005A0781" w:rsidRDefault="005A0781" w:rsidP="005A0781">
      <w:pPr>
        <w:rPr>
          <w:rFonts w:cstheme="minorHAnsi"/>
        </w:rPr>
      </w:pPr>
      <w:r w:rsidRPr="00CB2833">
        <w:rPr>
          <w:rFonts w:cstheme="minorHAnsi"/>
        </w:rPr>
        <w:t>Meetings</w:t>
      </w:r>
    </w:p>
    <w:p w14:paraId="65751910" w14:textId="77777777" w:rsidR="00C80E2F" w:rsidRPr="00C80E2F" w:rsidRDefault="00C80E2F" w:rsidP="00C80E2F">
      <w:pPr>
        <w:numPr>
          <w:ilvl w:val="0"/>
          <w:numId w:val="65"/>
        </w:numPr>
        <w:tabs>
          <w:tab w:val="left" w:pos="720"/>
        </w:tabs>
        <w:rPr>
          <w:rFonts w:cstheme="minorHAnsi"/>
        </w:rPr>
      </w:pPr>
      <w:r w:rsidRPr="00C80E2F">
        <w:rPr>
          <w:rFonts w:cstheme="minorHAnsi"/>
        </w:rPr>
        <w:t>Ablauf eines typischen Meetings</w:t>
      </w:r>
    </w:p>
    <w:p w14:paraId="584F57B9" w14:textId="77777777" w:rsidR="00C80E2F" w:rsidRPr="00C80E2F" w:rsidRDefault="00C80E2F" w:rsidP="00C80E2F">
      <w:pPr>
        <w:numPr>
          <w:ilvl w:val="1"/>
          <w:numId w:val="65"/>
        </w:numPr>
        <w:tabs>
          <w:tab w:val="clear" w:pos="1440"/>
        </w:tabs>
        <w:rPr>
          <w:rFonts w:cstheme="minorHAnsi"/>
        </w:rPr>
      </w:pPr>
      <w:r w:rsidRPr="00C80E2F">
        <w:rPr>
          <w:rFonts w:cstheme="minorHAnsi"/>
        </w:rPr>
        <w:t>Pünktlichkeit (lieber 5–10 Minuten früher anwesend sein)</w:t>
      </w:r>
    </w:p>
    <w:p w14:paraId="76E53709" w14:textId="77777777" w:rsidR="00C80E2F" w:rsidRPr="00C80E2F" w:rsidRDefault="00C80E2F" w:rsidP="00C80E2F">
      <w:pPr>
        <w:numPr>
          <w:ilvl w:val="1"/>
          <w:numId w:val="65"/>
        </w:numPr>
        <w:tabs>
          <w:tab w:val="clear" w:pos="1440"/>
        </w:tabs>
        <w:rPr>
          <w:rFonts w:cstheme="minorHAnsi"/>
        </w:rPr>
      </w:pPr>
      <w:r w:rsidRPr="00C80E2F">
        <w:rPr>
          <w:rFonts w:cstheme="minorHAnsi"/>
        </w:rPr>
        <w:t>Rangordnung beachten: Sitzordnung (Chef sitzt am weitesten von der Tür entfernt), spricht zuerst</w:t>
      </w:r>
    </w:p>
    <w:p w14:paraId="527D4483" w14:textId="77777777" w:rsidR="00C80E2F" w:rsidRPr="00C80E2F" w:rsidRDefault="00C80E2F" w:rsidP="00C80E2F">
      <w:pPr>
        <w:numPr>
          <w:ilvl w:val="1"/>
          <w:numId w:val="65"/>
        </w:numPr>
        <w:tabs>
          <w:tab w:val="clear" w:pos="1440"/>
        </w:tabs>
        <w:rPr>
          <w:rFonts w:cstheme="minorHAnsi"/>
        </w:rPr>
      </w:pPr>
      <w:r w:rsidRPr="00C80E2F">
        <w:rPr>
          <w:rFonts w:cstheme="minorHAnsi"/>
        </w:rPr>
        <w:t>Entscheidungsprozesse: Eigentlich findet die Diskussion schon „vor“ dem Meeting statt (</w:t>
      </w:r>
      <w:proofErr w:type="spellStart"/>
      <w:r w:rsidRPr="00C80E2F">
        <w:rPr>
          <w:rFonts w:cstheme="minorHAnsi"/>
        </w:rPr>
        <w:t>Nemawashi</w:t>
      </w:r>
      <w:proofErr w:type="spellEnd"/>
      <w:r w:rsidRPr="00C80E2F">
        <w:rPr>
          <w:rFonts w:cstheme="minorHAnsi"/>
        </w:rPr>
        <w:t>)</w:t>
      </w:r>
    </w:p>
    <w:p w14:paraId="2ABA3354" w14:textId="77777777" w:rsidR="00C80E2F" w:rsidRPr="00C80E2F" w:rsidRDefault="00C80E2F" w:rsidP="00C80E2F">
      <w:pPr>
        <w:numPr>
          <w:ilvl w:val="0"/>
          <w:numId w:val="65"/>
        </w:numPr>
        <w:tabs>
          <w:tab w:val="left" w:pos="720"/>
        </w:tabs>
        <w:rPr>
          <w:rFonts w:cstheme="minorHAnsi"/>
        </w:rPr>
      </w:pPr>
      <w:r w:rsidRPr="00C80E2F">
        <w:rPr>
          <w:rFonts w:cstheme="minorHAnsi"/>
        </w:rPr>
        <w:t>Präsentationstipps</w:t>
      </w:r>
    </w:p>
    <w:p w14:paraId="444FD9E8" w14:textId="77777777" w:rsidR="00C80E2F" w:rsidRPr="00C80E2F" w:rsidRDefault="00C80E2F" w:rsidP="00C80E2F">
      <w:pPr>
        <w:numPr>
          <w:ilvl w:val="1"/>
          <w:numId w:val="65"/>
        </w:numPr>
        <w:tabs>
          <w:tab w:val="clear" w:pos="1440"/>
        </w:tabs>
        <w:rPr>
          <w:rFonts w:cstheme="minorHAnsi"/>
        </w:rPr>
      </w:pPr>
      <w:r w:rsidRPr="00C80E2F">
        <w:rPr>
          <w:rFonts w:cstheme="minorHAnsi"/>
        </w:rPr>
        <w:t>Daten- und faktenorientiert, wenig Show-Effekte</w:t>
      </w:r>
    </w:p>
    <w:p w14:paraId="40F4720D" w14:textId="339DAC85" w:rsidR="00C80E2F" w:rsidRPr="00C80E2F" w:rsidRDefault="00C80E2F" w:rsidP="00C80E2F">
      <w:pPr>
        <w:numPr>
          <w:ilvl w:val="1"/>
          <w:numId w:val="65"/>
        </w:numPr>
        <w:tabs>
          <w:tab w:val="clear" w:pos="1440"/>
        </w:tabs>
        <w:rPr>
          <w:rFonts w:cstheme="minorHAnsi"/>
        </w:rPr>
      </w:pPr>
      <w:r w:rsidRPr="00C80E2F">
        <w:rPr>
          <w:rFonts w:cstheme="minorHAnsi"/>
        </w:rPr>
        <w:t>Höfliche Formulierungen („Wären Sie damit einverstanden, wenn…?“)</w:t>
      </w:r>
      <w:r>
        <w:rPr>
          <w:rFonts w:cstheme="minorHAnsi"/>
        </w:rPr>
        <w:t xml:space="preserve"> </w:t>
      </w:r>
      <w:r w:rsidRPr="00C80E2F">
        <w:rPr>
          <w:rFonts w:cstheme="minorHAnsi"/>
          <w:highlight w:val="green"/>
        </w:rPr>
        <w:t xml:space="preserve">(leichtes Englisch nutzen, keine Wortspiele </w:t>
      </w:r>
      <w:r w:rsidRPr="00C80E2F">
        <w:rPr>
          <w:rFonts w:cstheme="minorHAnsi"/>
          <w:highlight w:val="green"/>
        </w:rPr>
        <w:sym w:font="Wingdings" w:char="F0E8"/>
      </w:r>
      <w:r w:rsidRPr="00C80E2F">
        <w:rPr>
          <w:rFonts w:cstheme="minorHAnsi"/>
          <w:highlight w:val="green"/>
        </w:rPr>
        <w:t xml:space="preserve"> Japaner müssen das Englische übersetzen um es anderen auf Japanisch zu erklären)</w:t>
      </w:r>
    </w:p>
    <w:p w14:paraId="0C08634C" w14:textId="77777777" w:rsidR="00C80E2F" w:rsidRPr="00C80E2F" w:rsidRDefault="00C80E2F" w:rsidP="00C80E2F">
      <w:pPr>
        <w:rPr>
          <w:rFonts w:cstheme="minorHAnsi"/>
        </w:rPr>
      </w:pPr>
      <w:r w:rsidRPr="00C80E2F">
        <w:rPr>
          <w:rFonts w:cstheme="minorHAnsi"/>
          <w:b/>
          <w:bCs/>
          <w:u w:val="single"/>
        </w:rPr>
        <w:t>Keine Lösung während eines Meetings erwarten!</w:t>
      </w:r>
    </w:p>
    <w:p w14:paraId="58D9AD53" w14:textId="77777777" w:rsidR="00C80E2F" w:rsidRDefault="00C80E2F" w:rsidP="005A0781">
      <w:pPr>
        <w:rPr>
          <w:rFonts w:cstheme="minorHAnsi"/>
        </w:rPr>
      </w:pPr>
    </w:p>
    <w:p w14:paraId="4973DC99" w14:textId="7EB552D6" w:rsidR="00C80E2F" w:rsidRDefault="00C80E2F" w:rsidP="00C80E2F">
      <w:r>
        <w:t>#</w:t>
      </w:r>
      <w:r>
        <w:t>46</w:t>
      </w:r>
      <w:r>
        <w:t xml:space="preserve"> Sitzordnung</w:t>
      </w:r>
    </w:p>
    <w:p w14:paraId="7CE2C64D" w14:textId="33E39A51" w:rsidR="00C80E2F" w:rsidRDefault="00C80E2F" w:rsidP="00C80E2F">
      <w:r>
        <w:t>#3</w:t>
      </w:r>
      <w:r>
        <w:t>7</w:t>
      </w:r>
      <w:r>
        <w:t xml:space="preserve"> Sitzordnung</w:t>
      </w:r>
    </w:p>
    <w:p w14:paraId="22DE6751" w14:textId="77777777" w:rsidR="00C80E2F" w:rsidRDefault="00C80E2F" w:rsidP="00C80E2F"/>
    <w:p w14:paraId="492E6544" w14:textId="77777777" w:rsidR="00C80E2F" w:rsidRDefault="00C80E2F" w:rsidP="00C80E2F">
      <w:r>
        <w:t>Woher kommt das geschichtlich?</w:t>
      </w:r>
    </w:p>
    <w:p w14:paraId="13EFCF8D" w14:textId="77777777" w:rsidR="00C80E2F" w:rsidRPr="006A3A64" w:rsidRDefault="00C80E2F" w:rsidP="00C80E2F"/>
    <w:p w14:paraId="71FA12A3" w14:textId="77777777" w:rsidR="00C80E2F" w:rsidRPr="006A3A64" w:rsidRDefault="00C80E2F" w:rsidP="00C80E2F">
      <w:pPr>
        <w:rPr>
          <w:b/>
          <w:bCs/>
        </w:rPr>
      </w:pPr>
      <w:r w:rsidRPr="006A3A64">
        <w:rPr>
          <w:b/>
          <w:bCs/>
        </w:rPr>
        <w:t>Allgemeines</w:t>
      </w:r>
    </w:p>
    <w:p w14:paraId="21A9DCD2" w14:textId="77777777" w:rsidR="00C80E2F" w:rsidRPr="006A3A64" w:rsidRDefault="00C80E2F" w:rsidP="00C80E2F">
      <w:pPr>
        <w:numPr>
          <w:ilvl w:val="0"/>
          <w:numId w:val="25"/>
        </w:numPr>
      </w:pPr>
      <w:r w:rsidRPr="006A3A64">
        <w:t xml:space="preserve">In Japan gibt es viele unausgesprochene </w:t>
      </w:r>
      <w:proofErr w:type="spellStart"/>
      <w:r w:rsidRPr="006A3A64">
        <w:t>Etiketteregeln</w:t>
      </w:r>
      <w:proofErr w:type="spellEnd"/>
      <w:r w:rsidRPr="006A3A64">
        <w:t xml:space="preserve"> – Sitzordnungen (</w:t>
      </w:r>
      <w:r w:rsidRPr="006A3A64">
        <w:t>席次</w:t>
      </w:r>
      <w:r w:rsidRPr="006A3A64">
        <w:t>) gehören dazu.</w:t>
      </w:r>
    </w:p>
    <w:p w14:paraId="0C892375" w14:textId="77777777" w:rsidR="00C80E2F" w:rsidRPr="006A3A64" w:rsidRDefault="00C80E2F" w:rsidP="00C80E2F">
      <w:pPr>
        <w:numPr>
          <w:ilvl w:val="0"/>
          <w:numId w:val="25"/>
        </w:numPr>
      </w:pPr>
      <w:r w:rsidRPr="006A3A64">
        <w:t>Sie spiegeln Hierarchie, Status und Rang wider.</w:t>
      </w:r>
    </w:p>
    <w:p w14:paraId="0421F7B4" w14:textId="77777777" w:rsidR="00C80E2F" w:rsidRDefault="00C80E2F" w:rsidP="00C80E2F">
      <w:pPr>
        <w:numPr>
          <w:ilvl w:val="0"/>
          <w:numId w:val="25"/>
        </w:numPr>
      </w:pPr>
      <w:r w:rsidRPr="006A3A64">
        <w:t>Fehler bei der Sitzordnung können als respektlos empfunden werden.</w:t>
      </w:r>
    </w:p>
    <w:p w14:paraId="262870B6" w14:textId="09AA2270" w:rsidR="00C80E2F" w:rsidRPr="006A3A64" w:rsidRDefault="00C80E2F" w:rsidP="00C80E2F">
      <w:pPr>
        <w:numPr>
          <w:ilvl w:val="0"/>
          <w:numId w:val="25"/>
        </w:numPr>
      </w:pPr>
      <w:r w:rsidRPr="008755B9">
        <w:rPr>
          <w:b/>
          <w:bCs/>
        </w:rPr>
        <w:t>Meetings = Lebenselixier für Geschäftsbeziehungen</w:t>
      </w:r>
      <w:r>
        <w:t xml:space="preserve"> in Japan</w:t>
      </w:r>
      <w:r>
        <w:t xml:space="preserve"> um Vertrauen aufzubauen</w:t>
      </w:r>
    </w:p>
    <w:p w14:paraId="7878B20F" w14:textId="77777777" w:rsidR="00C80E2F" w:rsidRPr="006A3A64" w:rsidRDefault="00C80E2F" w:rsidP="00C80E2F"/>
    <w:p w14:paraId="4953CF47" w14:textId="77777777" w:rsidR="00C80E2F" w:rsidRPr="006A3A64" w:rsidRDefault="00C80E2F" w:rsidP="00C80E2F">
      <w:pPr>
        <w:rPr>
          <w:b/>
          <w:bCs/>
        </w:rPr>
      </w:pPr>
      <w:r w:rsidRPr="006A3A64">
        <w:rPr>
          <w:b/>
          <w:bCs/>
        </w:rPr>
        <w:t>Historischer Hintergrund</w:t>
      </w:r>
    </w:p>
    <w:p w14:paraId="2F43AAF0" w14:textId="77777777" w:rsidR="00C80E2F" w:rsidRPr="006A3A64" w:rsidRDefault="00C80E2F" w:rsidP="00C80E2F">
      <w:pPr>
        <w:numPr>
          <w:ilvl w:val="0"/>
          <w:numId w:val="26"/>
        </w:numPr>
      </w:pPr>
      <w:r w:rsidRPr="006A3A64">
        <w:t>Ursprung: Feudalzeit (Samurai-Ära).</w:t>
      </w:r>
    </w:p>
    <w:p w14:paraId="5201925A" w14:textId="77777777" w:rsidR="00C80E2F" w:rsidRPr="006A3A64" w:rsidRDefault="00C80E2F" w:rsidP="00C80E2F">
      <w:pPr>
        <w:numPr>
          <w:ilvl w:val="0"/>
          <w:numId w:val="26"/>
        </w:numPr>
      </w:pPr>
      <w:r w:rsidRPr="006A3A64">
        <w:t xml:space="preserve">Der Shogun saß immer am </w:t>
      </w:r>
      <w:r w:rsidRPr="006A3A64">
        <w:rPr>
          <w:b/>
          <w:bCs/>
        </w:rPr>
        <w:t>Ehrenplatz</w:t>
      </w:r>
      <w:r w:rsidRPr="006A3A64">
        <w:t xml:space="preserve"> (</w:t>
      </w:r>
      <w:proofErr w:type="spellStart"/>
      <w:r w:rsidRPr="006A3A64">
        <w:rPr>
          <w:i/>
          <w:iCs/>
        </w:rPr>
        <w:t>Kamiza</w:t>
      </w:r>
      <w:proofErr w:type="spellEnd"/>
      <w:r w:rsidRPr="006A3A64">
        <w:t xml:space="preserve">, </w:t>
      </w:r>
      <w:r w:rsidRPr="006A3A64">
        <w:t>上座</w:t>
      </w:r>
      <w:r w:rsidRPr="006A3A64">
        <w:t xml:space="preserve">) – weit weg vom Eingang, oft vor einer </w:t>
      </w:r>
      <w:proofErr w:type="spellStart"/>
      <w:r w:rsidRPr="006A3A64">
        <w:rPr>
          <w:i/>
          <w:iCs/>
        </w:rPr>
        <w:t>Tokonoma</w:t>
      </w:r>
      <w:proofErr w:type="spellEnd"/>
      <w:r w:rsidRPr="006A3A64">
        <w:t xml:space="preserve"> (</w:t>
      </w:r>
      <w:proofErr w:type="spellStart"/>
      <w:r w:rsidRPr="006A3A64">
        <w:t>Dekonische</w:t>
      </w:r>
      <w:proofErr w:type="spellEnd"/>
      <w:r w:rsidRPr="006A3A64">
        <w:t>).</w:t>
      </w:r>
    </w:p>
    <w:p w14:paraId="21586662" w14:textId="77777777" w:rsidR="00C80E2F" w:rsidRPr="006A3A64" w:rsidRDefault="00C80E2F" w:rsidP="00C80E2F">
      <w:pPr>
        <w:numPr>
          <w:ilvl w:val="0"/>
          <w:numId w:val="26"/>
        </w:numPr>
      </w:pPr>
      <w:r w:rsidRPr="006A3A64">
        <w:t xml:space="preserve">Niedrigere Ränge saßen in </w:t>
      </w:r>
      <w:proofErr w:type="spellStart"/>
      <w:r w:rsidRPr="006A3A64">
        <w:rPr>
          <w:i/>
          <w:iCs/>
        </w:rPr>
        <w:t>Shimoza</w:t>
      </w:r>
      <w:proofErr w:type="spellEnd"/>
      <w:r w:rsidRPr="006A3A64">
        <w:t xml:space="preserve"> (</w:t>
      </w:r>
      <w:r w:rsidRPr="006A3A64">
        <w:t>下座</w:t>
      </w:r>
      <w:r w:rsidRPr="006A3A64">
        <w:t>), nahe dem Eingang.</w:t>
      </w:r>
    </w:p>
    <w:p w14:paraId="575C6F5A" w14:textId="77777777" w:rsidR="00C80E2F" w:rsidRPr="006A3A64" w:rsidRDefault="00C80E2F" w:rsidP="00C80E2F">
      <w:pPr>
        <w:numPr>
          <w:ilvl w:val="0"/>
          <w:numId w:val="26"/>
        </w:numPr>
        <w:rPr>
          <w:b/>
          <w:bCs/>
          <w:u w:val="single"/>
        </w:rPr>
      </w:pPr>
      <w:r w:rsidRPr="006A3A64">
        <w:rPr>
          <w:b/>
          <w:bCs/>
          <w:u w:val="single"/>
        </w:rPr>
        <w:lastRenderedPageBreak/>
        <w:t>Grund: Schutz des Shoguns bei Angriffen.</w:t>
      </w:r>
    </w:p>
    <w:p w14:paraId="067D9618" w14:textId="714EAF2A" w:rsidR="00C80E2F" w:rsidRPr="006A3A64" w:rsidRDefault="00C80E2F" w:rsidP="00C80E2F">
      <w:pPr>
        <w:numPr>
          <w:ilvl w:val="0"/>
          <w:numId w:val="26"/>
        </w:numPr>
      </w:pPr>
      <w:r w:rsidRPr="006A3A64">
        <w:t>Dieses Prinzip gilt auch heute noch.</w:t>
      </w:r>
    </w:p>
    <w:p w14:paraId="1AF3DC54" w14:textId="77777777" w:rsidR="00C80E2F" w:rsidRPr="006A3A64" w:rsidRDefault="00C80E2F" w:rsidP="00C80E2F">
      <w:pPr>
        <w:rPr>
          <w:b/>
          <w:bCs/>
        </w:rPr>
      </w:pPr>
      <w:r w:rsidRPr="006A3A64">
        <w:rPr>
          <w:b/>
          <w:bCs/>
        </w:rPr>
        <w:t>Grundprinzipien der Sitzordnung</w:t>
      </w:r>
    </w:p>
    <w:p w14:paraId="1858528B" w14:textId="5C9E677A" w:rsidR="00C80E2F" w:rsidRPr="006A3A64" w:rsidRDefault="00C80E2F" w:rsidP="00C80E2F">
      <w:pPr>
        <w:numPr>
          <w:ilvl w:val="0"/>
          <w:numId w:val="27"/>
        </w:numPr>
      </w:pPr>
      <w:r w:rsidRPr="006A3A64">
        <w:rPr>
          <w:b/>
          <w:bCs/>
        </w:rPr>
        <w:t>Bequemlichkeit &amp; Respekt</w:t>
      </w:r>
      <w:r w:rsidRPr="006A3A64">
        <w:t xml:space="preserve"> sind entscheidend.</w:t>
      </w:r>
    </w:p>
    <w:p w14:paraId="0F6351AD" w14:textId="77777777" w:rsidR="00C80E2F" w:rsidRPr="006A3A64" w:rsidRDefault="00C80E2F" w:rsidP="00C80E2F">
      <w:pPr>
        <w:numPr>
          <w:ilvl w:val="0"/>
          <w:numId w:val="27"/>
        </w:numPr>
        <w:rPr>
          <w:u w:val="single"/>
        </w:rPr>
      </w:pPr>
      <w:r w:rsidRPr="006A3A64">
        <w:rPr>
          <w:u w:val="single"/>
        </w:rPr>
        <w:t xml:space="preserve">Seniorität = Sitz </w:t>
      </w:r>
      <w:r w:rsidRPr="006A3A64">
        <w:rPr>
          <w:b/>
          <w:bCs/>
          <w:u w:val="single"/>
        </w:rPr>
        <w:t>am weitesten vom Eingang entfernt</w:t>
      </w:r>
      <w:r w:rsidRPr="006A3A64">
        <w:rPr>
          <w:u w:val="single"/>
        </w:rPr>
        <w:t>.</w:t>
      </w:r>
    </w:p>
    <w:p w14:paraId="70410FA5" w14:textId="54ABB457" w:rsidR="00C80E2F" w:rsidRPr="006A3A64" w:rsidRDefault="00C80E2F" w:rsidP="00C80E2F">
      <w:pPr>
        <w:numPr>
          <w:ilvl w:val="0"/>
          <w:numId w:val="27"/>
        </w:numPr>
      </w:pPr>
      <w:r w:rsidRPr="006A3A64">
        <w:t>Gäste sitzen auf der Tür-abgewandten Seite → Gastgeber zeigen so, dass sie den Abgang der Gäste nicht erwarten.</w:t>
      </w:r>
      <w:r w:rsidR="002E0D5C">
        <w:t xml:space="preserve"> (Platz 1)</w:t>
      </w:r>
    </w:p>
    <w:p w14:paraId="6A321CBA" w14:textId="330C37EC" w:rsidR="00C80E2F" w:rsidRPr="006A3A64" w:rsidRDefault="00C80E2F" w:rsidP="00C80E2F">
      <w:pPr>
        <w:numPr>
          <w:ilvl w:val="0"/>
          <w:numId w:val="27"/>
        </w:numPr>
      </w:pPr>
      <w:r w:rsidRPr="006A3A64">
        <w:t xml:space="preserve">Junioren sitzen </w:t>
      </w:r>
      <w:r w:rsidRPr="006A3A64">
        <w:rPr>
          <w:b/>
          <w:bCs/>
        </w:rPr>
        <w:t>nah zur Tür</w:t>
      </w:r>
      <w:r w:rsidRPr="006A3A64">
        <w:t xml:space="preserve"> – sie übernehmen Botengänge (Dokumente holen, Getränke etc.).</w:t>
      </w:r>
    </w:p>
    <w:p w14:paraId="1F84EC61" w14:textId="77777777" w:rsidR="00C80E2F" w:rsidRPr="006A3A64" w:rsidRDefault="00C80E2F" w:rsidP="00C80E2F">
      <w:pPr>
        <w:rPr>
          <w:b/>
          <w:bCs/>
        </w:rPr>
      </w:pPr>
      <w:r w:rsidRPr="006A3A64">
        <w:rPr>
          <w:b/>
          <w:bCs/>
        </w:rPr>
        <w:t>Interne Meetings (nur Mitarbeiter)</w:t>
      </w:r>
    </w:p>
    <w:p w14:paraId="496D12CA" w14:textId="77777777" w:rsidR="00C80E2F" w:rsidRPr="006A3A64" w:rsidRDefault="00C80E2F" w:rsidP="00C80E2F">
      <w:pPr>
        <w:numPr>
          <w:ilvl w:val="0"/>
          <w:numId w:val="28"/>
        </w:numPr>
      </w:pPr>
      <w:r w:rsidRPr="006A3A64">
        <w:t xml:space="preserve">Ältester/hochrangigster Mitarbeiter sitzt </w:t>
      </w:r>
      <w:r w:rsidRPr="006A3A64">
        <w:rPr>
          <w:b/>
          <w:bCs/>
        </w:rPr>
        <w:t>am weitesten vom Eingang entfernt</w:t>
      </w:r>
      <w:r w:rsidRPr="006A3A64">
        <w:t>.</w:t>
      </w:r>
    </w:p>
    <w:p w14:paraId="7876A925" w14:textId="77777777" w:rsidR="00C80E2F" w:rsidRPr="006A3A64" w:rsidRDefault="00C80E2F" w:rsidP="00C80E2F">
      <w:pPr>
        <w:numPr>
          <w:ilvl w:val="0"/>
          <w:numId w:val="28"/>
        </w:numPr>
      </w:pPr>
      <w:r w:rsidRPr="006A3A64">
        <w:t xml:space="preserve">Jüngste(r) sitzt </w:t>
      </w:r>
      <w:r w:rsidRPr="006A3A64">
        <w:rPr>
          <w:b/>
          <w:bCs/>
        </w:rPr>
        <w:t>am nächsten zur Tür</w:t>
      </w:r>
      <w:r w:rsidRPr="006A3A64">
        <w:t>.</w:t>
      </w:r>
    </w:p>
    <w:p w14:paraId="7B43E181" w14:textId="77777777" w:rsidR="00C80E2F" w:rsidRPr="006A3A64" w:rsidRDefault="00C80E2F" w:rsidP="00C80E2F">
      <w:pPr>
        <w:numPr>
          <w:ilvl w:val="0"/>
          <w:numId w:val="28"/>
        </w:numPr>
      </w:pPr>
      <w:r w:rsidRPr="006A3A64">
        <w:t>Reihenfolge nach Seniorität absteigend.</w:t>
      </w:r>
    </w:p>
    <w:p w14:paraId="0764A176" w14:textId="6D7E7203" w:rsidR="00C80E2F" w:rsidRPr="006A3A64" w:rsidRDefault="00C80E2F" w:rsidP="00C80E2F">
      <w:pPr>
        <w:numPr>
          <w:ilvl w:val="0"/>
          <w:numId w:val="28"/>
        </w:numPr>
      </w:pPr>
      <w:r w:rsidRPr="006A3A64">
        <w:t>Senior kann Sitzordnung bei Bedarf anpassen.</w:t>
      </w:r>
    </w:p>
    <w:p w14:paraId="3A92D7B3" w14:textId="77777777" w:rsidR="00C80E2F" w:rsidRPr="006A3A64" w:rsidRDefault="00C80E2F" w:rsidP="00C80E2F">
      <w:pPr>
        <w:rPr>
          <w:b/>
          <w:bCs/>
        </w:rPr>
      </w:pPr>
      <w:r w:rsidRPr="006A3A64">
        <w:rPr>
          <w:b/>
          <w:bCs/>
        </w:rPr>
        <w:t>Externe Meetings (mit Kunden/Partnern)</w:t>
      </w:r>
    </w:p>
    <w:p w14:paraId="2E69D1D5" w14:textId="77777777" w:rsidR="00C80E2F" w:rsidRPr="006A3A64" w:rsidRDefault="00C80E2F" w:rsidP="00C80E2F">
      <w:pPr>
        <w:numPr>
          <w:ilvl w:val="0"/>
          <w:numId w:val="29"/>
        </w:numPr>
      </w:pPr>
      <w:r w:rsidRPr="006A3A64">
        <w:t>Regeln strenger als intern.</w:t>
      </w:r>
    </w:p>
    <w:p w14:paraId="2CA3B01F" w14:textId="77777777" w:rsidR="00C80E2F" w:rsidRPr="006A3A64" w:rsidRDefault="00C80E2F" w:rsidP="00C80E2F">
      <w:pPr>
        <w:numPr>
          <w:ilvl w:val="0"/>
          <w:numId w:val="29"/>
        </w:numPr>
      </w:pPr>
      <w:r w:rsidRPr="006A3A64">
        <w:rPr>
          <w:b/>
          <w:bCs/>
        </w:rPr>
        <w:t>Kunde ist Ehrengast</w:t>
      </w:r>
      <w:r w:rsidRPr="006A3A64">
        <w:t xml:space="preserve"> → bekommt besten Platz (</w:t>
      </w:r>
      <w:proofErr w:type="spellStart"/>
      <w:r w:rsidRPr="006A3A64">
        <w:t>Kamiza</w:t>
      </w:r>
      <w:proofErr w:type="spellEnd"/>
      <w:r w:rsidRPr="006A3A64">
        <w:t>, am weitesten vom Eingang entfernt).</w:t>
      </w:r>
    </w:p>
    <w:p w14:paraId="1EA863A4" w14:textId="77777777" w:rsidR="00C80E2F" w:rsidRPr="006A3A64" w:rsidRDefault="00C80E2F" w:rsidP="00C80E2F">
      <w:pPr>
        <w:numPr>
          <w:ilvl w:val="0"/>
          <w:numId w:val="29"/>
        </w:numPr>
      </w:pPr>
      <w:r w:rsidRPr="006A3A64">
        <w:t>Gäste betreten zuerst den Raum; Gastgeber stehen dabei auf.</w:t>
      </w:r>
    </w:p>
    <w:p w14:paraId="3D033DE8" w14:textId="77777777" w:rsidR="00C80E2F" w:rsidRPr="006A3A64" w:rsidRDefault="00C80E2F" w:rsidP="00C80E2F">
      <w:pPr>
        <w:numPr>
          <w:ilvl w:val="0"/>
          <w:numId w:val="29"/>
        </w:numPr>
      </w:pPr>
      <w:r w:rsidRPr="006A3A64">
        <w:t xml:space="preserve">Gastgeber sitzen auf </w:t>
      </w:r>
      <w:proofErr w:type="spellStart"/>
      <w:r w:rsidRPr="006A3A64">
        <w:t>Türseite</w:t>
      </w:r>
      <w:proofErr w:type="spellEnd"/>
      <w:r w:rsidRPr="006A3A64">
        <w:t xml:space="preserve"> (</w:t>
      </w:r>
      <w:proofErr w:type="spellStart"/>
      <w:r w:rsidRPr="006A3A64">
        <w:rPr>
          <w:i/>
          <w:iCs/>
        </w:rPr>
        <w:t>Shimoza</w:t>
      </w:r>
      <w:proofErr w:type="spellEnd"/>
      <w:r w:rsidRPr="006A3A64">
        <w:t>), ebenfalls nach Seniorität.</w:t>
      </w:r>
    </w:p>
    <w:p w14:paraId="5815C815" w14:textId="09DBC369" w:rsidR="00C80E2F" w:rsidRPr="006A3A64" w:rsidRDefault="00C80E2F" w:rsidP="00C80E2F">
      <w:pPr>
        <w:numPr>
          <w:ilvl w:val="0"/>
          <w:numId w:val="29"/>
        </w:numPr>
      </w:pPr>
      <w:r w:rsidRPr="006A3A64">
        <w:t>Senior-Vertreter beider Seiten sitzen sich direkt gegenüber.</w:t>
      </w:r>
    </w:p>
    <w:p w14:paraId="56A9C178" w14:textId="77777777" w:rsidR="00C80E2F" w:rsidRPr="006A3A64" w:rsidRDefault="00C80E2F" w:rsidP="00C80E2F">
      <w:pPr>
        <w:rPr>
          <w:b/>
          <w:bCs/>
        </w:rPr>
      </w:pPr>
      <w:r w:rsidRPr="006A3A64">
        <w:rPr>
          <w:b/>
          <w:bCs/>
        </w:rPr>
        <w:t>Geschäftsessen</w:t>
      </w:r>
    </w:p>
    <w:p w14:paraId="496FEB64" w14:textId="77777777" w:rsidR="00C80E2F" w:rsidRPr="006A3A64" w:rsidRDefault="00C80E2F" w:rsidP="00C80E2F">
      <w:pPr>
        <w:numPr>
          <w:ilvl w:val="0"/>
          <w:numId w:val="30"/>
        </w:numPr>
      </w:pPr>
      <w:r w:rsidRPr="006A3A64">
        <w:t>Gleiche Prinzipien wie im Büro:</w:t>
      </w:r>
    </w:p>
    <w:p w14:paraId="65A62A27" w14:textId="77777777" w:rsidR="00C80E2F" w:rsidRPr="006A3A64" w:rsidRDefault="00C80E2F" w:rsidP="00C80E2F">
      <w:pPr>
        <w:numPr>
          <w:ilvl w:val="1"/>
          <w:numId w:val="30"/>
        </w:numPr>
      </w:pPr>
      <w:r w:rsidRPr="006A3A64">
        <w:t>Gäste = Ehrenplätze (</w:t>
      </w:r>
      <w:proofErr w:type="spellStart"/>
      <w:r w:rsidRPr="006A3A64">
        <w:t>Kamiza</w:t>
      </w:r>
      <w:proofErr w:type="spellEnd"/>
      <w:r w:rsidRPr="006A3A64">
        <w:t>, entfernt vom Eingang).</w:t>
      </w:r>
    </w:p>
    <w:p w14:paraId="32ABF74E" w14:textId="77777777" w:rsidR="00C80E2F" w:rsidRPr="006A3A64" w:rsidRDefault="00C80E2F" w:rsidP="00C80E2F">
      <w:pPr>
        <w:numPr>
          <w:ilvl w:val="1"/>
          <w:numId w:val="30"/>
        </w:numPr>
      </w:pPr>
      <w:r w:rsidRPr="006A3A64">
        <w:t xml:space="preserve">Gastgeber = </w:t>
      </w:r>
      <w:proofErr w:type="spellStart"/>
      <w:r w:rsidRPr="006A3A64">
        <w:t>Türseite</w:t>
      </w:r>
      <w:proofErr w:type="spellEnd"/>
      <w:r w:rsidRPr="006A3A64">
        <w:t xml:space="preserve"> (</w:t>
      </w:r>
      <w:proofErr w:type="spellStart"/>
      <w:r w:rsidRPr="006A3A64">
        <w:t>Shimoza</w:t>
      </w:r>
      <w:proofErr w:type="spellEnd"/>
      <w:r w:rsidRPr="006A3A64">
        <w:t>).</w:t>
      </w:r>
    </w:p>
    <w:p w14:paraId="0A3B3CB6" w14:textId="77777777" w:rsidR="00C80E2F" w:rsidRPr="006A3A64" w:rsidRDefault="00C80E2F" w:rsidP="00C80E2F">
      <w:pPr>
        <w:numPr>
          <w:ilvl w:val="1"/>
          <w:numId w:val="30"/>
        </w:numPr>
      </w:pPr>
      <w:r w:rsidRPr="006A3A64">
        <w:t>Junioren nah am Eingang.</w:t>
      </w:r>
    </w:p>
    <w:p w14:paraId="1D94CFA3" w14:textId="77777777" w:rsidR="00C80E2F" w:rsidRPr="006A3A64" w:rsidRDefault="00C80E2F" w:rsidP="00C80E2F">
      <w:pPr>
        <w:numPr>
          <w:ilvl w:val="0"/>
          <w:numId w:val="30"/>
        </w:numPr>
      </w:pPr>
      <w:r w:rsidRPr="006A3A64">
        <w:t>In Restaurants weniger strikt, aber:</w:t>
      </w:r>
    </w:p>
    <w:p w14:paraId="02C85692" w14:textId="4EE44426" w:rsidR="00C80E2F" w:rsidRPr="006A3A64" w:rsidRDefault="00C80E2F" w:rsidP="00C80E2F">
      <w:pPr>
        <w:numPr>
          <w:ilvl w:val="1"/>
          <w:numId w:val="30"/>
        </w:numPr>
      </w:pPr>
      <w:r w:rsidRPr="006A3A64">
        <w:t>Junioren übernehmen Aufgaben Geschenke tragen, Rechnung begleichen, Taxi rufen.</w:t>
      </w:r>
    </w:p>
    <w:p w14:paraId="63C0BC52" w14:textId="77777777" w:rsidR="002E0D5C" w:rsidRDefault="002E0D5C" w:rsidP="00C80E2F">
      <w:pPr>
        <w:rPr>
          <w:b/>
          <w:bCs/>
        </w:rPr>
      </w:pPr>
    </w:p>
    <w:p w14:paraId="5AADD2D0" w14:textId="261737B4" w:rsidR="00C80E2F" w:rsidRPr="006A3A64" w:rsidRDefault="00C80E2F" w:rsidP="00C80E2F">
      <w:pPr>
        <w:rPr>
          <w:b/>
          <w:bCs/>
        </w:rPr>
      </w:pPr>
      <w:r w:rsidRPr="006A3A64">
        <w:rPr>
          <w:b/>
          <w:bCs/>
        </w:rPr>
        <w:t>Gilt das überall?</w:t>
      </w:r>
    </w:p>
    <w:p w14:paraId="597D631C" w14:textId="77777777" w:rsidR="00C80E2F" w:rsidRPr="006A3A64" w:rsidRDefault="00C80E2F" w:rsidP="00C80E2F">
      <w:pPr>
        <w:numPr>
          <w:ilvl w:val="0"/>
          <w:numId w:val="31"/>
        </w:numPr>
      </w:pPr>
      <w:r w:rsidRPr="006A3A64">
        <w:t xml:space="preserve">Ja, Sitzordnungen gelten in </w:t>
      </w:r>
      <w:r w:rsidRPr="006A3A64">
        <w:rPr>
          <w:b/>
          <w:bCs/>
        </w:rPr>
        <w:t>japanischen und internationalen Firmen in Japan</w:t>
      </w:r>
      <w:r w:rsidRPr="006A3A64">
        <w:t>.</w:t>
      </w:r>
    </w:p>
    <w:p w14:paraId="3A500915" w14:textId="77777777" w:rsidR="00C80E2F" w:rsidRPr="006A3A64" w:rsidRDefault="00C80E2F" w:rsidP="00C80E2F">
      <w:pPr>
        <w:numPr>
          <w:ilvl w:val="0"/>
          <w:numId w:val="31"/>
        </w:numPr>
      </w:pPr>
      <w:r w:rsidRPr="006A3A64">
        <w:t>Selbst in globalen Unternehmen werden diese Normen beibehalten.</w:t>
      </w:r>
    </w:p>
    <w:p w14:paraId="2FA11E09" w14:textId="77777777" w:rsidR="00C80E2F" w:rsidRPr="006A3A64" w:rsidRDefault="00C80E2F" w:rsidP="00C80E2F">
      <w:pPr>
        <w:numPr>
          <w:ilvl w:val="0"/>
          <w:numId w:val="31"/>
        </w:numPr>
      </w:pPr>
      <w:r w:rsidRPr="006A3A64">
        <w:t>In Japan bewusst geregelt, im Westen eher unbewusst.</w:t>
      </w:r>
    </w:p>
    <w:p w14:paraId="7B5F8B44" w14:textId="39EA2451" w:rsidR="006A3A64" w:rsidRDefault="006A3A64" w:rsidP="00641D3E">
      <w:r>
        <w:t>Business Meeting:</w:t>
      </w:r>
    </w:p>
    <w:p w14:paraId="7D497904" w14:textId="266D45E2" w:rsidR="008755B9" w:rsidRPr="008755B9" w:rsidRDefault="008755B9">
      <w:pPr>
        <w:numPr>
          <w:ilvl w:val="0"/>
          <w:numId w:val="35"/>
        </w:numPr>
        <w:tabs>
          <w:tab w:val="left" w:pos="720"/>
        </w:tabs>
      </w:pPr>
      <w:r w:rsidRPr="008755B9">
        <w:lastRenderedPageBreak/>
        <w:t xml:space="preserve">Agenda </w:t>
      </w:r>
      <w:r w:rsidR="002E0D5C">
        <w:t xml:space="preserve">und Dokumente </w:t>
      </w:r>
      <w:r w:rsidRPr="008755B9">
        <w:t>vorab senden: Japaner schätzen es, wenn sie sich auf das Meeting vorbereiten können + Zeiten einhalten</w:t>
      </w:r>
      <w:r w:rsidR="002E0D5C">
        <w:t xml:space="preserve"> (müssen </w:t>
      </w:r>
      <w:proofErr w:type="spellStart"/>
      <w:r w:rsidR="002E0D5C">
        <w:t>evt.</w:t>
      </w:r>
      <w:proofErr w:type="spellEnd"/>
      <w:r w:rsidR="002E0D5C">
        <w:t xml:space="preserve"> Übersetzt werden)</w:t>
      </w:r>
    </w:p>
    <w:p w14:paraId="06B481D9" w14:textId="77777777" w:rsidR="008755B9" w:rsidRPr="008755B9" w:rsidRDefault="008755B9">
      <w:pPr>
        <w:numPr>
          <w:ilvl w:val="0"/>
          <w:numId w:val="35"/>
        </w:numPr>
        <w:tabs>
          <w:tab w:val="left" w:pos="720"/>
        </w:tabs>
      </w:pPr>
      <w:r w:rsidRPr="008755B9">
        <w:t>Kein Smalltalk am Anfang: Geschäftliche Meetings beginnen direkt mit dem Thema, persönliche Gespräche kommen später.</w:t>
      </w:r>
    </w:p>
    <w:p w14:paraId="55E60AD1" w14:textId="77777777" w:rsidR="008755B9" w:rsidRPr="008755B9" w:rsidRDefault="008755B9">
      <w:pPr>
        <w:numPr>
          <w:ilvl w:val="0"/>
          <w:numId w:val="35"/>
        </w:numPr>
        <w:tabs>
          <w:tab w:val="left" w:pos="720"/>
        </w:tabs>
      </w:pPr>
      <w:r w:rsidRPr="008755B9">
        <w:t>Höfliche Formulierungen: Direkte Ablehnung oder zu starke Meinungen vermeiden, z. B. statt „Das ist falsch“ eher „Könnten wir eine andere Perspektive betrachten?“</w:t>
      </w:r>
    </w:p>
    <w:p w14:paraId="7539DB79" w14:textId="77777777" w:rsidR="008755B9" w:rsidRPr="008755B9" w:rsidRDefault="008755B9">
      <w:pPr>
        <w:numPr>
          <w:ilvl w:val="0"/>
          <w:numId w:val="35"/>
        </w:numPr>
        <w:tabs>
          <w:tab w:val="left" w:pos="720"/>
        </w:tabs>
      </w:pPr>
      <w:r w:rsidRPr="008755B9">
        <w:t>Ausführliche Präsentationen: vielen Fakten und Diagramme</w:t>
      </w:r>
    </w:p>
    <w:p w14:paraId="47A5B235" w14:textId="15ADC6B7" w:rsidR="008755B9" w:rsidRPr="008755B9" w:rsidRDefault="002E0D5C" w:rsidP="002E0D5C">
      <w:pPr>
        <w:numPr>
          <w:ilvl w:val="0"/>
          <w:numId w:val="35"/>
        </w:numPr>
        <w:tabs>
          <w:tab w:val="left" w:pos="720"/>
        </w:tabs>
      </w:pPr>
      <w:r w:rsidRPr="002E0D5C">
        <w:rPr>
          <w:b/>
          <w:bCs/>
        </w:rPr>
        <w:t>Danksagung</w:t>
      </w:r>
      <w:r w:rsidRPr="002E0D5C">
        <w:t>: Emailaustausch innerhalb von 24h nach dem Meeting</w:t>
      </w:r>
      <w:r>
        <w:t xml:space="preserve">, </w:t>
      </w:r>
      <w:r w:rsidR="008755B9" w:rsidRPr="008755B9">
        <w:t>Zeit einplanen: Antworten auf Anfragen oder E-Mails können länger dauern, da Rücksprachen nötig sind.</w:t>
      </w:r>
    </w:p>
    <w:p w14:paraId="5A8AB62F" w14:textId="77777777" w:rsidR="006A3A64" w:rsidRDefault="006A3A64" w:rsidP="00641D3E"/>
    <w:p w14:paraId="4E6ABCCD" w14:textId="77777777" w:rsidR="008755B9" w:rsidRPr="002E0D5C" w:rsidRDefault="008755B9">
      <w:pPr>
        <w:numPr>
          <w:ilvl w:val="0"/>
          <w:numId w:val="36"/>
        </w:numPr>
      </w:pPr>
      <w:r w:rsidRPr="002E0D5C">
        <w:t>Ausdrucke mitbringen und an alle Teilnehmer verteilen.</w:t>
      </w:r>
    </w:p>
    <w:p w14:paraId="6FD9E281" w14:textId="77777777" w:rsidR="008755B9" w:rsidRPr="002E0D5C" w:rsidRDefault="008755B9">
      <w:pPr>
        <w:numPr>
          <w:ilvl w:val="0"/>
          <w:numId w:val="36"/>
        </w:numPr>
      </w:pPr>
      <w:r w:rsidRPr="002E0D5C">
        <w:t>Immer Dolmetscher einplanen – Zeichen des Respekts.</w:t>
      </w:r>
    </w:p>
    <w:p w14:paraId="14D36D7F" w14:textId="77777777" w:rsidR="008755B9" w:rsidRPr="002E0D5C" w:rsidRDefault="008755B9" w:rsidP="008755B9">
      <w:r w:rsidRPr="002E0D5C">
        <w:t>Während der Besprechung:</w:t>
      </w:r>
    </w:p>
    <w:p w14:paraId="0E1C53B7" w14:textId="77777777" w:rsidR="008755B9" w:rsidRPr="002E0D5C" w:rsidRDefault="008755B9">
      <w:pPr>
        <w:numPr>
          <w:ilvl w:val="0"/>
          <w:numId w:val="37"/>
        </w:numPr>
      </w:pPr>
      <w:r w:rsidRPr="002E0D5C">
        <w:t>Nicht sofort irgendeinen Sitzplatz wählen → Sitzordnung</w:t>
      </w:r>
    </w:p>
    <w:p w14:paraId="6FC45E42" w14:textId="77777777" w:rsidR="008755B9" w:rsidRPr="002E0D5C" w:rsidRDefault="008755B9">
      <w:pPr>
        <w:numPr>
          <w:ilvl w:val="0"/>
          <w:numId w:val="37"/>
        </w:numPr>
      </w:pPr>
      <w:r w:rsidRPr="002E0D5C">
        <w:t>Viele Notizen machen → zeigt Aufmerksamkeit &amp; schafft verbindliches Protokoll.</w:t>
      </w:r>
    </w:p>
    <w:p w14:paraId="5B60EE74" w14:textId="46AD1C0B" w:rsidR="008755B9" w:rsidRPr="002E0D5C" w:rsidRDefault="008755B9">
      <w:pPr>
        <w:numPr>
          <w:ilvl w:val="0"/>
          <w:numId w:val="37"/>
        </w:numPr>
      </w:pPr>
      <w:r w:rsidRPr="002E0D5C">
        <w:t>Japanische Firmen legen großen Wert auf Mitschriften (auch Jahre später noch relevant).</w:t>
      </w:r>
      <w:r w:rsidR="002E0D5C" w:rsidRPr="002E0D5C">
        <w:t xml:space="preserve"> </w:t>
      </w:r>
    </w:p>
    <w:p w14:paraId="1C2236B4" w14:textId="77777777" w:rsidR="006A3A64" w:rsidRDefault="006A3A64" w:rsidP="00641D3E"/>
    <w:p w14:paraId="5A05B393" w14:textId="492E1EBC" w:rsidR="006A3A64" w:rsidRDefault="006A3A64" w:rsidP="00641D3E">
      <w:r>
        <w:t>Verträge:</w:t>
      </w:r>
    </w:p>
    <w:p w14:paraId="23BF7FD4" w14:textId="77777777" w:rsidR="008755B9" w:rsidRPr="008755B9" w:rsidRDefault="008755B9">
      <w:pPr>
        <w:numPr>
          <w:ilvl w:val="0"/>
          <w:numId w:val="38"/>
        </w:numPr>
      </w:pPr>
      <w:r w:rsidRPr="008755B9">
        <w:t>Geheimhaltungsvereinbarungen (NDAs) frühzeitig vorab senden.</w:t>
      </w:r>
    </w:p>
    <w:p w14:paraId="0497AC21" w14:textId="77777777" w:rsidR="008755B9" w:rsidRPr="008755B9" w:rsidRDefault="008755B9">
      <w:pPr>
        <w:numPr>
          <w:ilvl w:val="0"/>
          <w:numId w:val="38"/>
        </w:numPr>
      </w:pPr>
      <w:r w:rsidRPr="008755B9">
        <w:t>Japanische Firmen arbeiten oft ohne schriftliche Verträge → Skepsis gegenüber spontanen NDAs.</w:t>
      </w:r>
    </w:p>
    <w:p w14:paraId="49B325BC" w14:textId="77777777" w:rsidR="008755B9" w:rsidRPr="008755B9" w:rsidRDefault="008755B9">
      <w:pPr>
        <w:numPr>
          <w:ilvl w:val="0"/>
          <w:numId w:val="38"/>
        </w:numPr>
      </w:pPr>
      <w:r w:rsidRPr="008755B9">
        <w:t>Ein NDA beim ersten Treffen vorzulegen kann als Misstrauen gewertet werden.</w:t>
      </w:r>
    </w:p>
    <w:p w14:paraId="78BB7C87" w14:textId="77777777" w:rsidR="008755B9" w:rsidRPr="008755B9" w:rsidRDefault="008755B9">
      <w:pPr>
        <w:numPr>
          <w:ilvl w:val="0"/>
          <w:numId w:val="38"/>
        </w:numPr>
      </w:pPr>
      <w:r w:rsidRPr="008755B9">
        <w:t>Vertrag vs. Vertrauen: Beziehungen sind wichtiger als strikte Vertragsklauseln</w:t>
      </w:r>
    </w:p>
    <w:p w14:paraId="4BA54213" w14:textId="77777777" w:rsidR="008755B9" w:rsidRPr="008755B9" w:rsidRDefault="008755B9">
      <w:pPr>
        <w:numPr>
          <w:ilvl w:val="0"/>
          <w:numId w:val="38"/>
        </w:numPr>
      </w:pPr>
      <w:r w:rsidRPr="008755B9">
        <w:t>Langfristige Orientierung: Keine Schnellschüsse, lieber stabile Partnerschaften</w:t>
      </w:r>
    </w:p>
    <w:p w14:paraId="1DE4B6A2" w14:textId="77777777" w:rsidR="008755B9" w:rsidRPr="008755B9" w:rsidRDefault="008755B9">
      <w:pPr>
        <w:numPr>
          <w:ilvl w:val="0"/>
          <w:numId w:val="38"/>
        </w:numPr>
      </w:pPr>
      <w:r w:rsidRPr="008755B9">
        <w:t>Kaizen-Mentalität: Ständige Verbesserung als Teil des Geschäftsverständnisses</w:t>
      </w:r>
    </w:p>
    <w:p w14:paraId="6589ED07" w14:textId="77777777" w:rsidR="006A3A64" w:rsidRDefault="006A3A64" w:rsidP="00641D3E"/>
    <w:p w14:paraId="75DEC12E" w14:textId="2A5401CB" w:rsidR="006A3A64" w:rsidRDefault="006A3A64" w:rsidP="00641D3E">
      <w:r>
        <w:t>Traditionen/Geschenke</w:t>
      </w:r>
    </w:p>
    <w:p w14:paraId="4E275AD9" w14:textId="77777777" w:rsidR="006A3A64" w:rsidRPr="006A3A64" w:rsidRDefault="006A3A64">
      <w:pPr>
        <w:numPr>
          <w:ilvl w:val="0"/>
          <w:numId w:val="32"/>
        </w:numPr>
        <w:tabs>
          <w:tab w:val="left" w:pos="720"/>
        </w:tabs>
      </w:pPr>
      <w:r w:rsidRPr="006A3A64">
        <w:rPr>
          <w:b/>
          <w:bCs/>
          <w:u w:val="single"/>
        </w:rPr>
        <w:t>Geschenke (</w:t>
      </w:r>
      <w:proofErr w:type="spellStart"/>
      <w:r w:rsidRPr="006A3A64">
        <w:rPr>
          <w:b/>
          <w:bCs/>
          <w:u w:val="single"/>
        </w:rPr>
        <w:t>Omiyage</w:t>
      </w:r>
      <w:proofErr w:type="spellEnd"/>
      <w:r w:rsidRPr="006A3A64">
        <w:rPr>
          <w:b/>
          <w:bCs/>
          <w:u w:val="single"/>
        </w:rPr>
        <w:t>)</w:t>
      </w:r>
    </w:p>
    <w:p w14:paraId="56D510D2" w14:textId="77777777" w:rsidR="006A3A64" w:rsidRPr="006A3A64" w:rsidRDefault="006A3A64">
      <w:pPr>
        <w:numPr>
          <w:ilvl w:val="1"/>
          <w:numId w:val="32"/>
        </w:numPr>
        <w:tabs>
          <w:tab w:val="clear" w:pos="1440"/>
        </w:tabs>
      </w:pPr>
      <w:r w:rsidRPr="006A3A64">
        <w:t>Zahl „4“ vermeiden, Verpackung ist wichtig</w:t>
      </w:r>
    </w:p>
    <w:p w14:paraId="46F327E6" w14:textId="77777777" w:rsidR="006A3A64" w:rsidRPr="006A3A64" w:rsidRDefault="006A3A64">
      <w:pPr>
        <w:numPr>
          <w:ilvl w:val="1"/>
          <w:numId w:val="32"/>
        </w:numPr>
        <w:tabs>
          <w:tab w:val="clear" w:pos="1440"/>
        </w:tabs>
      </w:pPr>
      <w:r w:rsidRPr="006A3A64">
        <w:t>Geschenke werden meist nicht direkt geöffnet -&gt; fragen</w:t>
      </w:r>
    </w:p>
    <w:p w14:paraId="794E73B3" w14:textId="77777777" w:rsidR="006A3A64" w:rsidRPr="006A3A64" w:rsidRDefault="006A3A64">
      <w:pPr>
        <w:numPr>
          <w:ilvl w:val="1"/>
          <w:numId w:val="32"/>
        </w:numPr>
        <w:tabs>
          <w:tab w:val="clear" w:pos="1440"/>
        </w:tabs>
      </w:pPr>
      <w:r w:rsidRPr="006A3A64">
        <w:t>Etwas besonders mitbringen am Besten mit Geschichte „Das hat Tradition, man sagt wenn man xy isst, wird man glücklich“</w:t>
      </w:r>
    </w:p>
    <w:p w14:paraId="51B98F5D" w14:textId="77777777" w:rsidR="006A3A64" w:rsidRPr="006A3A64" w:rsidRDefault="006A3A64">
      <w:pPr>
        <w:numPr>
          <w:ilvl w:val="1"/>
          <w:numId w:val="32"/>
        </w:numPr>
        <w:tabs>
          <w:tab w:val="clear" w:pos="1440"/>
        </w:tabs>
      </w:pPr>
      <w:r w:rsidRPr="006A3A64">
        <w:t>Verpackung zählt: Edle Verpackung ist wichtiger als der Wert des Geschenks.</w:t>
      </w:r>
    </w:p>
    <w:p w14:paraId="56BDCE02" w14:textId="77777777" w:rsidR="006A3A64" w:rsidRPr="006A3A64" w:rsidRDefault="006A3A64">
      <w:pPr>
        <w:numPr>
          <w:ilvl w:val="0"/>
          <w:numId w:val="32"/>
        </w:numPr>
        <w:tabs>
          <w:tab w:val="left" w:pos="720"/>
        </w:tabs>
      </w:pPr>
      <w:r w:rsidRPr="006A3A64">
        <w:rPr>
          <w:b/>
          <w:bCs/>
          <w:u w:val="single"/>
        </w:rPr>
        <w:lastRenderedPageBreak/>
        <w:t>Geschäftsessen &amp; Trinkkultur (</w:t>
      </w:r>
      <w:proofErr w:type="spellStart"/>
      <w:r w:rsidRPr="006A3A64">
        <w:rPr>
          <w:b/>
          <w:bCs/>
          <w:u w:val="single"/>
        </w:rPr>
        <w:t>Nomikai</w:t>
      </w:r>
      <w:proofErr w:type="spellEnd"/>
      <w:r w:rsidRPr="006A3A64">
        <w:rPr>
          <w:b/>
          <w:bCs/>
          <w:u w:val="single"/>
        </w:rPr>
        <w:t>)</w:t>
      </w:r>
    </w:p>
    <w:p w14:paraId="4A94F9CB" w14:textId="77777777" w:rsidR="006A3A64" w:rsidRPr="006A3A64" w:rsidRDefault="006A3A64">
      <w:pPr>
        <w:numPr>
          <w:ilvl w:val="1"/>
          <w:numId w:val="32"/>
        </w:numPr>
        <w:tabs>
          <w:tab w:val="clear" w:pos="1440"/>
        </w:tabs>
      </w:pPr>
      <w:r w:rsidRPr="006A3A64">
        <w:t>Sitzordnung nach Rang</w:t>
      </w:r>
    </w:p>
    <w:p w14:paraId="503FBD22" w14:textId="77777777" w:rsidR="006A3A64" w:rsidRPr="006A3A64" w:rsidRDefault="006A3A64">
      <w:pPr>
        <w:numPr>
          <w:ilvl w:val="1"/>
          <w:numId w:val="32"/>
        </w:numPr>
        <w:tabs>
          <w:tab w:val="clear" w:pos="1440"/>
        </w:tabs>
      </w:pPr>
      <w:proofErr w:type="spellStart"/>
      <w:r w:rsidRPr="006A3A64">
        <w:t>Kanpai</w:t>
      </w:r>
      <w:proofErr w:type="spellEnd"/>
      <w:r w:rsidRPr="006A3A64">
        <w:t>-Ritual, nicht selber nachschenken</w:t>
      </w:r>
    </w:p>
    <w:p w14:paraId="384799C5" w14:textId="77777777" w:rsidR="006A3A64" w:rsidRPr="006A3A64" w:rsidRDefault="006A3A64">
      <w:pPr>
        <w:numPr>
          <w:ilvl w:val="1"/>
          <w:numId w:val="32"/>
        </w:numPr>
        <w:tabs>
          <w:tab w:val="clear" w:pos="1440"/>
        </w:tabs>
      </w:pPr>
      <w:proofErr w:type="spellStart"/>
      <w:r w:rsidRPr="006A3A64">
        <w:t>Einschänken</w:t>
      </w:r>
      <w:proofErr w:type="spellEnd"/>
      <w:r w:rsidRPr="006A3A64">
        <w:t xml:space="preserve"> für andere</w:t>
      </w:r>
    </w:p>
    <w:p w14:paraId="2DE2DAEE" w14:textId="77777777" w:rsidR="006A3A64" w:rsidRPr="006A3A64" w:rsidRDefault="006A3A64">
      <w:pPr>
        <w:numPr>
          <w:ilvl w:val="1"/>
          <w:numId w:val="32"/>
        </w:numPr>
        <w:tabs>
          <w:tab w:val="clear" w:pos="1440"/>
        </w:tabs>
      </w:pPr>
      <w:r w:rsidRPr="006A3A64">
        <w:t>Wenn man nicht mehr trinken möchte: immer etwas im Glas übrig lassen</w:t>
      </w:r>
    </w:p>
    <w:p w14:paraId="72F5B76C" w14:textId="77777777" w:rsidR="006A3A64" w:rsidRPr="006A3A64" w:rsidRDefault="006A3A64">
      <w:pPr>
        <w:numPr>
          <w:ilvl w:val="1"/>
          <w:numId w:val="32"/>
        </w:numPr>
        <w:tabs>
          <w:tab w:val="clear" w:pos="1440"/>
        </w:tabs>
      </w:pPr>
      <w:r w:rsidRPr="006A3A64">
        <w:t>Nach Feierabend werden oft offene Worte gefunden (</w:t>
      </w:r>
      <w:proofErr w:type="spellStart"/>
      <w:r w:rsidRPr="006A3A64">
        <w:t>Nominication</w:t>
      </w:r>
      <w:proofErr w:type="spellEnd"/>
      <w:r w:rsidRPr="006A3A64">
        <w:t>)</w:t>
      </w:r>
    </w:p>
    <w:p w14:paraId="62AC0A1D" w14:textId="77777777" w:rsidR="006A3A64" w:rsidRDefault="006A3A64" w:rsidP="00641D3E"/>
    <w:p w14:paraId="798CBAE3" w14:textId="77777777" w:rsidR="006A3A64" w:rsidRPr="006A3A64" w:rsidRDefault="006A3A64">
      <w:pPr>
        <w:numPr>
          <w:ilvl w:val="0"/>
          <w:numId w:val="33"/>
        </w:numPr>
        <w:tabs>
          <w:tab w:val="left" w:pos="720"/>
        </w:tabs>
      </w:pPr>
      <w:proofErr w:type="spellStart"/>
      <w:r w:rsidRPr="006A3A64">
        <w:t>Do’s</w:t>
      </w:r>
      <w:proofErr w:type="spellEnd"/>
      <w:r w:rsidRPr="006A3A64">
        <w:t xml:space="preserve"> &amp; Don’ts</w:t>
      </w:r>
    </w:p>
    <w:p w14:paraId="26EA8ED7" w14:textId="77777777" w:rsidR="006A3A64" w:rsidRPr="006A3A64" w:rsidRDefault="006A3A64">
      <w:pPr>
        <w:numPr>
          <w:ilvl w:val="1"/>
          <w:numId w:val="33"/>
        </w:numPr>
        <w:tabs>
          <w:tab w:val="clear" w:pos="1440"/>
        </w:tabs>
      </w:pPr>
      <w:r w:rsidRPr="006A3A64">
        <w:t>Schuhausziehen in bestimmten Bereichen</w:t>
      </w:r>
    </w:p>
    <w:p w14:paraId="0F768D6C" w14:textId="77777777" w:rsidR="006A3A64" w:rsidRPr="006A3A64" w:rsidRDefault="006A3A64">
      <w:pPr>
        <w:numPr>
          <w:ilvl w:val="1"/>
          <w:numId w:val="33"/>
        </w:numPr>
        <w:tabs>
          <w:tab w:val="clear" w:pos="1440"/>
        </w:tabs>
      </w:pPr>
      <w:r w:rsidRPr="006A3A64">
        <w:t>Essensetikette (Niemals Stäbchen senkrecht in den Reis stecken)</w:t>
      </w:r>
    </w:p>
    <w:p w14:paraId="521C2E5E" w14:textId="77777777" w:rsidR="006A3A64" w:rsidRPr="006A3A64" w:rsidRDefault="006A3A64">
      <w:pPr>
        <w:numPr>
          <w:ilvl w:val="0"/>
          <w:numId w:val="34"/>
        </w:numPr>
        <w:tabs>
          <w:tab w:val="left" w:pos="720"/>
        </w:tabs>
      </w:pPr>
      <w:r w:rsidRPr="006A3A64">
        <w:t>Fettnäpfchen</w:t>
      </w:r>
    </w:p>
    <w:p w14:paraId="1E2BA697" w14:textId="77777777" w:rsidR="006A3A64" w:rsidRPr="006A3A64" w:rsidRDefault="006A3A64">
      <w:pPr>
        <w:numPr>
          <w:ilvl w:val="1"/>
          <w:numId w:val="34"/>
        </w:numPr>
        <w:tabs>
          <w:tab w:val="clear" w:pos="1440"/>
        </w:tabs>
      </w:pPr>
      <w:r w:rsidRPr="006A3A64">
        <w:t>Schuhausziehen in bestimmten Bereichen</w:t>
      </w:r>
    </w:p>
    <w:p w14:paraId="0BA2AB8D" w14:textId="77777777" w:rsidR="006A3A64" w:rsidRPr="006A3A64" w:rsidRDefault="006A3A64">
      <w:pPr>
        <w:numPr>
          <w:ilvl w:val="1"/>
          <w:numId w:val="34"/>
        </w:numPr>
        <w:tabs>
          <w:tab w:val="clear" w:pos="1440"/>
        </w:tabs>
      </w:pPr>
      <w:r w:rsidRPr="006A3A64">
        <w:t>Essensetikette (Niemals Stäbchen senkrecht in den Reis stecken)</w:t>
      </w:r>
    </w:p>
    <w:p w14:paraId="7A9BF8A4" w14:textId="77777777" w:rsidR="006A3A64" w:rsidRPr="006A3A64" w:rsidRDefault="006A3A64">
      <w:pPr>
        <w:numPr>
          <w:ilvl w:val="1"/>
          <w:numId w:val="34"/>
        </w:numPr>
        <w:tabs>
          <w:tab w:val="clear" w:pos="1440"/>
        </w:tabs>
      </w:pPr>
      <w:r w:rsidRPr="006A3A64">
        <w:t>Toilettenslipper</w:t>
      </w:r>
    </w:p>
    <w:p w14:paraId="4C9EA32A" w14:textId="77777777" w:rsidR="006A3A64" w:rsidRPr="006A3A64" w:rsidRDefault="006A3A64">
      <w:pPr>
        <w:numPr>
          <w:ilvl w:val="1"/>
          <w:numId w:val="34"/>
        </w:numPr>
        <w:tabs>
          <w:tab w:val="clear" w:pos="1440"/>
        </w:tabs>
      </w:pPr>
      <w:r w:rsidRPr="006A3A64">
        <w:t>Immer schöne Socken anziehen!</w:t>
      </w:r>
    </w:p>
    <w:p w14:paraId="7CE65832" w14:textId="77777777" w:rsidR="006A3A64" w:rsidRPr="006A3A64" w:rsidRDefault="006A3A64">
      <w:pPr>
        <w:numPr>
          <w:ilvl w:val="1"/>
          <w:numId w:val="34"/>
        </w:numPr>
        <w:tabs>
          <w:tab w:val="clear" w:pos="1440"/>
        </w:tabs>
      </w:pPr>
      <w:r w:rsidRPr="006A3A64">
        <w:t>Abschied: Warten bis die Person nicht mehr zu sehen ist</w:t>
      </w:r>
    </w:p>
    <w:p w14:paraId="3EA7F9DA" w14:textId="77777777" w:rsidR="006A3A64" w:rsidRDefault="006A3A64" w:rsidP="00641D3E"/>
    <w:p w14:paraId="4EE9CEB8" w14:textId="77777777" w:rsidR="006A3A64" w:rsidRDefault="006A3A64" w:rsidP="00641D3E"/>
    <w:p w14:paraId="5268726E" w14:textId="75FBFAB0" w:rsidR="006A3A64" w:rsidRDefault="006A3A64" w:rsidP="00641D3E">
      <w:r>
        <w:t>Zusammenfassung + letztes Quiz</w:t>
      </w:r>
    </w:p>
    <w:p w14:paraId="03D3593E" w14:textId="77777777" w:rsidR="00646FEA" w:rsidRPr="00646FEA" w:rsidRDefault="00646FEA" w:rsidP="00646FEA">
      <w:r w:rsidRPr="00646FEA">
        <w:t xml:space="preserve">Im Training „Business </w:t>
      </w:r>
      <w:proofErr w:type="spellStart"/>
      <w:r w:rsidRPr="00646FEA">
        <w:t>Etiquette</w:t>
      </w:r>
      <w:proofErr w:type="spellEnd"/>
      <w:r w:rsidRPr="00646FEA">
        <w:t xml:space="preserve"> Japan“ erhalten die Teilnehmenden einen fundierten Überblick über die kulturellen Werte, Kommunikationsformen und Geschäftspraktiken in Japan.</w:t>
      </w:r>
      <w:r w:rsidRPr="00646FEA">
        <w:br/>
        <w:t>Zentrale Themen sind:</w:t>
      </w:r>
    </w:p>
    <w:p w14:paraId="5E13479C" w14:textId="77777777" w:rsidR="00646FEA" w:rsidRPr="00646FEA" w:rsidRDefault="00646FEA">
      <w:pPr>
        <w:numPr>
          <w:ilvl w:val="0"/>
          <w:numId w:val="39"/>
        </w:numPr>
      </w:pPr>
      <w:r w:rsidRPr="00646FEA">
        <w:t>Die Bedeutung von interkultureller Kompetenz im Berufsalltag.</w:t>
      </w:r>
    </w:p>
    <w:p w14:paraId="24AF0C55" w14:textId="77777777" w:rsidR="00646FEA" w:rsidRPr="00646FEA" w:rsidRDefault="00646FEA">
      <w:pPr>
        <w:numPr>
          <w:ilvl w:val="0"/>
          <w:numId w:val="39"/>
        </w:numPr>
      </w:pPr>
      <w:r w:rsidRPr="00646FEA">
        <w:t>Historische Hintergründe und deren Einfluss auf die heutige Mentalität (Harmonie, Hierarchie, Kollektivismus).</w:t>
      </w:r>
    </w:p>
    <w:p w14:paraId="6A78D87E" w14:textId="77777777" w:rsidR="00646FEA" w:rsidRPr="00646FEA" w:rsidRDefault="00646FEA">
      <w:pPr>
        <w:numPr>
          <w:ilvl w:val="0"/>
          <w:numId w:val="39"/>
        </w:numPr>
      </w:pPr>
      <w:r w:rsidRPr="00646FEA">
        <w:t xml:space="preserve">Schlüsselkonzepte wie </w:t>
      </w:r>
      <w:proofErr w:type="spellStart"/>
      <w:r w:rsidRPr="00646FEA">
        <w:rPr>
          <w:b/>
          <w:bCs/>
        </w:rPr>
        <w:t>Honne</w:t>
      </w:r>
      <w:proofErr w:type="spellEnd"/>
      <w:r w:rsidRPr="00646FEA">
        <w:rPr>
          <w:b/>
          <w:bCs/>
        </w:rPr>
        <w:t xml:space="preserve"> &amp; </w:t>
      </w:r>
      <w:proofErr w:type="spellStart"/>
      <w:r w:rsidRPr="00646FEA">
        <w:rPr>
          <w:b/>
          <w:bCs/>
        </w:rPr>
        <w:t>Tatemae</w:t>
      </w:r>
      <w:proofErr w:type="spellEnd"/>
      <w:r w:rsidRPr="00646FEA">
        <w:t xml:space="preserve">, </w:t>
      </w:r>
      <w:proofErr w:type="spellStart"/>
      <w:r w:rsidRPr="00646FEA">
        <w:rPr>
          <w:b/>
          <w:bCs/>
        </w:rPr>
        <w:t>Ki</w:t>
      </w:r>
      <w:proofErr w:type="spellEnd"/>
      <w:r w:rsidRPr="00646FEA">
        <w:rPr>
          <w:b/>
          <w:bCs/>
        </w:rPr>
        <w:t xml:space="preserve"> wo </w:t>
      </w:r>
      <w:proofErr w:type="spellStart"/>
      <w:r w:rsidRPr="00646FEA">
        <w:rPr>
          <w:b/>
          <w:bCs/>
        </w:rPr>
        <w:t>tsukau</w:t>
      </w:r>
      <w:proofErr w:type="spellEnd"/>
      <w:r w:rsidRPr="00646FEA">
        <w:t xml:space="preserve">, </w:t>
      </w:r>
      <w:proofErr w:type="spellStart"/>
      <w:r w:rsidRPr="00646FEA">
        <w:rPr>
          <w:b/>
          <w:bCs/>
        </w:rPr>
        <w:t>Kuuki</w:t>
      </w:r>
      <w:proofErr w:type="spellEnd"/>
      <w:r w:rsidRPr="00646FEA">
        <w:rPr>
          <w:b/>
          <w:bCs/>
        </w:rPr>
        <w:t xml:space="preserve"> wo </w:t>
      </w:r>
      <w:proofErr w:type="spellStart"/>
      <w:r w:rsidRPr="00646FEA">
        <w:rPr>
          <w:b/>
          <w:bCs/>
        </w:rPr>
        <w:t>yomu</w:t>
      </w:r>
      <w:proofErr w:type="spellEnd"/>
      <w:r w:rsidRPr="00646FEA">
        <w:t xml:space="preserve"> und </w:t>
      </w:r>
      <w:proofErr w:type="spellStart"/>
      <w:r w:rsidRPr="00646FEA">
        <w:rPr>
          <w:b/>
          <w:bCs/>
        </w:rPr>
        <w:t>Uchi</w:t>
      </w:r>
      <w:proofErr w:type="spellEnd"/>
      <w:r w:rsidRPr="00646FEA">
        <w:rPr>
          <w:b/>
          <w:bCs/>
        </w:rPr>
        <w:t>/Soto</w:t>
      </w:r>
      <w:r w:rsidRPr="00646FEA">
        <w:t>.</w:t>
      </w:r>
    </w:p>
    <w:p w14:paraId="39163BC8" w14:textId="77777777" w:rsidR="00646FEA" w:rsidRPr="00646FEA" w:rsidRDefault="00646FEA">
      <w:pPr>
        <w:numPr>
          <w:ilvl w:val="0"/>
          <w:numId w:val="39"/>
        </w:numPr>
      </w:pPr>
      <w:r w:rsidRPr="00646FEA">
        <w:t>Richtige Kommunikation: Indirekt, höflich, respektvoll, sowohl verbal als auch nonverbal.</w:t>
      </w:r>
    </w:p>
    <w:p w14:paraId="2500319D" w14:textId="77777777" w:rsidR="00646FEA" w:rsidRPr="00646FEA" w:rsidRDefault="00646FEA">
      <w:pPr>
        <w:numPr>
          <w:ilvl w:val="0"/>
          <w:numId w:val="39"/>
        </w:numPr>
      </w:pPr>
      <w:r w:rsidRPr="00646FEA">
        <w:t>Praktische Business-Etiketten: Visitenkartentausch (</w:t>
      </w:r>
      <w:proofErr w:type="spellStart"/>
      <w:r w:rsidRPr="00646FEA">
        <w:t>Meishi</w:t>
      </w:r>
      <w:proofErr w:type="spellEnd"/>
      <w:r w:rsidRPr="00646FEA">
        <w:t>), Sitzordnung (</w:t>
      </w:r>
      <w:proofErr w:type="spellStart"/>
      <w:r w:rsidRPr="00646FEA">
        <w:t>Sekiji</w:t>
      </w:r>
      <w:proofErr w:type="spellEnd"/>
      <w:r w:rsidRPr="00646FEA">
        <w:t>), Umgang in Meetings und Präsentationen.</w:t>
      </w:r>
    </w:p>
    <w:p w14:paraId="137C123B" w14:textId="77777777" w:rsidR="00646FEA" w:rsidRPr="00646FEA" w:rsidRDefault="00646FEA">
      <w:pPr>
        <w:numPr>
          <w:ilvl w:val="0"/>
          <w:numId w:val="39"/>
        </w:numPr>
      </w:pPr>
      <w:r w:rsidRPr="00646FEA">
        <w:t>Besonderheiten in Geschäftsbeziehungen: Geduld, langfristiges Vertrauen, Geschenkkultur (</w:t>
      </w:r>
      <w:proofErr w:type="spellStart"/>
      <w:r w:rsidRPr="00646FEA">
        <w:t>Omiyage</w:t>
      </w:r>
      <w:proofErr w:type="spellEnd"/>
      <w:r w:rsidRPr="00646FEA">
        <w:t xml:space="preserve">), Geschäftsessen und </w:t>
      </w:r>
      <w:proofErr w:type="spellStart"/>
      <w:r w:rsidRPr="00646FEA">
        <w:t>Afterwork</w:t>
      </w:r>
      <w:proofErr w:type="spellEnd"/>
      <w:r w:rsidRPr="00646FEA">
        <w:t>-Traditionen.</w:t>
      </w:r>
    </w:p>
    <w:p w14:paraId="19D40BC5" w14:textId="77777777" w:rsidR="00646FEA" w:rsidRPr="00646FEA" w:rsidRDefault="00646FEA">
      <w:pPr>
        <w:numPr>
          <w:ilvl w:val="0"/>
          <w:numId w:val="39"/>
        </w:numPr>
      </w:pPr>
      <w:r w:rsidRPr="00646FEA">
        <w:t>Praktische Tipps zum Vermeiden von Fettnäpfchen in Japan (z. B. Stäbchenregeln, Schuhe ausziehen, Körpersprache).</w:t>
      </w:r>
    </w:p>
    <w:p w14:paraId="76D45017" w14:textId="77777777" w:rsidR="00646FEA" w:rsidRPr="00646FEA" w:rsidRDefault="00646FEA" w:rsidP="00646FEA">
      <w:r w:rsidRPr="00646FEA">
        <w:lastRenderedPageBreak/>
        <w:t>Ziel ist es, Missverständnisse zu vermeiden, respektvolle Beziehungen aufzubauen und Geschäftsabschlüsse erfolgreicher zu gestalten.</w:t>
      </w:r>
    </w:p>
    <w:p w14:paraId="79BCFE88" w14:textId="77777777" w:rsidR="00646FEA" w:rsidRDefault="00646FEA" w:rsidP="00641D3E"/>
    <w:p w14:paraId="060708D7" w14:textId="77777777" w:rsidR="005A0781" w:rsidRDefault="005A0781" w:rsidP="00641D3E"/>
    <w:p w14:paraId="0AC0C16C" w14:textId="6861AC9C" w:rsidR="005A0781" w:rsidRDefault="005A0781" w:rsidP="00641D3E">
      <w:r>
        <w:t>Arbeitsweise</w:t>
      </w:r>
    </w:p>
    <w:p w14:paraId="622FF5E2" w14:textId="77777777" w:rsidR="005A0781" w:rsidRPr="00CB2833" w:rsidRDefault="005A0781" w:rsidP="005A0781">
      <w:pPr>
        <w:rPr>
          <w:rFonts w:cstheme="minorHAnsi"/>
        </w:rPr>
      </w:pPr>
      <w:r w:rsidRPr="00CB2833">
        <w:rPr>
          <w:rFonts w:cstheme="minorHAnsi"/>
        </w:rPr>
        <w:t>2. „Entscheiden auf Japanisch"</w:t>
      </w:r>
    </w:p>
    <w:p w14:paraId="64F8B87D" w14:textId="77777777" w:rsidR="005A0781" w:rsidRPr="00CB2833" w:rsidRDefault="005A0781" w:rsidP="005A0781">
      <w:pPr>
        <w:rPr>
          <w:rFonts w:cstheme="minorHAnsi"/>
        </w:rPr>
      </w:pPr>
      <w:r w:rsidRPr="00CB2833">
        <w:rPr>
          <w:rFonts w:cstheme="minorHAnsi"/>
        </w:rPr>
        <w:t xml:space="preserve">Eine Herausforderung in der deutsch-japanischen Zusammenarbeit liegt auch in der Weise, wie unterschiedlich Entscheidungen getroffen werden. Japaner erledigen zwar alle Projekte in kollektiver Teamarbeit, doch das Team ist </w:t>
      </w:r>
      <w:proofErr w:type="spellStart"/>
      <w:r w:rsidRPr="00CB2833">
        <w:rPr>
          <w:rFonts w:cstheme="minorHAnsi"/>
        </w:rPr>
        <w:t>hierarisch</w:t>
      </w:r>
      <w:proofErr w:type="spellEnd"/>
      <w:r w:rsidRPr="00CB2833">
        <w:rPr>
          <w:rFonts w:cstheme="minorHAnsi"/>
        </w:rPr>
        <w:t xml:space="preserve"> strukturiert. Die Führungskraft entscheidet – und zwar alles, unabhängig von ihrer Fachkompetenz. Niemals werden Entscheidungswege oder Bewertungen in Meetings klar und offen diskutiert, wie es etwa in der deutschen Geschäftswelt typisch ist. Japanische Fachkräfte bringen ihre Meinung nur beratend unter vier Augen an. Sie betreiben sozusagen „Lobbyarbeit“ im Hintergrund. Das finale Sagen haben die Führungskräfte. Dies zieht sich durch alle Ebenen: Alle Mitarbeitenden richten sich nach ranghöheren Kollegen. „Entscheiden auf Japanisch“ dauert für deutsche Partner deshalb oft zu lange.</w:t>
      </w:r>
    </w:p>
    <w:p w14:paraId="34CA8800" w14:textId="77777777" w:rsidR="005A0781" w:rsidRPr="00CB2833" w:rsidRDefault="005A0781" w:rsidP="005A0781">
      <w:pPr>
        <w:rPr>
          <w:rFonts w:cstheme="minorHAnsi"/>
        </w:rPr>
      </w:pPr>
      <w:r w:rsidRPr="00CB2833">
        <w:rPr>
          <w:rFonts w:cstheme="minorHAnsi"/>
        </w:rPr>
        <w:t xml:space="preserve">Für diesen Entscheidungsfindungsprozess gibt es einen festen Begriff: </w:t>
      </w:r>
      <w:proofErr w:type="spellStart"/>
      <w:r w:rsidRPr="00CB2833">
        <w:rPr>
          <w:rFonts w:cstheme="minorHAnsi"/>
        </w:rPr>
        <w:t>Nemawashi</w:t>
      </w:r>
      <w:proofErr w:type="spellEnd"/>
      <w:r w:rsidRPr="00CB2833">
        <w:rPr>
          <w:rFonts w:cstheme="minorHAnsi"/>
        </w:rPr>
        <w:t xml:space="preserve">. Ursprünglich aus der Botanik bezeichnet </w:t>
      </w:r>
      <w:proofErr w:type="spellStart"/>
      <w:r w:rsidRPr="00CB2833">
        <w:rPr>
          <w:rFonts w:cstheme="minorHAnsi"/>
        </w:rPr>
        <w:t>Nemawashi</w:t>
      </w:r>
      <w:proofErr w:type="spellEnd"/>
      <w:r w:rsidRPr="00CB2833">
        <w:rPr>
          <w:rFonts w:cstheme="minorHAnsi"/>
        </w:rPr>
        <w:t xml:space="preserve"> in etwa das Präparieren eines Baumes, damit dieser später samt seiner Wurzeln unbeschädigt verpflanzt werden kann. Stark vereinfacht also: Man „pflanzt“ dem Entscheider seine fachkundige Meinung ein.</w:t>
      </w:r>
    </w:p>
    <w:p w14:paraId="58D033C0" w14:textId="77777777" w:rsidR="005A0781" w:rsidRPr="00CB2833" w:rsidRDefault="005A0781" w:rsidP="005A0781">
      <w:pPr>
        <w:rPr>
          <w:rFonts w:cstheme="minorHAnsi"/>
        </w:rPr>
      </w:pPr>
    </w:p>
    <w:p w14:paraId="465E3F17" w14:textId="77777777" w:rsidR="005A0781" w:rsidRPr="00CB2833" w:rsidRDefault="005A0781" w:rsidP="005A0781">
      <w:pPr>
        <w:rPr>
          <w:rFonts w:cstheme="minorHAnsi"/>
        </w:rPr>
      </w:pPr>
      <w:r w:rsidRPr="00CB2833">
        <w:rPr>
          <w:rFonts w:cstheme="minorHAnsi"/>
        </w:rPr>
        <w:t>3. Arbeitsweise: Ho-Ren-So und Holschuld</w:t>
      </w:r>
    </w:p>
    <w:p w14:paraId="28A7363D" w14:textId="77777777" w:rsidR="005A0781" w:rsidRPr="00CB2833" w:rsidRDefault="005A0781" w:rsidP="005A0781">
      <w:pPr>
        <w:rPr>
          <w:rFonts w:cstheme="minorHAnsi"/>
        </w:rPr>
      </w:pPr>
      <w:r w:rsidRPr="00CB2833">
        <w:rPr>
          <w:rFonts w:cstheme="minorHAnsi"/>
        </w:rPr>
        <w:t>Großes Konfliktpotenzial birgt auch die unterschiedliche Arbeitsweise von Deutschen und Japanern. Auf selbständiges Arbeiten legt die deutsche Geschäftswelt großen Wert: Man bekommt ein Projekt, erledigt eigenständig seine Arbeit und gibt es nach Abschluss wieder ab, etwa an den Vorgesetzten.</w:t>
      </w:r>
      <w:r w:rsidRPr="00CB2833">
        <w:rPr>
          <w:rFonts w:cstheme="minorHAnsi"/>
        </w:rPr>
        <w:br/>
        <w:t>In Japan ist das ganz anders: Japaner kennen kein selbstständiges Arbeiten. Mitarbeiter müssen ihre Zwischenergebnisse zeigen und von vorgesetzten Personen absegnen lassen. Auf Deutsche wirkt Fragen nach Kleinigkeiten und das häufige Rückversichern ineffizient, unsicher und wenig vertrauensvoll. Doch tatsächlich steckt dahinter eine kulturell fest verankerte Managementmethode: Ho-Ren-So (</w:t>
      </w:r>
      <w:r w:rsidRPr="00CB2833">
        <w:rPr>
          <w:rFonts w:cstheme="minorHAnsi"/>
        </w:rPr>
        <w:t>報・連・相</w:t>
      </w:r>
      <w:r w:rsidRPr="00CB2833">
        <w:rPr>
          <w:rFonts w:cstheme="minorHAnsi"/>
        </w:rPr>
        <w:t>), auf Deutsch in etwa Bericht–Kontakt–Beratung. Zwischen Mitarbeitern und Vorgesetzten besteht also ein permanenter Austausch und Streben nach Kollaboration.</w:t>
      </w:r>
    </w:p>
    <w:p w14:paraId="31D896AE" w14:textId="77777777" w:rsidR="005A0781" w:rsidRPr="00CB2833" w:rsidRDefault="005A0781" w:rsidP="005A0781">
      <w:pPr>
        <w:rPr>
          <w:rFonts w:cstheme="minorHAnsi"/>
        </w:rPr>
      </w:pPr>
      <w:r w:rsidRPr="00CB2833">
        <w:rPr>
          <w:rFonts w:cstheme="minorHAnsi"/>
        </w:rPr>
        <w:t>Gleichzeitig gilt in der japanischen Geschäftswelt das Prinzip der Holschuld des Ranghöheren. Es ist die Aufgabe der Chefs, der Auftraggeber oder Kunden, fehlende Informationen bei Mitarbeitern und Partnern einzuholen, oder regelmäßig den Status quo abzufragen. Das wirkt auf deutsche Kollegen schnell kontrollierend. Im deutschen Businesskontext ist es üblich, alle relevanten Informationen eigenständig meist am Ende der Arbeit weiterzugeben. Dieser Unterschied führt oft zu Frust in deutsch-japanischen Teams. Denn durch die deutsche Brille scheint es, als misstraue der japanische Chef oder Kunde und möchte alles kontrollieren.</w:t>
      </w:r>
      <w:r w:rsidRPr="00CB2833">
        <w:rPr>
          <w:rFonts w:cstheme="minorHAnsi"/>
        </w:rPr>
        <w:br/>
      </w:r>
      <w:r w:rsidRPr="00CB2833">
        <w:rPr>
          <w:rFonts w:cstheme="minorHAnsi"/>
        </w:rPr>
        <w:br/>
        <w:t>Diese Holschuld ist fest verankert in der japanischen Gesellschaft: Nur ein „kontrollierender“ Chef ist ein guter Chef. Wer nicht regelmäßig nachhakt oder seiner Holschuld nachgeht, ist desinteressiert – ein schlechtes Zeichen! Ho-Ren-So und Holschuld sind verbunden und gleichen sich aus. Je mehr Ho-Ren-So seitens der Mitarbeitenden, desto weniger muss der Kunde oder Chef der Holschuld nachkommen.</w:t>
      </w:r>
    </w:p>
    <w:p w14:paraId="5D1966DA" w14:textId="77777777" w:rsidR="005A0781" w:rsidRPr="00CB2833" w:rsidRDefault="005A0781" w:rsidP="005A0781">
      <w:pPr>
        <w:pStyle w:val="berschrift4"/>
        <w:shd w:val="clear" w:color="auto" w:fill="FFFFFF"/>
        <w:spacing w:before="0" w:after="60"/>
        <w:rPr>
          <w:rFonts w:cstheme="minorHAnsi"/>
          <w:color w:val="101418"/>
        </w:rPr>
      </w:pPr>
      <w:proofErr w:type="spellStart"/>
      <w:r w:rsidRPr="00CB2833">
        <w:rPr>
          <w:rFonts w:cstheme="minorHAnsi"/>
          <w:color w:val="101418"/>
        </w:rPr>
        <w:lastRenderedPageBreak/>
        <w:t>Hōrensō</w:t>
      </w:r>
      <w:proofErr w:type="spellEnd"/>
    </w:p>
    <w:p w14:paraId="328BAAA3" w14:textId="77777777" w:rsidR="005A0781" w:rsidRPr="00CB2833" w:rsidRDefault="005A0781" w:rsidP="005A0781">
      <w:pPr>
        <w:pStyle w:val="StandardWeb"/>
        <w:shd w:val="clear" w:color="auto" w:fill="FFFFFF"/>
        <w:spacing w:before="120" w:beforeAutospacing="0" w:after="240" w:afterAutospacing="0"/>
        <w:rPr>
          <w:rFonts w:asciiTheme="minorHAnsi" w:hAnsiTheme="minorHAnsi" w:cstheme="minorHAnsi"/>
          <w:color w:val="202122"/>
        </w:rPr>
      </w:pPr>
      <w:r w:rsidRPr="00CB2833">
        <w:rPr>
          <w:rFonts w:asciiTheme="minorHAnsi" w:hAnsiTheme="minorHAnsi" w:cstheme="minorHAnsi"/>
          <w:color w:val="202122"/>
        </w:rPr>
        <w:t>Der japanische Begriff </w:t>
      </w:r>
      <w:proofErr w:type="spellStart"/>
      <w:r w:rsidRPr="00CB2833">
        <w:rPr>
          <w:rFonts w:asciiTheme="minorHAnsi" w:hAnsiTheme="minorHAnsi" w:cstheme="minorHAnsi"/>
          <w:i/>
          <w:iCs/>
          <w:color w:val="202122"/>
        </w:rPr>
        <w:fldChar w:fldCharType="begin"/>
      </w:r>
      <w:r w:rsidRPr="00CB2833">
        <w:rPr>
          <w:rFonts w:asciiTheme="minorHAnsi" w:hAnsiTheme="minorHAnsi" w:cstheme="minorHAnsi"/>
          <w:i/>
          <w:iCs/>
          <w:color w:val="202122"/>
        </w:rPr>
        <w:instrText>HYPERLINK "https://de.wikipedia.org/w/index.php?title=H%C5%8Drens%C5%8D&amp;action=edit&amp;redlink=1" \o "Hōrensō (Seite nicht vorhanden)"</w:instrText>
      </w:r>
      <w:r w:rsidRPr="00CB2833">
        <w:rPr>
          <w:rFonts w:asciiTheme="minorHAnsi" w:hAnsiTheme="minorHAnsi" w:cstheme="minorHAnsi"/>
          <w:i/>
          <w:iCs/>
          <w:color w:val="202122"/>
        </w:rPr>
      </w:r>
      <w:r w:rsidRPr="00CB2833">
        <w:rPr>
          <w:rFonts w:asciiTheme="minorHAnsi" w:hAnsiTheme="minorHAnsi" w:cstheme="minorHAnsi"/>
          <w:i/>
          <w:iCs/>
          <w:color w:val="202122"/>
        </w:rPr>
        <w:fldChar w:fldCharType="separate"/>
      </w:r>
      <w:r w:rsidRPr="00CB2833">
        <w:rPr>
          <w:rStyle w:val="Hyperlink"/>
          <w:rFonts w:asciiTheme="minorHAnsi" w:eastAsiaTheme="majorEastAsia" w:hAnsiTheme="minorHAnsi" w:cstheme="minorHAnsi"/>
          <w:i/>
          <w:iCs/>
          <w:color w:val="BF3C2C"/>
        </w:rPr>
        <w:t>Hōrensō</w:t>
      </w:r>
      <w:proofErr w:type="spellEnd"/>
      <w:r w:rsidRPr="00CB2833">
        <w:rPr>
          <w:rFonts w:asciiTheme="minorHAnsi" w:hAnsiTheme="minorHAnsi" w:cstheme="minorHAnsi"/>
          <w:i/>
          <w:iCs/>
          <w:color w:val="202122"/>
        </w:rPr>
        <w:fldChar w:fldCharType="end"/>
      </w:r>
      <w:r w:rsidRPr="00CB2833">
        <w:rPr>
          <w:rFonts w:asciiTheme="minorHAnsi" w:hAnsiTheme="minorHAnsi" w:cstheme="minorHAnsi"/>
          <w:color w:val="202122"/>
        </w:rPr>
        <w:t> (</w:t>
      </w:r>
      <w:r w:rsidRPr="00CB2833">
        <w:rPr>
          <w:rStyle w:val="jpan"/>
          <w:rFonts w:asciiTheme="minorHAnsi" w:eastAsiaTheme="majorEastAsia" w:hAnsiTheme="minorHAnsi" w:cstheme="minorHAnsi"/>
          <w:color w:val="202122"/>
        </w:rPr>
        <w:t>報・連・相</w:t>
      </w:r>
      <w:r w:rsidRPr="00CB2833">
        <w:rPr>
          <w:rFonts w:asciiTheme="minorHAnsi" w:hAnsiTheme="minorHAnsi" w:cstheme="minorHAnsi"/>
          <w:color w:val="202122"/>
        </w:rPr>
        <w:t> in </w:t>
      </w:r>
      <w:hyperlink r:id="rId9" w:tooltip="Japanische Transkription" w:history="1">
        <w:r w:rsidRPr="00CB2833">
          <w:rPr>
            <w:rStyle w:val="Hyperlink"/>
            <w:rFonts w:asciiTheme="minorHAnsi" w:eastAsiaTheme="majorEastAsia" w:hAnsiTheme="minorHAnsi" w:cstheme="minorHAnsi"/>
            <w:color w:val="3366CC"/>
          </w:rPr>
          <w:t>anderer Umschrift</w:t>
        </w:r>
      </w:hyperlink>
      <w:r w:rsidRPr="00CB2833">
        <w:rPr>
          <w:rFonts w:asciiTheme="minorHAnsi" w:hAnsiTheme="minorHAnsi" w:cstheme="minorHAnsi"/>
          <w:color w:val="202122"/>
        </w:rPr>
        <w:t> </w:t>
      </w:r>
      <w:proofErr w:type="spellStart"/>
      <w:r w:rsidRPr="00CB2833">
        <w:rPr>
          <w:rFonts w:asciiTheme="minorHAnsi" w:hAnsiTheme="minorHAnsi" w:cstheme="minorHAnsi"/>
          <w:i/>
          <w:iCs/>
          <w:color w:val="202122"/>
        </w:rPr>
        <w:t>Hourensou</w:t>
      </w:r>
      <w:proofErr w:type="spellEnd"/>
      <w:r w:rsidRPr="00CB2833">
        <w:rPr>
          <w:rFonts w:asciiTheme="minorHAnsi" w:hAnsiTheme="minorHAnsi" w:cstheme="minorHAnsi"/>
          <w:color w:val="202122"/>
        </w:rPr>
        <w:t>) steht für einen Führungsstil, bei dem Mitarbeiter, im Falle eines Problems im Unternehmen, das Problem den Vorgesetzten oder der </w:t>
      </w:r>
      <w:hyperlink r:id="rId10" w:tooltip="Organisationsabteilung" w:history="1">
        <w:r w:rsidRPr="00CB2833">
          <w:rPr>
            <w:rStyle w:val="Hyperlink"/>
            <w:rFonts w:asciiTheme="minorHAnsi" w:eastAsiaTheme="majorEastAsia" w:hAnsiTheme="minorHAnsi" w:cstheme="minorHAnsi"/>
            <w:color w:val="3366CC"/>
          </w:rPr>
          <w:t>Organisationsabteilung</w:t>
        </w:r>
      </w:hyperlink>
      <w:r w:rsidRPr="00CB2833">
        <w:rPr>
          <w:rFonts w:asciiTheme="minorHAnsi" w:hAnsiTheme="minorHAnsi" w:cstheme="minorHAnsi"/>
          <w:color w:val="202122"/>
        </w:rPr>
        <w:t> melden und nicht untereinander für sich behalten sollen. Dies soll die Mitarbeiter dazu führen, Probleme zu besprechen und nicht zu glauben, diese alleine bewältigen zu müssen.</w:t>
      </w:r>
      <w:hyperlink r:id="rId11" w:anchor="cite_note-JIC-12" w:history="1">
        <w:r w:rsidRPr="00CB2833">
          <w:rPr>
            <w:rStyle w:val="cite-bracket"/>
            <w:rFonts w:asciiTheme="minorHAnsi" w:eastAsiaTheme="majorEastAsia" w:hAnsiTheme="minorHAnsi" w:cstheme="minorHAnsi"/>
            <w:color w:val="3366CC"/>
            <w:vertAlign w:val="superscript"/>
          </w:rPr>
          <w:t>[</w:t>
        </w:r>
        <w:r w:rsidRPr="00CB2833">
          <w:rPr>
            <w:rStyle w:val="Hyperlink"/>
            <w:rFonts w:asciiTheme="minorHAnsi" w:eastAsiaTheme="majorEastAsia" w:hAnsiTheme="minorHAnsi" w:cstheme="minorHAnsi"/>
            <w:color w:val="3366CC"/>
            <w:vertAlign w:val="superscript"/>
          </w:rPr>
          <w:t>11</w:t>
        </w:r>
        <w:r w:rsidRPr="00CB2833">
          <w:rPr>
            <w:rStyle w:val="cite-bracket"/>
            <w:rFonts w:asciiTheme="minorHAnsi" w:eastAsiaTheme="majorEastAsia" w:hAnsiTheme="minorHAnsi" w:cstheme="minorHAnsi"/>
            <w:color w:val="3366CC"/>
            <w:vertAlign w:val="superscript"/>
          </w:rPr>
          <w:t>]</w:t>
        </w:r>
      </w:hyperlink>
      <w:r w:rsidRPr="00CB2833">
        <w:rPr>
          <w:rFonts w:asciiTheme="minorHAnsi" w:hAnsiTheme="minorHAnsi" w:cstheme="minorHAnsi"/>
          <w:color w:val="202122"/>
        </w:rPr>
        <w:t> Um Verwechslungen mit dem japanischen Wort für </w:t>
      </w:r>
      <w:hyperlink r:id="rId12" w:tooltip="Spinat" w:history="1">
        <w:r w:rsidRPr="00CB2833">
          <w:rPr>
            <w:rStyle w:val="Hyperlink"/>
            <w:rFonts w:asciiTheme="minorHAnsi" w:eastAsiaTheme="majorEastAsia" w:hAnsiTheme="minorHAnsi" w:cstheme="minorHAnsi"/>
            <w:color w:val="3366CC"/>
          </w:rPr>
          <w:t>Spinat</w:t>
        </w:r>
      </w:hyperlink>
      <w:r w:rsidRPr="00CB2833">
        <w:rPr>
          <w:rFonts w:asciiTheme="minorHAnsi" w:hAnsiTheme="minorHAnsi" w:cstheme="minorHAnsi"/>
          <w:color w:val="202122"/>
        </w:rPr>
        <w:t> zu vermeiden, nutzt man auch die Schreibweise Ho–Ren–So; hierbei steht das </w:t>
      </w:r>
      <w:proofErr w:type="spellStart"/>
      <w:r w:rsidRPr="00CB2833">
        <w:rPr>
          <w:rFonts w:asciiTheme="minorHAnsi" w:hAnsiTheme="minorHAnsi" w:cstheme="minorHAnsi"/>
          <w:i/>
          <w:iCs/>
          <w:color w:val="202122"/>
        </w:rPr>
        <w:t>Hō</w:t>
      </w:r>
      <w:proofErr w:type="spellEnd"/>
      <w:r w:rsidRPr="00CB2833">
        <w:rPr>
          <w:rFonts w:asciiTheme="minorHAnsi" w:hAnsiTheme="minorHAnsi" w:cstheme="minorHAnsi"/>
          <w:color w:val="202122"/>
        </w:rPr>
        <w:t> für „</w:t>
      </w:r>
      <w:proofErr w:type="spellStart"/>
      <w:r w:rsidRPr="00CB2833">
        <w:rPr>
          <w:rFonts w:asciiTheme="minorHAnsi" w:hAnsiTheme="minorHAnsi" w:cstheme="minorHAnsi"/>
          <w:color w:val="202122"/>
        </w:rPr>
        <w:t>Hōkoku</w:t>
      </w:r>
      <w:proofErr w:type="spellEnd"/>
      <w:r w:rsidRPr="00CB2833">
        <w:rPr>
          <w:rFonts w:asciiTheme="minorHAnsi" w:hAnsiTheme="minorHAnsi" w:cstheme="minorHAnsi"/>
          <w:color w:val="202122"/>
        </w:rPr>
        <w:t>“ (</w:t>
      </w:r>
      <w:r w:rsidRPr="00CB2833">
        <w:rPr>
          <w:rStyle w:val="jpan"/>
          <w:rFonts w:asciiTheme="minorHAnsi" w:eastAsiaTheme="majorEastAsia" w:hAnsiTheme="minorHAnsi" w:cstheme="minorHAnsi"/>
          <w:color w:val="202122"/>
        </w:rPr>
        <w:t>報告</w:t>
      </w:r>
      <w:r w:rsidRPr="00CB2833">
        <w:rPr>
          <w:rFonts w:asciiTheme="minorHAnsi" w:hAnsiTheme="minorHAnsi" w:cstheme="minorHAnsi"/>
          <w:color w:val="202122"/>
        </w:rPr>
        <w:t>; </w:t>
      </w:r>
      <w:hyperlink r:id="rId13" w:tooltip="Deutsche Sprache" w:history="1">
        <w:r w:rsidRPr="00CB2833">
          <w:rPr>
            <w:rStyle w:val="Hyperlink"/>
            <w:rFonts w:asciiTheme="minorHAnsi" w:eastAsiaTheme="majorEastAsia" w:hAnsiTheme="minorHAnsi" w:cstheme="minorHAnsi"/>
            <w:color w:val="3366CC"/>
          </w:rPr>
          <w:t>dt.</w:t>
        </w:r>
      </w:hyperlink>
      <w:r w:rsidRPr="00CB2833">
        <w:rPr>
          <w:rFonts w:asciiTheme="minorHAnsi" w:hAnsiTheme="minorHAnsi" w:cstheme="minorHAnsi"/>
          <w:color w:val="202122"/>
        </w:rPr>
        <w:t> </w:t>
      </w:r>
      <w:r w:rsidRPr="00CB2833">
        <w:rPr>
          <w:rFonts w:asciiTheme="minorHAnsi" w:hAnsiTheme="minorHAnsi" w:cstheme="minorHAnsi"/>
          <w:i/>
          <w:iCs/>
          <w:color w:val="202122"/>
        </w:rPr>
        <w:t>Bericht</w:t>
      </w:r>
      <w:r w:rsidRPr="00CB2833">
        <w:rPr>
          <w:rFonts w:asciiTheme="minorHAnsi" w:hAnsiTheme="minorHAnsi" w:cstheme="minorHAnsi"/>
          <w:color w:val="202122"/>
        </w:rPr>
        <w:t>), </w:t>
      </w:r>
      <w:r w:rsidRPr="00CB2833">
        <w:rPr>
          <w:rFonts w:asciiTheme="minorHAnsi" w:hAnsiTheme="minorHAnsi" w:cstheme="minorHAnsi"/>
          <w:i/>
          <w:iCs/>
          <w:color w:val="202122"/>
        </w:rPr>
        <w:t>Ren</w:t>
      </w:r>
      <w:r w:rsidRPr="00CB2833">
        <w:rPr>
          <w:rFonts w:asciiTheme="minorHAnsi" w:hAnsiTheme="minorHAnsi" w:cstheme="minorHAnsi"/>
          <w:color w:val="202122"/>
        </w:rPr>
        <w:t> für „</w:t>
      </w:r>
      <w:proofErr w:type="spellStart"/>
      <w:r w:rsidRPr="00CB2833">
        <w:rPr>
          <w:rFonts w:asciiTheme="minorHAnsi" w:hAnsiTheme="minorHAnsi" w:cstheme="minorHAnsi"/>
          <w:color w:val="202122"/>
        </w:rPr>
        <w:t>Renraku</w:t>
      </w:r>
      <w:proofErr w:type="spellEnd"/>
      <w:r w:rsidRPr="00CB2833">
        <w:rPr>
          <w:rFonts w:asciiTheme="minorHAnsi" w:hAnsiTheme="minorHAnsi" w:cstheme="minorHAnsi"/>
          <w:color w:val="202122"/>
        </w:rPr>
        <w:t>“ (</w:t>
      </w:r>
      <w:r w:rsidRPr="00CB2833">
        <w:rPr>
          <w:rStyle w:val="jpan"/>
          <w:rFonts w:asciiTheme="minorHAnsi" w:eastAsiaTheme="majorEastAsia" w:hAnsiTheme="minorHAnsi" w:cstheme="minorHAnsi"/>
          <w:color w:val="202122"/>
        </w:rPr>
        <w:t>連絡</w:t>
      </w:r>
      <w:r w:rsidRPr="00CB2833">
        <w:rPr>
          <w:rFonts w:asciiTheme="minorHAnsi" w:hAnsiTheme="minorHAnsi" w:cstheme="minorHAnsi"/>
          <w:color w:val="202122"/>
        </w:rPr>
        <w:t>; dt. </w:t>
      </w:r>
      <w:r w:rsidRPr="00CB2833">
        <w:rPr>
          <w:rFonts w:asciiTheme="minorHAnsi" w:hAnsiTheme="minorHAnsi" w:cstheme="minorHAnsi"/>
          <w:i/>
          <w:iCs/>
          <w:color w:val="202122"/>
        </w:rPr>
        <w:t>Kontakt</w:t>
      </w:r>
      <w:r w:rsidRPr="00CB2833">
        <w:rPr>
          <w:rFonts w:asciiTheme="minorHAnsi" w:hAnsiTheme="minorHAnsi" w:cstheme="minorHAnsi"/>
          <w:color w:val="202122"/>
        </w:rPr>
        <w:t>) und </w:t>
      </w:r>
      <w:proofErr w:type="spellStart"/>
      <w:r w:rsidRPr="00CB2833">
        <w:rPr>
          <w:rFonts w:asciiTheme="minorHAnsi" w:hAnsiTheme="minorHAnsi" w:cstheme="minorHAnsi"/>
          <w:i/>
          <w:iCs/>
          <w:color w:val="202122"/>
        </w:rPr>
        <w:t>Sō</w:t>
      </w:r>
      <w:proofErr w:type="spellEnd"/>
      <w:r w:rsidRPr="00CB2833">
        <w:rPr>
          <w:rFonts w:asciiTheme="minorHAnsi" w:hAnsiTheme="minorHAnsi" w:cstheme="minorHAnsi"/>
          <w:color w:val="202122"/>
        </w:rPr>
        <w:t> für „</w:t>
      </w:r>
      <w:proofErr w:type="spellStart"/>
      <w:r w:rsidRPr="00CB2833">
        <w:rPr>
          <w:rFonts w:asciiTheme="minorHAnsi" w:hAnsiTheme="minorHAnsi" w:cstheme="minorHAnsi"/>
          <w:color w:val="202122"/>
        </w:rPr>
        <w:t>Sōdan</w:t>
      </w:r>
      <w:proofErr w:type="spellEnd"/>
      <w:r w:rsidRPr="00CB2833">
        <w:rPr>
          <w:rFonts w:asciiTheme="minorHAnsi" w:hAnsiTheme="minorHAnsi" w:cstheme="minorHAnsi"/>
          <w:color w:val="202122"/>
        </w:rPr>
        <w:t>“ (</w:t>
      </w:r>
      <w:r w:rsidRPr="00CB2833">
        <w:rPr>
          <w:rStyle w:val="jpan"/>
          <w:rFonts w:asciiTheme="minorHAnsi" w:eastAsiaTheme="majorEastAsia" w:hAnsiTheme="minorHAnsi" w:cstheme="minorHAnsi"/>
          <w:color w:val="202122"/>
        </w:rPr>
        <w:t>相談</w:t>
      </w:r>
      <w:r w:rsidRPr="00CB2833">
        <w:rPr>
          <w:rFonts w:asciiTheme="minorHAnsi" w:hAnsiTheme="minorHAnsi" w:cstheme="minorHAnsi"/>
          <w:color w:val="202122"/>
        </w:rPr>
        <w:t>; dt. </w:t>
      </w:r>
      <w:r w:rsidRPr="00CB2833">
        <w:rPr>
          <w:rFonts w:asciiTheme="minorHAnsi" w:hAnsiTheme="minorHAnsi" w:cstheme="minorHAnsi"/>
          <w:i/>
          <w:iCs/>
          <w:color w:val="202122"/>
        </w:rPr>
        <w:t>Beratung</w:t>
      </w:r>
      <w:r w:rsidRPr="00CB2833">
        <w:rPr>
          <w:rFonts w:asciiTheme="minorHAnsi" w:hAnsiTheme="minorHAnsi" w:cstheme="minorHAnsi"/>
          <w:color w:val="202122"/>
        </w:rPr>
        <w:t>). Somit würde man das </w:t>
      </w:r>
      <w:hyperlink r:id="rId14" w:tooltip="Akronym" w:history="1">
        <w:r w:rsidRPr="00CB2833">
          <w:rPr>
            <w:rStyle w:val="Hyperlink"/>
            <w:rFonts w:asciiTheme="minorHAnsi" w:eastAsiaTheme="majorEastAsia" w:hAnsiTheme="minorHAnsi" w:cstheme="minorHAnsi"/>
            <w:color w:val="3366CC"/>
          </w:rPr>
          <w:t>Akronym</w:t>
        </w:r>
      </w:hyperlink>
      <w:r w:rsidRPr="00CB2833">
        <w:rPr>
          <w:rFonts w:asciiTheme="minorHAnsi" w:hAnsiTheme="minorHAnsi" w:cstheme="minorHAnsi"/>
          <w:color w:val="202122"/>
        </w:rPr>
        <w:t> Ho–Ren–So theoretisch als </w:t>
      </w:r>
      <w:r w:rsidRPr="00CB2833">
        <w:rPr>
          <w:rFonts w:asciiTheme="minorHAnsi" w:hAnsiTheme="minorHAnsi" w:cstheme="minorHAnsi"/>
          <w:i/>
          <w:iCs/>
          <w:color w:val="202122"/>
        </w:rPr>
        <w:t>Bericht–Kontakt–Beratung</w:t>
      </w:r>
      <w:r w:rsidRPr="00CB2833">
        <w:rPr>
          <w:rFonts w:asciiTheme="minorHAnsi" w:hAnsiTheme="minorHAnsi" w:cstheme="minorHAnsi"/>
          <w:color w:val="202122"/>
        </w:rPr>
        <w:t> ins Deutsche übersetzen und hiermit auch den Vorgang mit der Berichterstattung des Problems, der Kontaktaufnahme zum Vorgesetzten und der anschließend entstehenden Diskussion beziehungsweise Hilfestellung beschreiben.</w:t>
      </w:r>
      <w:hyperlink r:id="rId15" w:anchor="cite_note-13" w:history="1">
        <w:r w:rsidRPr="00CB2833">
          <w:rPr>
            <w:rStyle w:val="cite-bracket"/>
            <w:rFonts w:asciiTheme="minorHAnsi" w:eastAsiaTheme="majorEastAsia" w:hAnsiTheme="minorHAnsi" w:cstheme="minorHAnsi"/>
            <w:color w:val="3366CC"/>
            <w:vertAlign w:val="superscript"/>
          </w:rPr>
          <w:t>[</w:t>
        </w:r>
        <w:r w:rsidRPr="00CB2833">
          <w:rPr>
            <w:rStyle w:val="Hyperlink"/>
            <w:rFonts w:asciiTheme="minorHAnsi" w:eastAsiaTheme="majorEastAsia" w:hAnsiTheme="minorHAnsi" w:cstheme="minorHAnsi"/>
            <w:color w:val="3366CC"/>
            <w:vertAlign w:val="superscript"/>
          </w:rPr>
          <w:t>12</w:t>
        </w:r>
        <w:r w:rsidRPr="00CB2833">
          <w:rPr>
            <w:rStyle w:val="cite-bracket"/>
            <w:rFonts w:asciiTheme="minorHAnsi" w:eastAsiaTheme="majorEastAsia" w:hAnsiTheme="minorHAnsi" w:cstheme="minorHAnsi"/>
            <w:color w:val="3366CC"/>
            <w:vertAlign w:val="superscript"/>
          </w:rPr>
          <w:t>]</w:t>
        </w:r>
      </w:hyperlink>
      <w:r w:rsidRPr="00CB2833">
        <w:rPr>
          <w:rFonts w:asciiTheme="minorHAnsi" w:hAnsiTheme="minorHAnsi" w:cstheme="minorHAnsi"/>
          <w:color w:val="202122"/>
        </w:rPr>
        <w:t> Diese drei Attribute charakterisieren die hierbei entstehende </w:t>
      </w:r>
      <w:hyperlink r:id="rId16" w:tooltip="Kollaboration" w:history="1">
        <w:r w:rsidRPr="00CB2833">
          <w:rPr>
            <w:rStyle w:val="Hyperlink"/>
            <w:rFonts w:asciiTheme="minorHAnsi" w:eastAsiaTheme="majorEastAsia" w:hAnsiTheme="minorHAnsi" w:cstheme="minorHAnsi"/>
            <w:color w:val="3366CC"/>
          </w:rPr>
          <w:t>Kollaboration</w:t>
        </w:r>
      </w:hyperlink>
      <w:r w:rsidRPr="00CB2833">
        <w:rPr>
          <w:rFonts w:asciiTheme="minorHAnsi" w:hAnsiTheme="minorHAnsi" w:cstheme="minorHAnsi"/>
          <w:color w:val="202122"/>
        </w:rPr>
        <w:t> und den Informationsfluss in der effektiven </w:t>
      </w:r>
      <w:hyperlink r:id="rId17" w:tooltip="Organisationskultur" w:history="1">
        <w:r w:rsidRPr="00CB2833">
          <w:rPr>
            <w:rStyle w:val="Hyperlink"/>
            <w:rFonts w:asciiTheme="minorHAnsi" w:eastAsiaTheme="majorEastAsia" w:hAnsiTheme="minorHAnsi" w:cstheme="minorHAnsi"/>
            <w:color w:val="3366CC"/>
          </w:rPr>
          <w:t>Organisationskultur</w:t>
        </w:r>
      </w:hyperlink>
      <w:r w:rsidRPr="00CB2833">
        <w:rPr>
          <w:rFonts w:asciiTheme="minorHAnsi" w:hAnsiTheme="minorHAnsi" w:cstheme="minorHAnsi"/>
          <w:color w:val="202122"/>
        </w:rPr>
        <w:t>.</w:t>
      </w:r>
      <w:hyperlink r:id="rId18" w:anchor="cite_note-JIC-12" w:history="1">
        <w:r w:rsidRPr="00CB2833">
          <w:rPr>
            <w:rStyle w:val="cite-bracket"/>
            <w:rFonts w:asciiTheme="minorHAnsi" w:eastAsiaTheme="majorEastAsia" w:hAnsiTheme="minorHAnsi" w:cstheme="minorHAnsi"/>
            <w:color w:val="3366CC"/>
            <w:vertAlign w:val="superscript"/>
          </w:rPr>
          <w:t>[</w:t>
        </w:r>
        <w:r w:rsidRPr="00CB2833">
          <w:rPr>
            <w:rStyle w:val="Hyperlink"/>
            <w:rFonts w:asciiTheme="minorHAnsi" w:eastAsiaTheme="majorEastAsia" w:hAnsiTheme="minorHAnsi" w:cstheme="minorHAnsi"/>
            <w:color w:val="3366CC"/>
            <w:vertAlign w:val="superscript"/>
          </w:rPr>
          <w:t>11</w:t>
        </w:r>
        <w:r w:rsidRPr="00CB2833">
          <w:rPr>
            <w:rStyle w:val="cite-bracket"/>
            <w:rFonts w:asciiTheme="minorHAnsi" w:eastAsiaTheme="majorEastAsia" w:hAnsiTheme="minorHAnsi" w:cstheme="minorHAnsi"/>
            <w:color w:val="3366CC"/>
            <w:vertAlign w:val="superscript"/>
          </w:rPr>
          <w:t>]</w:t>
        </w:r>
      </w:hyperlink>
      <w:hyperlink r:id="rId19" w:anchor="cite_note-JIC2-6" w:history="1">
        <w:r w:rsidRPr="00CB2833">
          <w:rPr>
            <w:rStyle w:val="cite-bracket"/>
            <w:rFonts w:asciiTheme="minorHAnsi" w:eastAsiaTheme="majorEastAsia" w:hAnsiTheme="minorHAnsi" w:cstheme="minorHAnsi"/>
            <w:color w:val="3366CC"/>
            <w:vertAlign w:val="superscript"/>
          </w:rPr>
          <w:t>[</w:t>
        </w:r>
        <w:r w:rsidRPr="00CB2833">
          <w:rPr>
            <w:rStyle w:val="Hyperlink"/>
            <w:rFonts w:asciiTheme="minorHAnsi" w:eastAsiaTheme="majorEastAsia" w:hAnsiTheme="minorHAnsi" w:cstheme="minorHAnsi"/>
            <w:color w:val="3366CC"/>
            <w:vertAlign w:val="superscript"/>
          </w:rPr>
          <w:t>5</w:t>
        </w:r>
        <w:r w:rsidRPr="00CB2833">
          <w:rPr>
            <w:rStyle w:val="cite-bracket"/>
            <w:rFonts w:asciiTheme="minorHAnsi" w:eastAsiaTheme="majorEastAsia" w:hAnsiTheme="minorHAnsi" w:cstheme="minorHAnsi"/>
            <w:color w:val="3366CC"/>
            <w:vertAlign w:val="superscript"/>
          </w:rPr>
          <w:t>]</w:t>
        </w:r>
      </w:hyperlink>
      <w:r w:rsidRPr="00CB2833">
        <w:rPr>
          <w:rFonts w:asciiTheme="minorHAnsi" w:hAnsiTheme="minorHAnsi" w:cstheme="minorHAnsi"/>
          <w:color w:val="202122"/>
        </w:rPr>
        <w:t> Als geeignet gilt dieser Führungsstil bei </w:t>
      </w:r>
      <w:hyperlink r:id="rId20" w:tooltip="Arbeiter" w:history="1">
        <w:r w:rsidRPr="00CB2833">
          <w:rPr>
            <w:rStyle w:val="Hyperlink"/>
            <w:rFonts w:asciiTheme="minorHAnsi" w:eastAsiaTheme="majorEastAsia" w:hAnsiTheme="minorHAnsi" w:cstheme="minorHAnsi"/>
            <w:color w:val="3366CC"/>
          </w:rPr>
          <w:t>Fabrikarbeitern</w:t>
        </w:r>
      </w:hyperlink>
      <w:r w:rsidRPr="00CB2833">
        <w:rPr>
          <w:rFonts w:asciiTheme="minorHAnsi" w:hAnsiTheme="minorHAnsi" w:cstheme="minorHAnsi"/>
          <w:color w:val="202122"/>
        </w:rPr>
        <w:t>, die mit komplizierten Maschinen arbeiten, </w:t>
      </w:r>
      <w:hyperlink r:id="rId21" w:tooltip="Ingenieur" w:history="1">
        <w:r w:rsidRPr="00CB2833">
          <w:rPr>
            <w:rStyle w:val="Hyperlink"/>
            <w:rFonts w:asciiTheme="minorHAnsi" w:eastAsiaTheme="majorEastAsia" w:hAnsiTheme="minorHAnsi" w:cstheme="minorHAnsi"/>
            <w:color w:val="3366CC"/>
          </w:rPr>
          <w:t>Ingenieuren</w:t>
        </w:r>
      </w:hyperlink>
      <w:r w:rsidRPr="00CB2833">
        <w:rPr>
          <w:rFonts w:asciiTheme="minorHAnsi" w:hAnsiTheme="minorHAnsi" w:cstheme="minorHAnsi"/>
          <w:color w:val="202122"/>
        </w:rPr>
        <w:t> und </w:t>
      </w:r>
      <w:hyperlink r:id="rId22" w:tooltip="Manager (Wirtschaft)" w:history="1">
        <w:r w:rsidRPr="00CB2833">
          <w:rPr>
            <w:rStyle w:val="Hyperlink"/>
            <w:rFonts w:asciiTheme="minorHAnsi" w:eastAsiaTheme="majorEastAsia" w:hAnsiTheme="minorHAnsi" w:cstheme="minorHAnsi"/>
            <w:color w:val="3366CC"/>
          </w:rPr>
          <w:t>Managern</w:t>
        </w:r>
      </w:hyperlink>
      <w:r w:rsidRPr="00CB2833">
        <w:rPr>
          <w:rFonts w:asciiTheme="minorHAnsi" w:hAnsiTheme="minorHAnsi" w:cstheme="minorHAnsi"/>
          <w:color w:val="202122"/>
        </w:rPr>
        <w:t>.</w:t>
      </w:r>
      <w:hyperlink r:id="rId23" w:anchor="cite_note-JIC-12" w:history="1">
        <w:r w:rsidRPr="00CB2833">
          <w:rPr>
            <w:rStyle w:val="cite-bracket"/>
            <w:rFonts w:asciiTheme="minorHAnsi" w:eastAsiaTheme="majorEastAsia" w:hAnsiTheme="minorHAnsi" w:cstheme="minorHAnsi"/>
            <w:color w:val="3366CC"/>
            <w:vertAlign w:val="superscript"/>
          </w:rPr>
          <w:t>[</w:t>
        </w:r>
        <w:r w:rsidRPr="00CB2833">
          <w:rPr>
            <w:rStyle w:val="Hyperlink"/>
            <w:rFonts w:asciiTheme="minorHAnsi" w:eastAsiaTheme="majorEastAsia" w:hAnsiTheme="minorHAnsi" w:cstheme="minorHAnsi"/>
            <w:color w:val="3366CC"/>
            <w:vertAlign w:val="superscript"/>
          </w:rPr>
          <w:t>11</w:t>
        </w:r>
        <w:r w:rsidRPr="00CB2833">
          <w:rPr>
            <w:rStyle w:val="cite-bracket"/>
            <w:rFonts w:asciiTheme="minorHAnsi" w:eastAsiaTheme="majorEastAsia" w:hAnsiTheme="minorHAnsi" w:cstheme="minorHAnsi"/>
            <w:color w:val="3366CC"/>
            <w:vertAlign w:val="superscript"/>
          </w:rPr>
          <w:t>]</w:t>
        </w:r>
      </w:hyperlink>
    </w:p>
    <w:p w14:paraId="331E0934" w14:textId="77777777" w:rsidR="005A0781" w:rsidRPr="00CB2833" w:rsidRDefault="005A0781" w:rsidP="005A0781">
      <w:pPr>
        <w:rPr>
          <w:rFonts w:cstheme="minorHAnsi"/>
        </w:rPr>
      </w:pPr>
    </w:p>
    <w:p w14:paraId="2253EF80" w14:textId="77777777" w:rsidR="005A0781" w:rsidRPr="00CB2833" w:rsidRDefault="005A0781" w:rsidP="005A0781">
      <w:pPr>
        <w:rPr>
          <w:rFonts w:cstheme="minorHAnsi"/>
        </w:rPr>
      </w:pPr>
      <w:r w:rsidRPr="00CB2833">
        <w:rPr>
          <w:rFonts w:cstheme="minorHAnsi"/>
        </w:rPr>
        <w:t>Die japanische Arbeitskultur betont die </w:t>
      </w:r>
      <w:r w:rsidRPr="00CB2833">
        <w:rPr>
          <w:rFonts w:cstheme="minorHAnsi"/>
          <w:b/>
          <w:bCs/>
        </w:rPr>
        <w:t>Bedeutung der Gruppe</w:t>
      </w:r>
      <w:r w:rsidRPr="00CB2833">
        <w:rPr>
          <w:rFonts w:cstheme="minorHAnsi"/>
        </w:rPr>
        <w:t> über das Individuum. Teamarbeit und Harmonie sind wichtige Aspekte. Hier ist man </w:t>
      </w:r>
      <w:r w:rsidRPr="00CB2833">
        <w:rPr>
          <w:rFonts w:cstheme="minorHAnsi"/>
          <w:b/>
          <w:bCs/>
        </w:rPr>
        <w:t>immer für einander da</w:t>
      </w:r>
      <w:r w:rsidRPr="00CB2833">
        <w:rPr>
          <w:rFonts w:cstheme="minorHAnsi"/>
        </w:rPr>
        <w:t>, weshalb viele Japaner sogar Mentoren haben. Außerdem werden Entscheidungen lieber gemeinsam getroffen, oft durch einen Prozess der Konsultation und des Konsensfindens, der als </w:t>
      </w:r>
      <w:proofErr w:type="spellStart"/>
      <w:r w:rsidRPr="00CB2833">
        <w:rPr>
          <w:rFonts w:cstheme="minorHAnsi"/>
          <w:i/>
          <w:iCs/>
        </w:rPr>
        <w:t>Nemawashi</w:t>
      </w:r>
      <w:proofErr w:type="spellEnd"/>
      <w:r w:rsidRPr="00CB2833">
        <w:rPr>
          <w:rFonts w:cstheme="minorHAnsi"/>
        </w:rPr>
        <w:t> bekannt ist. Nach der Arbeit ist es üblich, mit dem Team essen oder etwas trinken zu gehen.</w:t>
      </w:r>
    </w:p>
    <w:p w14:paraId="0917D2A7" w14:textId="77777777" w:rsidR="005A0781" w:rsidRPr="00CB2833" w:rsidRDefault="005A0781" w:rsidP="005A0781">
      <w:pPr>
        <w:rPr>
          <w:rFonts w:cstheme="minorHAnsi"/>
        </w:rPr>
      </w:pPr>
      <w:r w:rsidRPr="00CB2833">
        <w:rPr>
          <w:rFonts w:cstheme="minorHAnsi"/>
          <w:b/>
          <w:bCs/>
        </w:rPr>
        <w:t>Fun Fact:</w:t>
      </w:r>
      <w:r w:rsidRPr="00CB2833">
        <w:rPr>
          <w:rFonts w:cstheme="minorHAnsi"/>
        </w:rPr>
        <w:t> </w:t>
      </w:r>
      <w:proofErr w:type="spellStart"/>
      <w:r w:rsidRPr="00CB2833">
        <w:rPr>
          <w:rFonts w:cstheme="minorHAnsi"/>
          <w:i/>
          <w:iCs/>
        </w:rPr>
        <w:t>Nomikai</w:t>
      </w:r>
      <w:proofErr w:type="spellEnd"/>
      <w:r w:rsidRPr="00CB2833">
        <w:rPr>
          <w:rFonts w:cstheme="minorHAnsi"/>
        </w:rPr>
        <w:t> sind informelle Trinkveranstaltungen unter Kolleg*innen und ein wichtiger Bestandteil der japanischen Arbeitskultur. Sie dienen dazu, die Beziehungen zu stärken und Hierarchieunterschiede temporär aufzuheben, wodurch ein offenerer Austausch gefördert wird. Oft gibt’s dazu auch Karaoke!</w:t>
      </w:r>
    </w:p>
    <w:p w14:paraId="405A45AE" w14:textId="77777777" w:rsidR="005A0781" w:rsidRDefault="005A0781" w:rsidP="00641D3E"/>
    <w:p w14:paraId="71EC915A" w14:textId="77777777" w:rsidR="005A0781" w:rsidRPr="00CB2833" w:rsidRDefault="005A0781" w:rsidP="005A0781">
      <w:pPr>
        <w:rPr>
          <w:rStyle w:val="Hyperlink"/>
          <w:rFonts w:cstheme="minorHAnsi"/>
        </w:rPr>
      </w:pPr>
      <w:r w:rsidRPr="00CB2833">
        <w:rPr>
          <w:rFonts w:cstheme="minorHAnsi"/>
        </w:rPr>
        <w:fldChar w:fldCharType="begin"/>
      </w:r>
      <w:r w:rsidRPr="00CB2833">
        <w:rPr>
          <w:rFonts w:cstheme="minorHAnsi"/>
        </w:rPr>
        <w:instrText>HYPERLINK "https://wayers.com/de/themenwelt/arbeitskultur-japan/"</w:instrText>
      </w:r>
      <w:r w:rsidRPr="00CB2833">
        <w:rPr>
          <w:rFonts w:cstheme="minorHAnsi"/>
        </w:rPr>
      </w:r>
      <w:r w:rsidRPr="00CB2833">
        <w:rPr>
          <w:rFonts w:cstheme="minorHAnsi"/>
        </w:rPr>
        <w:fldChar w:fldCharType="separate"/>
      </w:r>
    </w:p>
    <w:p w14:paraId="1B91263B" w14:textId="77777777" w:rsidR="005A0781" w:rsidRPr="00CB2833" w:rsidRDefault="005A0781" w:rsidP="005A0781">
      <w:pPr>
        <w:rPr>
          <w:rStyle w:val="Hyperlink"/>
          <w:rFonts w:cstheme="minorHAnsi"/>
          <w:b/>
          <w:bCs/>
        </w:rPr>
      </w:pPr>
      <w:r w:rsidRPr="00CB2833">
        <w:rPr>
          <w:rStyle w:val="Hyperlink"/>
          <w:rFonts w:cstheme="minorHAnsi"/>
          <w:b/>
          <w:bCs/>
        </w:rPr>
        <w:t>Identifikation mit dem Beruf</w:t>
      </w:r>
    </w:p>
    <w:p w14:paraId="2A7454B7" w14:textId="77777777" w:rsidR="005A0781" w:rsidRPr="00CB2833" w:rsidRDefault="005A0781" w:rsidP="005A0781">
      <w:pPr>
        <w:rPr>
          <w:rFonts w:cstheme="minorHAnsi"/>
        </w:rPr>
      </w:pPr>
      <w:r w:rsidRPr="00CB2833">
        <w:rPr>
          <w:rFonts w:cstheme="minorHAnsi"/>
        </w:rPr>
        <w:fldChar w:fldCharType="end"/>
      </w:r>
    </w:p>
    <w:p w14:paraId="4BE2BB8F" w14:textId="77777777" w:rsidR="005A0781" w:rsidRPr="00CB2833" w:rsidRDefault="005A0781" w:rsidP="005A0781">
      <w:pPr>
        <w:rPr>
          <w:rFonts w:cstheme="minorHAnsi"/>
        </w:rPr>
      </w:pPr>
      <w:r w:rsidRPr="00CB2833">
        <w:rPr>
          <w:rFonts w:cstheme="minorHAnsi"/>
        </w:rPr>
        <w:t>Der Beruf ist in Japan ein wichtiger </w:t>
      </w:r>
      <w:r w:rsidRPr="00CB2833">
        <w:rPr>
          <w:rFonts w:cstheme="minorHAnsi"/>
          <w:b/>
          <w:bCs/>
        </w:rPr>
        <w:t>Teil der Persönlichkeit</w:t>
      </w:r>
      <w:r w:rsidRPr="00CB2833">
        <w:rPr>
          <w:rFonts w:cstheme="minorHAnsi"/>
        </w:rPr>
        <w:t>. Man identifiziert sich stark damit und legt deshalb auch so großen Wert darauf. Die Woche gehört quasi der Arbeit und nur das Wochenende der Familie. Das erklärt auch die ein oder andere Überstunde.</w:t>
      </w:r>
    </w:p>
    <w:p w14:paraId="544236F0" w14:textId="77777777" w:rsidR="005A0781" w:rsidRPr="00CB2833" w:rsidRDefault="005A0781" w:rsidP="005A0781">
      <w:pPr>
        <w:rPr>
          <w:rFonts w:cstheme="minorHAnsi"/>
        </w:rPr>
      </w:pPr>
      <w:r w:rsidRPr="00CB2833">
        <w:rPr>
          <w:rFonts w:cstheme="minorHAnsi"/>
        </w:rPr>
        <w:t>Spannend: Das Konzept der </w:t>
      </w:r>
      <w:r w:rsidRPr="00CB2833">
        <w:rPr>
          <w:rFonts w:cstheme="minorHAnsi"/>
          <w:b/>
          <w:bCs/>
        </w:rPr>
        <w:t>lebenslangen Beschäftigung</w:t>
      </w:r>
      <w:r w:rsidRPr="00CB2833">
        <w:rPr>
          <w:rFonts w:cstheme="minorHAnsi"/>
        </w:rPr>
        <w:t> war in Japan traditionell weit verbreitet. Mitarbeiter*innen verbrachten oft ihre gesamte Karriere in einem Unternehmen, was zu starker Loyalität und Verbundenheit mit dem Arbeitgeber führte. Heute gibt es immer mehr Menschen, die ihren Arbeitgeber auch mal wechseln, jedoch längst nicht so häufig, wie es bei uns in Deutschland der Fall ist.</w:t>
      </w:r>
    </w:p>
    <w:p w14:paraId="0B4274CD" w14:textId="77777777" w:rsidR="005A0781" w:rsidRPr="00CB2833" w:rsidRDefault="005A0781" w:rsidP="005A0781">
      <w:pPr>
        <w:rPr>
          <w:rFonts w:cstheme="minorHAnsi"/>
        </w:rPr>
      </w:pPr>
    </w:p>
    <w:p w14:paraId="0F878743" w14:textId="77777777" w:rsidR="005A0781" w:rsidRPr="00CB2833" w:rsidRDefault="005A0781" w:rsidP="005A0781">
      <w:pPr>
        <w:rPr>
          <w:rStyle w:val="Hyperlink"/>
          <w:rFonts w:cstheme="minorHAnsi"/>
        </w:rPr>
      </w:pPr>
      <w:r w:rsidRPr="00CB2833">
        <w:rPr>
          <w:rFonts w:cstheme="minorHAnsi"/>
        </w:rPr>
        <w:fldChar w:fldCharType="begin"/>
      </w:r>
      <w:r w:rsidRPr="00CB2833">
        <w:rPr>
          <w:rFonts w:cstheme="minorHAnsi"/>
        </w:rPr>
        <w:instrText>HYPERLINK "https://wayers.com/de/themenwelt/arbeitskultur-japan/"</w:instrText>
      </w:r>
      <w:r w:rsidRPr="00CB2833">
        <w:rPr>
          <w:rFonts w:cstheme="minorHAnsi"/>
        </w:rPr>
      </w:r>
      <w:r w:rsidRPr="00CB2833">
        <w:rPr>
          <w:rFonts w:cstheme="minorHAnsi"/>
        </w:rPr>
        <w:fldChar w:fldCharType="separate"/>
      </w:r>
    </w:p>
    <w:p w14:paraId="5D5CBDF3" w14:textId="77777777" w:rsidR="005A0781" w:rsidRPr="00CB2833" w:rsidRDefault="005A0781" w:rsidP="005A0781">
      <w:pPr>
        <w:rPr>
          <w:rStyle w:val="Hyperlink"/>
          <w:rFonts w:cstheme="minorHAnsi"/>
          <w:b/>
          <w:bCs/>
        </w:rPr>
      </w:pPr>
      <w:r w:rsidRPr="00CB2833">
        <w:rPr>
          <w:rStyle w:val="Hyperlink"/>
          <w:rFonts w:cstheme="minorHAnsi"/>
          <w:b/>
          <w:bCs/>
        </w:rPr>
        <w:lastRenderedPageBreak/>
        <w:t>Team Spirit</w:t>
      </w:r>
    </w:p>
    <w:p w14:paraId="49EFFE59" w14:textId="77777777" w:rsidR="005A0781" w:rsidRPr="00CB2833" w:rsidRDefault="005A0781" w:rsidP="005A0781">
      <w:pPr>
        <w:rPr>
          <w:rFonts w:cstheme="minorHAnsi"/>
        </w:rPr>
      </w:pPr>
      <w:r w:rsidRPr="00CB2833">
        <w:rPr>
          <w:rFonts w:cstheme="minorHAnsi"/>
        </w:rPr>
        <w:fldChar w:fldCharType="end"/>
      </w:r>
    </w:p>
    <w:p w14:paraId="16FD8BD4" w14:textId="77777777" w:rsidR="005A0781" w:rsidRPr="00CB2833" w:rsidRDefault="005A0781" w:rsidP="005A0781">
      <w:pPr>
        <w:rPr>
          <w:rFonts w:cstheme="minorHAnsi"/>
        </w:rPr>
      </w:pPr>
      <w:r w:rsidRPr="00CB2833">
        <w:rPr>
          <w:rFonts w:cstheme="minorHAnsi"/>
        </w:rPr>
        <w:t>Die japanische Arbeitskultur betont die </w:t>
      </w:r>
      <w:r w:rsidRPr="00CB2833">
        <w:rPr>
          <w:rFonts w:cstheme="minorHAnsi"/>
          <w:b/>
          <w:bCs/>
        </w:rPr>
        <w:t>Bedeutung der Gruppe</w:t>
      </w:r>
      <w:r w:rsidRPr="00CB2833">
        <w:rPr>
          <w:rFonts w:cstheme="minorHAnsi"/>
        </w:rPr>
        <w:t> über das Individuum. Teamarbeit und Harmonie sind wichtige Aspekte. Hier ist man </w:t>
      </w:r>
      <w:r w:rsidRPr="00CB2833">
        <w:rPr>
          <w:rFonts w:cstheme="minorHAnsi"/>
          <w:b/>
          <w:bCs/>
        </w:rPr>
        <w:t>immer für einander da</w:t>
      </w:r>
      <w:r w:rsidRPr="00CB2833">
        <w:rPr>
          <w:rFonts w:cstheme="minorHAnsi"/>
        </w:rPr>
        <w:t>, weshalb viele Japaner sogar Mentoren haben. Außerdem werden Entscheidungen lieber gemeinsam getroffen, oft durch einen Prozess der Konsultation und des Konsensfindens, der als </w:t>
      </w:r>
      <w:proofErr w:type="spellStart"/>
      <w:r w:rsidRPr="00CB2833">
        <w:rPr>
          <w:rFonts w:cstheme="minorHAnsi"/>
          <w:i/>
          <w:iCs/>
        </w:rPr>
        <w:t>Nemawashi</w:t>
      </w:r>
      <w:proofErr w:type="spellEnd"/>
      <w:r w:rsidRPr="00CB2833">
        <w:rPr>
          <w:rFonts w:cstheme="minorHAnsi"/>
        </w:rPr>
        <w:t> bekannt ist. Nach der Arbeit ist es üblich, mit dem Team essen oder etwas trinken zu gehen.</w:t>
      </w:r>
    </w:p>
    <w:p w14:paraId="17EA0249" w14:textId="77777777" w:rsidR="005A0781" w:rsidRPr="00CB2833" w:rsidRDefault="005A0781" w:rsidP="005A0781">
      <w:pPr>
        <w:rPr>
          <w:rFonts w:cstheme="minorHAnsi"/>
        </w:rPr>
      </w:pPr>
      <w:r w:rsidRPr="00CB2833">
        <w:rPr>
          <w:rFonts w:cstheme="minorHAnsi"/>
          <w:b/>
          <w:bCs/>
        </w:rPr>
        <w:t>Fun Fact:</w:t>
      </w:r>
      <w:r w:rsidRPr="00CB2833">
        <w:rPr>
          <w:rFonts w:cstheme="minorHAnsi"/>
        </w:rPr>
        <w:t> </w:t>
      </w:r>
      <w:proofErr w:type="spellStart"/>
      <w:r w:rsidRPr="00CB2833">
        <w:rPr>
          <w:rFonts w:cstheme="minorHAnsi"/>
          <w:i/>
          <w:iCs/>
        </w:rPr>
        <w:t>Nomikai</w:t>
      </w:r>
      <w:proofErr w:type="spellEnd"/>
      <w:r w:rsidRPr="00CB2833">
        <w:rPr>
          <w:rFonts w:cstheme="minorHAnsi"/>
        </w:rPr>
        <w:t> sind informelle Trinkveranstaltungen unter Kolleg*innen und ein wichtiger Bestandteil der japanischen Arbeitskultur. Sie dienen dazu, die Beziehungen zu stärken und Hierarchieunterschiede temporär aufzuheben, wodurch ein offenerer Austausch gefördert wird. Oft gibt’s dazu auch Karaoke!</w:t>
      </w:r>
    </w:p>
    <w:p w14:paraId="07665BD3" w14:textId="77777777" w:rsidR="005A0781" w:rsidRDefault="005A0781" w:rsidP="005A0781">
      <w:pPr>
        <w:rPr>
          <w:rFonts w:cstheme="minorHAnsi"/>
        </w:rPr>
      </w:pPr>
      <w:hyperlink r:id="rId24" w:history="1">
        <w:r w:rsidRPr="00CB2833">
          <w:rPr>
            <w:rStyle w:val="Hyperlink"/>
            <w:rFonts w:cstheme="minorHAnsi"/>
          </w:rPr>
          <w:br/>
        </w:r>
      </w:hyperlink>
      <w:r w:rsidRPr="00CB2833">
        <w:rPr>
          <w:rFonts w:cstheme="minorHAnsi"/>
        </w:rPr>
        <w:sym w:font="Wingdings" w:char="F0E8"/>
      </w:r>
      <w:r>
        <w:rPr>
          <w:rFonts w:cstheme="minorHAnsi"/>
        </w:rPr>
        <w:t xml:space="preserve"> immer mehr junge </w:t>
      </w:r>
      <w:proofErr w:type="spellStart"/>
      <w:r>
        <w:rPr>
          <w:rFonts w:cstheme="minorHAnsi"/>
        </w:rPr>
        <w:t>leute</w:t>
      </w:r>
      <w:proofErr w:type="spellEnd"/>
      <w:r>
        <w:rPr>
          <w:rFonts w:cstheme="minorHAnsi"/>
        </w:rPr>
        <w:t xml:space="preserve"> nehmen nicht mehr an </w:t>
      </w:r>
      <w:proofErr w:type="spellStart"/>
      <w:r>
        <w:rPr>
          <w:rFonts w:cstheme="minorHAnsi"/>
        </w:rPr>
        <w:t>Nomikais</w:t>
      </w:r>
      <w:proofErr w:type="spellEnd"/>
      <w:r>
        <w:rPr>
          <w:rFonts w:cstheme="minorHAnsi"/>
        </w:rPr>
        <w:t xml:space="preserve"> teil und sehen ihren Job nicht mehr als Ihre Identität</w:t>
      </w:r>
    </w:p>
    <w:p w14:paraId="7CDD750E" w14:textId="77777777" w:rsidR="005A0781" w:rsidRDefault="005A0781" w:rsidP="005A0781">
      <w:pPr>
        <w:rPr>
          <w:rFonts w:cstheme="minorHAnsi"/>
        </w:rPr>
      </w:pPr>
    </w:p>
    <w:p w14:paraId="56E09E42" w14:textId="77777777" w:rsidR="005A0781" w:rsidRDefault="005A0781" w:rsidP="005A0781">
      <w:pPr>
        <w:rPr>
          <w:rFonts w:cstheme="minorHAnsi"/>
        </w:rPr>
      </w:pPr>
    </w:p>
    <w:p w14:paraId="022433B4" w14:textId="77777777" w:rsidR="005A0781" w:rsidRPr="00CB2833" w:rsidRDefault="005A0781">
      <w:pPr>
        <w:numPr>
          <w:ilvl w:val="0"/>
          <w:numId w:val="48"/>
        </w:numPr>
        <w:rPr>
          <w:rFonts w:cstheme="minorHAnsi"/>
        </w:rPr>
      </w:pPr>
      <w:r w:rsidRPr="00CB2833">
        <w:rPr>
          <w:rFonts w:cstheme="minorHAnsi"/>
        </w:rPr>
        <w:t>Stand 2023 lag der stündliche </w:t>
      </w:r>
      <w:r w:rsidRPr="00CB2833">
        <w:rPr>
          <w:rFonts w:cstheme="minorHAnsi"/>
          <w:b/>
          <w:bCs/>
        </w:rPr>
        <w:t>Mindestlohn</w:t>
      </w:r>
      <w:r w:rsidRPr="00CB2833">
        <w:rPr>
          <w:rFonts w:cstheme="minorHAnsi"/>
        </w:rPr>
        <w:t> im Durchschnitt bei 1.072 Yen (ca. 6,72 Euro). Die Einkommenssteuer liegt bei ca. 20 %.</w:t>
      </w:r>
    </w:p>
    <w:p w14:paraId="41E03F2E" w14:textId="77777777" w:rsidR="005A0781" w:rsidRPr="00CB2833" w:rsidRDefault="005A0781">
      <w:pPr>
        <w:numPr>
          <w:ilvl w:val="0"/>
          <w:numId w:val="48"/>
        </w:numPr>
        <w:rPr>
          <w:rFonts w:cstheme="minorHAnsi"/>
        </w:rPr>
      </w:pPr>
      <w:r w:rsidRPr="00CB2833">
        <w:rPr>
          <w:rFonts w:cstheme="minorHAnsi"/>
        </w:rPr>
        <w:t>Arbeitnehmer*innen haben Anspruch auf mindestens </w:t>
      </w:r>
      <w:r w:rsidRPr="00CB2833">
        <w:rPr>
          <w:rFonts w:cstheme="minorHAnsi"/>
          <w:b/>
          <w:bCs/>
        </w:rPr>
        <w:t>10 bezahlte Urlaubstage</w:t>
      </w:r>
      <w:r w:rsidRPr="00CB2833">
        <w:rPr>
          <w:rFonts w:cstheme="minorHAnsi"/>
        </w:rPr>
        <w:t> pro Jahr, die mit der Dauer der Betriebszugehörigkeit ansteigen.</w:t>
      </w:r>
    </w:p>
    <w:p w14:paraId="52E4A9CB" w14:textId="77777777" w:rsidR="005A0781" w:rsidRPr="00CB2833" w:rsidRDefault="005A0781">
      <w:pPr>
        <w:numPr>
          <w:ilvl w:val="0"/>
          <w:numId w:val="48"/>
        </w:numPr>
        <w:rPr>
          <w:rFonts w:cstheme="minorHAnsi"/>
        </w:rPr>
      </w:pPr>
      <w:r w:rsidRPr="00CB2833">
        <w:rPr>
          <w:rFonts w:cstheme="minorHAnsi"/>
        </w:rPr>
        <w:t>Etwa 23% der Unternehmen in Japan berichten, dass ihre Mitarbeiter bis zu </w:t>
      </w:r>
      <w:r w:rsidRPr="00CB2833">
        <w:rPr>
          <w:rFonts w:cstheme="minorHAnsi"/>
          <w:b/>
          <w:bCs/>
        </w:rPr>
        <w:t>80 Überstunden</w:t>
      </w:r>
      <w:r w:rsidRPr="00CB2833">
        <w:rPr>
          <w:rFonts w:cstheme="minorHAnsi"/>
        </w:rPr>
        <w:t> pro Monat leisten. Im Vergleich dazu kommen deutsche Beschäftigte auf durchschnittlich etwa 12,6 Überstunden pro Monat.</w:t>
      </w:r>
    </w:p>
    <w:p w14:paraId="2952B8AC" w14:textId="77777777" w:rsidR="005A0781" w:rsidRPr="00CB2833" w:rsidRDefault="005A0781">
      <w:pPr>
        <w:numPr>
          <w:ilvl w:val="0"/>
          <w:numId w:val="48"/>
        </w:numPr>
        <w:rPr>
          <w:rFonts w:cstheme="minorHAnsi"/>
        </w:rPr>
      </w:pPr>
      <w:r w:rsidRPr="00CB2833">
        <w:rPr>
          <w:rFonts w:cstheme="minorHAnsi"/>
        </w:rPr>
        <w:t>Trotzdem hat sich das </w:t>
      </w:r>
      <w:r w:rsidRPr="00CB2833">
        <w:rPr>
          <w:rFonts w:cstheme="minorHAnsi"/>
          <w:b/>
          <w:bCs/>
        </w:rPr>
        <w:t>Arbeitsklima</w:t>
      </w:r>
      <w:r w:rsidRPr="00CB2833">
        <w:rPr>
          <w:rFonts w:cstheme="minorHAnsi"/>
        </w:rPr>
        <w:t> in den letzten Jahren drastisch verbessert und die Zahl der jährlichen Arbeitsstunden ging signifikant zurück.</w:t>
      </w:r>
    </w:p>
    <w:p w14:paraId="658375D9" w14:textId="77777777" w:rsidR="005A0781" w:rsidRPr="00CB2833" w:rsidRDefault="005A0781">
      <w:pPr>
        <w:numPr>
          <w:ilvl w:val="0"/>
          <w:numId w:val="48"/>
        </w:numPr>
        <w:rPr>
          <w:rFonts w:cstheme="minorHAnsi"/>
        </w:rPr>
      </w:pPr>
      <w:r w:rsidRPr="00CB2833">
        <w:rPr>
          <w:rFonts w:cstheme="minorHAnsi"/>
        </w:rPr>
        <w:t>Die </w:t>
      </w:r>
      <w:r w:rsidRPr="00CB2833">
        <w:rPr>
          <w:rFonts w:cstheme="minorHAnsi"/>
          <w:b/>
          <w:bCs/>
        </w:rPr>
        <w:t>bestbezahlten Berufe</w:t>
      </w:r>
      <w:r w:rsidRPr="00CB2833">
        <w:rPr>
          <w:rFonts w:cstheme="minorHAnsi"/>
        </w:rPr>
        <w:t> findet man im Bankenwesen, dem Finanzsektor und der IT-Branche.</w:t>
      </w:r>
    </w:p>
    <w:p w14:paraId="7F4CFE17" w14:textId="77777777" w:rsidR="005A0781" w:rsidRPr="00CB2833" w:rsidRDefault="005A0781">
      <w:pPr>
        <w:numPr>
          <w:ilvl w:val="0"/>
          <w:numId w:val="48"/>
        </w:numPr>
        <w:rPr>
          <w:rFonts w:cstheme="minorHAnsi"/>
        </w:rPr>
      </w:pPr>
      <w:r w:rsidRPr="00CB2833">
        <w:rPr>
          <w:rFonts w:cstheme="minorHAnsi"/>
        </w:rPr>
        <w:t>Es besteht weiterhin eine Lücke zwischen den </w:t>
      </w:r>
      <w:r w:rsidRPr="00CB2833">
        <w:rPr>
          <w:rFonts w:cstheme="minorHAnsi"/>
          <w:b/>
          <w:bCs/>
        </w:rPr>
        <w:t>Gehältern von Männern und Frauen</w:t>
      </w:r>
      <w:r w:rsidRPr="00CB2833">
        <w:rPr>
          <w:rFonts w:cstheme="minorHAnsi"/>
        </w:rPr>
        <w:t>. Auch die Jobs an sich unterscheiden sich häufig je nach Geschlecht.</w:t>
      </w:r>
    </w:p>
    <w:p w14:paraId="3BA385B6" w14:textId="77777777" w:rsidR="005A0781" w:rsidRDefault="005A0781" w:rsidP="00641D3E"/>
    <w:p w14:paraId="46C361C3" w14:textId="77777777" w:rsidR="005A0781" w:rsidRPr="00CB2833" w:rsidRDefault="005A0781" w:rsidP="005A0781">
      <w:pPr>
        <w:rPr>
          <w:rFonts w:cstheme="minorHAnsi"/>
        </w:rPr>
      </w:pPr>
      <w:r w:rsidRPr="00CB2833">
        <w:rPr>
          <w:rFonts w:cstheme="minorHAnsi"/>
        </w:rPr>
        <w:t>Japanische Managementkultur</w:t>
      </w:r>
    </w:p>
    <w:p w14:paraId="508A5B97" w14:textId="77777777" w:rsidR="005A0781" w:rsidRPr="00CB2833" w:rsidRDefault="005A0781">
      <w:pPr>
        <w:pStyle w:val="Listenabsatz"/>
        <w:numPr>
          <w:ilvl w:val="0"/>
          <w:numId w:val="45"/>
        </w:numPr>
        <w:rPr>
          <w:rFonts w:cstheme="minorHAnsi"/>
        </w:rPr>
      </w:pPr>
      <w:r w:rsidRPr="00CB2833">
        <w:rPr>
          <w:rFonts w:cstheme="minorHAnsi"/>
        </w:rPr>
        <w:t>Zunächst soll geklärt sein, dass sich die japanische Managementkultur und damit der Führungsstil auf der Basis der </w:t>
      </w:r>
      <w:hyperlink r:id="rId25" w:tooltip="Theorie Z" w:history="1">
        <w:r w:rsidRPr="00CB2833">
          <w:rPr>
            <w:rStyle w:val="Hyperlink"/>
            <w:rFonts w:cstheme="minorHAnsi"/>
          </w:rPr>
          <w:t>Theorie Z</w:t>
        </w:r>
      </w:hyperlink>
      <w:hyperlink r:id="rId26" w:anchor="cite_note-4" w:history="1">
        <w:r w:rsidRPr="00CB2833">
          <w:rPr>
            <w:rStyle w:val="Hyperlink"/>
            <w:rFonts w:cstheme="minorHAnsi"/>
            <w:vertAlign w:val="superscript"/>
          </w:rPr>
          <w:t>[A 1]</w:t>
        </w:r>
      </w:hyperlink>
      <w:r w:rsidRPr="00CB2833">
        <w:rPr>
          <w:rFonts w:cstheme="minorHAnsi"/>
        </w:rPr>
        <w:t> bewegt, somit ist davon auszugehen, dass Faktoren wie </w:t>
      </w:r>
      <w:hyperlink r:id="rId27" w:tooltip="Identifikation (Psychologie)" w:history="1">
        <w:r w:rsidRPr="00CB2833">
          <w:rPr>
            <w:rStyle w:val="Hyperlink"/>
            <w:rFonts w:cstheme="minorHAnsi"/>
          </w:rPr>
          <w:t>Identifikation</w:t>
        </w:r>
      </w:hyperlink>
      <w:r w:rsidRPr="00CB2833">
        <w:rPr>
          <w:rFonts w:cstheme="minorHAnsi"/>
        </w:rPr>
        <w:t> mit dem Unternehmen und </w:t>
      </w:r>
      <w:hyperlink r:id="rId28" w:tooltip="Motivation" w:history="1">
        <w:r w:rsidRPr="00CB2833">
          <w:rPr>
            <w:rStyle w:val="Hyperlink"/>
            <w:rFonts w:cstheme="minorHAnsi"/>
          </w:rPr>
          <w:t>Motivation</w:t>
        </w:r>
      </w:hyperlink>
      <w:r w:rsidRPr="00CB2833">
        <w:rPr>
          <w:rFonts w:cstheme="minorHAnsi"/>
        </w:rPr>
        <w:t> der Mitarbeiter grundsätzlich im Stil behandelt werden.</w:t>
      </w:r>
      <w:hyperlink r:id="rId29" w:anchor="cite_note-5" w:history="1">
        <w:r w:rsidRPr="00CB2833">
          <w:rPr>
            <w:rStyle w:val="Hyperlink"/>
            <w:rFonts w:cstheme="minorHAnsi"/>
            <w:vertAlign w:val="superscript"/>
          </w:rPr>
          <w:t>[4]</w:t>
        </w:r>
      </w:hyperlink>
      <w:r w:rsidRPr="00CB2833">
        <w:rPr>
          <w:rFonts w:cstheme="minorHAnsi"/>
        </w:rPr>
        <w:t> Die japanischen Führungsmethoden sind im Gegensatz zu den </w:t>
      </w:r>
      <w:hyperlink r:id="rId30" w:tooltip="Vereinigte Staaten" w:history="1">
        <w:r w:rsidRPr="00CB2833">
          <w:rPr>
            <w:rStyle w:val="Hyperlink"/>
            <w:rFonts w:cstheme="minorHAnsi"/>
          </w:rPr>
          <w:t>US-amerikanischen</w:t>
        </w:r>
      </w:hyperlink>
      <w:r w:rsidRPr="00CB2833">
        <w:rPr>
          <w:rFonts w:cstheme="minorHAnsi"/>
        </w:rPr>
        <w:t> Methoden, die auf Individualität und Selbstständigkeit ausgelegt sind, eher auf </w:t>
      </w:r>
      <w:hyperlink r:id="rId31" w:tooltip="Gruppenarbeit (Arbeitsorganisation)" w:history="1">
        <w:r w:rsidRPr="00CB2833">
          <w:rPr>
            <w:rStyle w:val="Hyperlink"/>
            <w:rFonts w:cstheme="minorHAnsi"/>
          </w:rPr>
          <w:t>Gruppenarbeit</w:t>
        </w:r>
      </w:hyperlink>
      <w:r w:rsidRPr="00CB2833">
        <w:rPr>
          <w:rFonts w:cstheme="minorHAnsi"/>
        </w:rPr>
        <w:t> und den Austausch von Ideen bezogen.</w:t>
      </w:r>
    </w:p>
    <w:p w14:paraId="66E8A351" w14:textId="77777777" w:rsidR="005A0781" w:rsidRPr="00CB2833" w:rsidRDefault="005A0781" w:rsidP="005A0781">
      <w:pPr>
        <w:ind w:left="360"/>
        <w:rPr>
          <w:rFonts w:cstheme="minorHAnsi"/>
        </w:rPr>
      </w:pPr>
      <w:r w:rsidRPr="00CB2833">
        <w:rPr>
          <w:rFonts w:cstheme="minorHAnsi"/>
        </w:rPr>
        <w:t>Diese Kernprinzipien prägen den japanischen Führungsstil bis heute:</w:t>
      </w:r>
      <w:hyperlink r:id="rId32" w:anchor="cite_note-11" w:history="1">
        <w:r w:rsidRPr="00CB2833">
          <w:rPr>
            <w:rStyle w:val="Hyperlink"/>
            <w:rFonts w:cstheme="minorHAnsi"/>
            <w:vertAlign w:val="superscript"/>
          </w:rPr>
          <w:t>[10]</w:t>
        </w:r>
      </w:hyperlink>
    </w:p>
    <w:p w14:paraId="05CE571C" w14:textId="77777777" w:rsidR="005A0781" w:rsidRPr="008711A3" w:rsidRDefault="005A0781">
      <w:pPr>
        <w:pStyle w:val="Listenabsatz"/>
        <w:numPr>
          <w:ilvl w:val="0"/>
          <w:numId w:val="45"/>
        </w:numPr>
        <w:rPr>
          <w:rFonts w:cstheme="minorHAnsi"/>
        </w:rPr>
      </w:pPr>
      <w:r w:rsidRPr="008711A3">
        <w:rPr>
          <w:rFonts w:cstheme="minorHAnsi"/>
        </w:rPr>
        <w:t>Beitrag zur Gesellschaft</w:t>
      </w:r>
    </w:p>
    <w:p w14:paraId="57F08A3D" w14:textId="77777777" w:rsidR="005A0781" w:rsidRPr="008711A3" w:rsidRDefault="005A0781">
      <w:pPr>
        <w:pStyle w:val="Listenabsatz"/>
        <w:numPr>
          <w:ilvl w:val="0"/>
          <w:numId w:val="45"/>
        </w:numPr>
        <w:rPr>
          <w:rFonts w:cstheme="minorHAnsi"/>
        </w:rPr>
      </w:pPr>
      <w:r w:rsidRPr="008711A3">
        <w:rPr>
          <w:rFonts w:cstheme="minorHAnsi"/>
        </w:rPr>
        <w:lastRenderedPageBreak/>
        <w:t>Fairness und Ehrlichkeit</w:t>
      </w:r>
    </w:p>
    <w:p w14:paraId="41F4216C" w14:textId="77777777" w:rsidR="005A0781" w:rsidRPr="008711A3" w:rsidRDefault="005A0781">
      <w:pPr>
        <w:pStyle w:val="Listenabsatz"/>
        <w:numPr>
          <w:ilvl w:val="0"/>
          <w:numId w:val="45"/>
        </w:numPr>
        <w:rPr>
          <w:rFonts w:cstheme="minorHAnsi"/>
        </w:rPr>
      </w:pPr>
      <w:r w:rsidRPr="008711A3">
        <w:rPr>
          <w:rFonts w:cstheme="minorHAnsi"/>
        </w:rPr>
        <w:t>Zusammenarbeit und Teamgeist</w:t>
      </w:r>
    </w:p>
    <w:p w14:paraId="4DB30F37" w14:textId="77777777" w:rsidR="005A0781" w:rsidRPr="008711A3" w:rsidRDefault="005A0781">
      <w:pPr>
        <w:pStyle w:val="Listenabsatz"/>
        <w:numPr>
          <w:ilvl w:val="0"/>
          <w:numId w:val="45"/>
        </w:numPr>
        <w:rPr>
          <w:rFonts w:cstheme="minorHAnsi"/>
        </w:rPr>
      </w:pPr>
      <w:r w:rsidRPr="008711A3">
        <w:rPr>
          <w:rFonts w:cstheme="minorHAnsi"/>
        </w:rPr>
        <w:t>Erbarmungslose Anstrengungen zur Verbesserung</w:t>
      </w:r>
    </w:p>
    <w:p w14:paraId="695B88CB" w14:textId="77777777" w:rsidR="005A0781" w:rsidRPr="008711A3" w:rsidRDefault="005A0781">
      <w:pPr>
        <w:pStyle w:val="Listenabsatz"/>
        <w:numPr>
          <w:ilvl w:val="0"/>
          <w:numId w:val="45"/>
        </w:numPr>
        <w:rPr>
          <w:rFonts w:cstheme="minorHAnsi"/>
        </w:rPr>
      </w:pPr>
      <w:r w:rsidRPr="008711A3">
        <w:rPr>
          <w:rFonts w:cstheme="minorHAnsi"/>
        </w:rPr>
        <w:t>Höflichkeit und Demut</w:t>
      </w:r>
    </w:p>
    <w:p w14:paraId="779BCF73" w14:textId="77777777" w:rsidR="005A0781" w:rsidRPr="008711A3" w:rsidRDefault="005A0781">
      <w:pPr>
        <w:pStyle w:val="Listenabsatz"/>
        <w:numPr>
          <w:ilvl w:val="0"/>
          <w:numId w:val="45"/>
        </w:numPr>
        <w:rPr>
          <w:rFonts w:cstheme="minorHAnsi"/>
        </w:rPr>
      </w:pPr>
      <w:r w:rsidRPr="008711A3">
        <w:rPr>
          <w:rFonts w:cstheme="minorHAnsi"/>
        </w:rPr>
        <w:t>Anpassungsfähigkeit</w:t>
      </w:r>
    </w:p>
    <w:p w14:paraId="2F726AB6" w14:textId="77777777" w:rsidR="005A0781" w:rsidRPr="008711A3" w:rsidRDefault="005A0781">
      <w:pPr>
        <w:pStyle w:val="Listenabsatz"/>
        <w:numPr>
          <w:ilvl w:val="0"/>
          <w:numId w:val="45"/>
        </w:numPr>
        <w:rPr>
          <w:rFonts w:cstheme="minorHAnsi"/>
        </w:rPr>
      </w:pPr>
      <w:r w:rsidRPr="008711A3">
        <w:rPr>
          <w:rFonts w:cstheme="minorHAnsi"/>
        </w:rPr>
        <w:t>Dankbarkeit</w:t>
      </w:r>
    </w:p>
    <w:p w14:paraId="53748C60" w14:textId="77777777" w:rsidR="005A0781" w:rsidRPr="00CB2833" w:rsidRDefault="005A0781">
      <w:pPr>
        <w:pStyle w:val="Listenabsatz"/>
        <w:numPr>
          <w:ilvl w:val="0"/>
          <w:numId w:val="46"/>
        </w:numPr>
        <w:rPr>
          <w:rFonts w:cstheme="minorHAnsi"/>
        </w:rPr>
      </w:pPr>
      <w:r w:rsidRPr="00CB2833">
        <w:rPr>
          <w:rFonts w:cstheme="minorHAnsi"/>
        </w:rPr>
        <w:t>Das japanische Management orientiert sich auf Langzeit, also strategisch in seinem Handeln. Kollektive Entscheidungen werden mit Arbeitnehmern zur Konsensbildung vorbereitet und getroffen, gerne auch mit anderen Unternehmen. Damit werden Entscheidungen eher langsam getroffen, beziehen sich aber auf eine Vielfalt von Meinungen, womit der Zusammenhalt über die Gruppenarbeit beschrieben wird.</w:t>
      </w:r>
    </w:p>
    <w:p w14:paraId="393A2AEC" w14:textId="77777777" w:rsidR="005A0781" w:rsidRPr="00CB2833" w:rsidRDefault="005A0781" w:rsidP="005A0781">
      <w:pPr>
        <w:rPr>
          <w:rFonts w:cstheme="minorHAnsi"/>
        </w:rPr>
      </w:pPr>
    </w:p>
    <w:p w14:paraId="078D76BB" w14:textId="77777777" w:rsidR="005A0781" w:rsidRPr="00CB2833" w:rsidRDefault="005A0781" w:rsidP="005A0781">
      <w:pPr>
        <w:rPr>
          <w:rFonts w:cstheme="minorHAnsi"/>
        </w:rPr>
      </w:pPr>
      <w:r w:rsidRPr="00CB2833">
        <w:rPr>
          <w:rFonts w:cstheme="minorHAnsi"/>
        </w:rPr>
        <w:t xml:space="preserve">Theorie Z von William </w:t>
      </w:r>
      <w:proofErr w:type="spellStart"/>
      <w:r w:rsidRPr="00CB2833">
        <w:rPr>
          <w:rFonts w:cstheme="minorHAnsi"/>
        </w:rPr>
        <w:t>ouchi</w:t>
      </w:r>
      <w:proofErr w:type="spellEnd"/>
      <w:r w:rsidRPr="00CB2833">
        <w:rPr>
          <w:rFonts w:cstheme="minorHAnsi"/>
        </w:rPr>
        <w:t xml:space="preserve"> </w:t>
      </w:r>
    </w:p>
    <w:p w14:paraId="591092FD" w14:textId="77777777" w:rsidR="005A0781" w:rsidRPr="008711A3" w:rsidRDefault="005A0781" w:rsidP="005A0781">
      <w:pPr>
        <w:rPr>
          <w:rFonts w:cstheme="minorHAnsi"/>
        </w:rPr>
      </w:pPr>
      <w:r w:rsidRPr="008711A3">
        <w:rPr>
          <w:rFonts w:cstheme="minorHAnsi"/>
        </w:rPr>
        <w:t>Der Typ Z ist gekennzeichnet durch:</w:t>
      </w:r>
    </w:p>
    <w:p w14:paraId="6BE3D072" w14:textId="77777777" w:rsidR="005A0781" w:rsidRPr="008711A3" w:rsidRDefault="005A0781">
      <w:pPr>
        <w:numPr>
          <w:ilvl w:val="0"/>
          <w:numId w:val="47"/>
        </w:numPr>
        <w:rPr>
          <w:rFonts w:cstheme="minorHAnsi"/>
        </w:rPr>
      </w:pPr>
      <w:r w:rsidRPr="008711A3">
        <w:rPr>
          <w:rFonts w:cstheme="minorHAnsi"/>
        </w:rPr>
        <w:t>minimale </w:t>
      </w:r>
      <w:hyperlink r:id="rId33" w:tooltip="Fluktuation" w:history="1">
        <w:r w:rsidRPr="008711A3">
          <w:rPr>
            <w:rStyle w:val="Hyperlink"/>
            <w:rFonts w:cstheme="minorHAnsi"/>
          </w:rPr>
          <w:t>Fluktuation</w:t>
        </w:r>
      </w:hyperlink>
      <w:r w:rsidRPr="008711A3">
        <w:rPr>
          <w:rFonts w:cstheme="minorHAnsi"/>
        </w:rPr>
        <w:t> und lebenslange Beschäftigung</w:t>
      </w:r>
    </w:p>
    <w:p w14:paraId="1DC08BC5" w14:textId="77777777" w:rsidR="005A0781" w:rsidRPr="008711A3" w:rsidRDefault="005A0781">
      <w:pPr>
        <w:numPr>
          <w:ilvl w:val="0"/>
          <w:numId w:val="47"/>
        </w:numPr>
        <w:rPr>
          <w:rFonts w:cstheme="minorHAnsi"/>
        </w:rPr>
      </w:pPr>
      <w:r w:rsidRPr="008711A3">
        <w:rPr>
          <w:rFonts w:cstheme="minorHAnsi"/>
        </w:rPr>
        <w:t>die Entscheidungsfindung erfolgt kollektiv und einvernehmlich, wodurch die Interessen aller Mitglieder einfließen</w:t>
      </w:r>
    </w:p>
    <w:p w14:paraId="7EBEBCD6" w14:textId="77777777" w:rsidR="005A0781" w:rsidRPr="008711A3" w:rsidRDefault="005A0781">
      <w:pPr>
        <w:numPr>
          <w:ilvl w:val="0"/>
          <w:numId w:val="47"/>
        </w:numPr>
        <w:rPr>
          <w:rFonts w:cstheme="minorHAnsi"/>
        </w:rPr>
      </w:pPr>
      <w:r w:rsidRPr="008711A3">
        <w:rPr>
          <w:rFonts w:cstheme="minorHAnsi"/>
        </w:rPr>
        <w:t>wichtig sind auch die individuelle Verantwortungsübernahme der Mitarbeiter und die Leistungsbeurteilung</w:t>
      </w:r>
    </w:p>
    <w:p w14:paraId="765F4763" w14:textId="77777777" w:rsidR="005A0781" w:rsidRPr="008711A3" w:rsidRDefault="005A0781">
      <w:pPr>
        <w:numPr>
          <w:ilvl w:val="0"/>
          <w:numId w:val="47"/>
        </w:numPr>
        <w:rPr>
          <w:rFonts w:cstheme="minorHAnsi"/>
        </w:rPr>
      </w:pPr>
      <w:r w:rsidRPr="008711A3">
        <w:rPr>
          <w:rFonts w:cstheme="minorHAnsi"/>
        </w:rPr>
        <w:t>die Beförderung von Mitarbeitern erfolgt in langen Zyklen, und eine Karriere in verschiedenen Abteilungen wird durch das </w:t>
      </w:r>
      <w:r w:rsidRPr="008711A3">
        <w:rPr>
          <w:rFonts w:cstheme="minorHAnsi"/>
          <w:i/>
          <w:iCs/>
        </w:rPr>
        <w:t>„</w:t>
      </w:r>
      <w:proofErr w:type="spellStart"/>
      <w:r w:rsidRPr="008711A3">
        <w:rPr>
          <w:rFonts w:cstheme="minorHAnsi"/>
          <w:i/>
          <w:iCs/>
        </w:rPr>
        <w:t>wandering</w:t>
      </w:r>
      <w:proofErr w:type="spellEnd"/>
      <w:r w:rsidRPr="008711A3">
        <w:rPr>
          <w:rFonts w:cstheme="minorHAnsi"/>
          <w:i/>
          <w:iCs/>
        </w:rPr>
        <w:t xml:space="preserve"> </w:t>
      </w:r>
      <w:proofErr w:type="spellStart"/>
      <w:r w:rsidRPr="008711A3">
        <w:rPr>
          <w:rFonts w:cstheme="minorHAnsi"/>
          <w:i/>
          <w:iCs/>
        </w:rPr>
        <w:t>around</w:t>
      </w:r>
      <w:proofErr w:type="spellEnd"/>
      <w:r w:rsidRPr="008711A3">
        <w:rPr>
          <w:rFonts w:cstheme="minorHAnsi"/>
          <w:i/>
          <w:iCs/>
        </w:rPr>
        <w:t>“-Prinzip</w:t>
      </w:r>
      <w:r w:rsidRPr="008711A3">
        <w:rPr>
          <w:rFonts w:cstheme="minorHAnsi"/>
        </w:rPr>
        <w:t> ermöglicht</w:t>
      </w:r>
    </w:p>
    <w:p w14:paraId="4042A5AA" w14:textId="77777777" w:rsidR="005A0781" w:rsidRPr="008711A3" w:rsidRDefault="005A0781">
      <w:pPr>
        <w:numPr>
          <w:ilvl w:val="0"/>
          <w:numId w:val="47"/>
        </w:numPr>
        <w:rPr>
          <w:rFonts w:cstheme="minorHAnsi"/>
        </w:rPr>
      </w:pPr>
      <w:r w:rsidRPr="008711A3">
        <w:rPr>
          <w:rFonts w:cstheme="minorHAnsi"/>
        </w:rPr>
        <w:t>keine formalisierten Verhaltensregeln vorgegeben</w:t>
      </w:r>
    </w:p>
    <w:p w14:paraId="57DA389B" w14:textId="77777777" w:rsidR="005A0781" w:rsidRPr="008711A3" w:rsidRDefault="005A0781">
      <w:pPr>
        <w:numPr>
          <w:ilvl w:val="0"/>
          <w:numId w:val="47"/>
        </w:numPr>
        <w:rPr>
          <w:rFonts w:cstheme="minorHAnsi"/>
        </w:rPr>
      </w:pPr>
      <w:r w:rsidRPr="008711A3">
        <w:rPr>
          <w:rFonts w:cstheme="minorHAnsi"/>
        </w:rPr>
        <w:t>in der Organisation ist ein ganzheitliches Beziehungsgefüge vorhanden, weil interpersonale Beziehungen für das Unternehmen von großer Bedeutung sind.</w:t>
      </w:r>
    </w:p>
    <w:p w14:paraId="69BA87F2" w14:textId="77777777" w:rsidR="005A0781" w:rsidRPr="00CB2833" w:rsidRDefault="005A0781" w:rsidP="005A0781">
      <w:pPr>
        <w:rPr>
          <w:rFonts w:cstheme="minorHAnsi"/>
        </w:rPr>
      </w:pPr>
    </w:p>
    <w:p w14:paraId="33FE2F7F" w14:textId="77777777" w:rsidR="005A0781" w:rsidRPr="00CB2833" w:rsidRDefault="005A0781" w:rsidP="005A0781">
      <w:pPr>
        <w:rPr>
          <w:rFonts w:cstheme="minorHAnsi"/>
        </w:rPr>
      </w:pPr>
    </w:p>
    <w:p w14:paraId="3970FA26" w14:textId="77777777" w:rsidR="005A0781" w:rsidRPr="00CB2833" w:rsidRDefault="005A0781" w:rsidP="005A0781">
      <w:pPr>
        <w:rPr>
          <w:rFonts w:cstheme="minorHAnsi"/>
        </w:rPr>
      </w:pPr>
      <w:proofErr w:type="spellStart"/>
      <w:r w:rsidRPr="00CB2833">
        <w:rPr>
          <w:rFonts w:cstheme="minorHAnsi"/>
        </w:rPr>
        <w:t>Salaryman</w:t>
      </w:r>
      <w:proofErr w:type="spellEnd"/>
    </w:p>
    <w:p w14:paraId="3E394392" w14:textId="77777777" w:rsidR="005A0781" w:rsidRPr="00CB2833" w:rsidRDefault="005A0781" w:rsidP="005A0781">
      <w:pPr>
        <w:rPr>
          <w:rFonts w:cstheme="minorHAnsi"/>
        </w:rPr>
      </w:pPr>
      <w:r w:rsidRPr="00CB2833">
        <w:rPr>
          <w:rFonts w:cstheme="minorHAnsi"/>
        </w:rPr>
        <w:t>männliche Büroangestellte in renommierten Unternehmen, von denen bedingungslose Loyalität, Überstunden sowie über die Geschäftszeiten hinausgehendes Engagement erwartet wird. </w:t>
      </w:r>
    </w:p>
    <w:p w14:paraId="35E2019F" w14:textId="77777777" w:rsidR="005A0781" w:rsidRPr="008711A3" w:rsidRDefault="005A0781" w:rsidP="005A0781">
      <w:pPr>
        <w:rPr>
          <w:rFonts w:cstheme="minorHAnsi"/>
        </w:rPr>
      </w:pPr>
      <w:r w:rsidRPr="008711A3">
        <w:rPr>
          <w:rFonts w:cstheme="minorHAnsi"/>
        </w:rPr>
        <w:t xml:space="preserve">Geprägt durch die kulturell bedingte Angestelltenverpflichtung wird vom </w:t>
      </w:r>
      <w:proofErr w:type="spellStart"/>
      <w:r w:rsidRPr="008711A3">
        <w:rPr>
          <w:rFonts w:cstheme="minorHAnsi"/>
        </w:rPr>
        <w:t>Salaryman</w:t>
      </w:r>
      <w:proofErr w:type="spellEnd"/>
      <w:r w:rsidRPr="008711A3">
        <w:rPr>
          <w:rFonts w:cstheme="minorHAnsi"/>
        </w:rPr>
        <w:t xml:space="preserve"> erwartet, dass er zusammen mit Vorgesetzten an Aktivitäten wie Karaoke, Alkoholkonsum und dem Besuchen von </w:t>
      </w:r>
      <w:proofErr w:type="spellStart"/>
      <w:r w:rsidRPr="00CB2833">
        <w:rPr>
          <w:rFonts w:cstheme="minorHAnsi"/>
        </w:rPr>
        <w:t>Kybakura</w:t>
      </w:r>
      <w:proofErr w:type="spellEnd"/>
      <w:r w:rsidRPr="008711A3">
        <w:rPr>
          <w:rFonts w:cstheme="minorHAnsi"/>
        </w:rPr>
        <w:t xml:space="preserve"> teilnimmt. Die komplette Selbstaufgabe und Unterdrückung jeglicher Ausprägung von Individualität drängt den </w:t>
      </w:r>
      <w:proofErr w:type="spellStart"/>
      <w:r w:rsidRPr="008711A3">
        <w:rPr>
          <w:rFonts w:cstheme="minorHAnsi"/>
        </w:rPr>
        <w:t>Salaryman</w:t>
      </w:r>
      <w:proofErr w:type="spellEnd"/>
      <w:r w:rsidRPr="008711A3">
        <w:rPr>
          <w:rFonts w:cstheme="minorHAnsi"/>
        </w:rPr>
        <w:t xml:space="preserve"> in die komplette Abhängigkeit vom Arbeitgeber. Der damit verbundene Leistungsdruck führt Betroffene oft an die Grenzen der körperlichen Kapazität. Nicht selten führt dies auch zum Tod durch </w:t>
      </w:r>
      <w:hyperlink r:id="rId34" w:tooltip="Suizid" w:history="1">
        <w:r w:rsidRPr="008711A3">
          <w:rPr>
            <w:rStyle w:val="Hyperlink"/>
            <w:rFonts w:cstheme="minorHAnsi"/>
          </w:rPr>
          <w:t>Suizid</w:t>
        </w:r>
      </w:hyperlink>
      <w:r w:rsidRPr="008711A3">
        <w:rPr>
          <w:rFonts w:cstheme="minorHAnsi"/>
        </w:rPr>
        <w:t> oder durch Überarbeitung (jap. </w:t>
      </w:r>
      <w:proofErr w:type="spellStart"/>
      <w:r w:rsidRPr="008711A3">
        <w:rPr>
          <w:rFonts w:cstheme="minorHAnsi"/>
          <w:i/>
          <w:iCs/>
        </w:rPr>
        <w:fldChar w:fldCharType="begin"/>
      </w:r>
      <w:r w:rsidRPr="008711A3">
        <w:rPr>
          <w:rFonts w:cstheme="minorHAnsi"/>
          <w:i/>
          <w:iCs/>
        </w:rPr>
        <w:instrText>HYPERLINK "https://de.wikipedia.org/wiki/Kar%C5%8Dshi" \o "Karōshi"</w:instrText>
      </w:r>
      <w:r w:rsidRPr="008711A3">
        <w:rPr>
          <w:rFonts w:cstheme="minorHAnsi"/>
          <w:i/>
          <w:iCs/>
        </w:rPr>
      </w:r>
      <w:r w:rsidRPr="008711A3">
        <w:rPr>
          <w:rFonts w:cstheme="minorHAnsi"/>
          <w:i/>
          <w:iCs/>
        </w:rPr>
        <w:fldChar w:fldCharType="separate"/>
      </w:r>
      <w:r w:rsidRPr="008711A3">
        <w:rPr>
          <w:rStyle w:val="Hyperlink"/>
          <w:rFonts w:cstheme="minorHAnsi"/>
          <w:i/>
          <w:iCs/>
        </w:rPr>
        <w:t>karō</w:t>
      </w:r>
      <w:proofErr w:type="spellEnd"/>
      <w:r w:rsidRPr="008711A3">
        <w:rPr>
          <w:rStyle w:val="Hyperlink"/>
          <w:rFonts w:cstheme="minorHAnsi"/>
          <w:i/>
          <w:iCs/>
        </w:rPr>
        <w:t xml:space="preserve"> </w:t>
      </w:r>
      <w:proofErr w:type="spellStart"/>
      <w:r w:rsidRPr="008711A3">
        <w:rPr>
          <w:rStyle w:val="Hyperlink"/>
          <w:rFonts w:cstheme="minorHAnsi"/>
          <w:i/>
          <w:iCs/>
        </w:rPr>
        <w:t>shi</w:t>
      </w:r>
      <w:proofErr w:type="spellEnd"/>
      <w:r w:rsidRPr="008711A3">
        <w:rPr>
          <w:rFonts w:cstheme="minorHAnsi"/>
        </w:rPr>
        <w:fldChar w:fldCharType="end"/>
      </w:r>
      <w:r w:rsidRPr="008711A3">
        <w:rPr>
          <w:rFonts w:cstheme="minorHAnsi"/>
        </w:rPr>
        <w:t>).</w:t>
      </w:r>
    </w:p>
    <w:p w14:paraId="3A64F279" w14:textId="77777777" w:rsidR="005A0781" w:rsidRPr="008711A3" w:rsidRDefault="005A0781" w:rsidP="005A0781">
      <w:pPr>
        <w:rPr>
          <w:rFonts w:cstheme="minorHAnsi"/>
        </w:rPr>
      </w:pPr>
      <w:r w:rsidRPr="008711A3">
        <w:rPr>
          <w:rFonts w:cstheme="minorHAnsi"/>
        </w:rPr>
        <w:t xml:space="preserve">Das weibliche Gegenstück zum </w:t>
      </w:r>
      <w:proofErr w:type="spellStart"/>
      <w:r w:rsidRPr="008711A3">
        <w:rPr>
          <w:rFonts w:cstheme="minorHAnsi"/>
        </w:rPr>
        <w:t>Salaryman</w:t>
      </w:r>
      <w:proofErr w:type="spellEnd"/>
      <w:r w:rsidRPr="008711A3">
        <w:rPr>
          <w:rFonts w:cstheme="minorHAnsi"/>
        </w:rPr>
        <w:t xml:space="preserve"> ist die </w:t>
      </w:r>
      <w:hyperlink r:id="rId35" w:tooltip="Office Lady" w:history="1">
        <w:r w:rsidRPr="008711A3">
          <w:rPr>
            <w:rStyle w:val="Hyperlink"/>
            <w:rFonts w:cstheme="minorHAnsi"/>
          </w:rPr>
          <w:t>Office Lady</w:t>
        </w:r>
      </w:hyperlink>
      <w:r w:rsidRPr="008711A3">
        <w:rPr>
          <w:rFonts w:cstheme="minorHAnsi"/>
        </w:rPr>
        <w:t>, meist kurz </w:t>
      </w:r>
      <w:r w:rsidRPr="008711A3">
        <w:rPr>
          <w:rFonts w:cstheme="minorHAnsi"/>
          <w:i/>
          <w:iCs/>
        </w:rPr>
        <w:t>OL</w:t>
      </w:r>
      <w:r w:rsidRPr="008711A3">
        <w:rPr>
          <w:rFonts w:cstheme="minorHAnsi"/>
        </w:rPr>
        <w:t> (</w:t>
      </w:r>
      <w:r w:rsidRPr="008711A3">
        <w:rPr>
          <w:rFonts w:cstheme="minorHAnsi"/>
        </w:rPr>
        <w:t>オーエル</w:t>
      </w:r>
      <w:r w:rsidRPr="008711A3">
        <w:rPr>
          <w:rFonts w:cstheme="minorHAnsi"/>
        </w:rPr>
        <w:t>, </w:t>
      </w:r>
      <w:proofErr w:type="spellStart"/>
      <w:r w:rsidRPr="008711A3">
        <w:rPr>
          <w:rFonts w:cstheme="minorHAnsi"/>
          <w:i/>
          <w:iCs/>
        </w:rPr>
        <w:t>ōeru</w:t>
      </w:r>
      <w:proofErr w:type="spellEnd"/>
      <w:r w:rsidRPr="008711A3">
        <w:rPr>
          <w:rFonts w:cstheme="minorHAnsi"/>
        </w:rPr>
        <w:t>, dt. „</w:t>
      </w:r>
      <w:proofErr w:type="spellStart"/>
      <w:r w:rsidRPr="008711A3">
        <w:rPr>
          <w:rFonts w:cstheme="minorHAnsi"/>
        </w:rPr>
        <w:t>Bürodame</w:t>
      </w:r>
      <w:proofErr w:type="spellEnd"/>
      <w:r w:rsidRPr="008711A3">
        <w:rPr>
          <w:rFonts w:cstheme="minorHAnsi"/>
        </w:rPr>
        <w:t>“), eine weibliche Angestellte, die meist weniger Befugnis als ihre männlichen Kollegen hat. Dies ändert sich jedoch zunehmend: Frauen, die denselben Beruf wie ein </w:t>
      </w:r>
      <w:proofErr w:type="spellStart"/>
      <w:r w:rsidRPr="008711A3">
        <w:rPr>
          <w:rFonts w:cstheme="minorHAnsi"/>
          <w:i/>
          <w:iCs/>
        </w:rPr>
        <w:t>Salaryman</w:t>
      </w:r>
      <w:proofErr w:type="spellEnd"/>
      <w:r w:rsidRPr="008711A3">
        <w:rPr>
          <w:rFonts w:cstheme="minorHAnsi"/>
        </w:rPr>
        <w:t> ausüben, werden als </w:t>
      </w:r>
      <w:proofErr w:type="spellStart"/>
      <w:r w:rsidRPr="008711A3">
        <w:rPr>
          <w:rFonts w:cstheme="minorHAnsi"/>
          <w:i/>
          <w:iCs/>
        </w:rPr>
        <w:t>career</w:t>
      </w:r>
      <w:proofErr w:type="spellEnd"/>
      <w:r w:rsidRPr="008711A3">
        <w:rPr>
          <w:rFonts w:cstheme="minorHAnsi"/>
          <w:i/>
          <w:iCs/>
        </w:rPr>
        <w:t xml:space="preserve"> </w:t>
      </w:r>
      <w:proofErr w:type="spellStart"/>
      <w:r w:rsidRPr="008711A3">
        <w:rPr>
          <w:rFonts w:cstheme="minorHAnsi"/>
          <w:i/>
          <w:iCs/>
        </w:rPr>
        <w:t>woman</w:t>
      </w:r>
      <w:proofErr w:type="spellEnd"/>
      <w:r w:rsidRPr="008711A3">
        <w:rPr>
          <w:rFonts w:cstheme="minorHAnsi"/>
        </w:rPr>
        <w:t> (</w:t>
      </w:r>
      <w:r w:rsidRPr="008711A3">
        <w:rPr>
          <w:rFonts w:cstheme="minorHAnsi"/>
        </w:rPr>
        <w:t>キャリアウーマン</w:t>
      </w:r>
      <w:r w:rsidRPr="008711A3">
        <w:rPr>
          <w:rFonts w:cstheme="minorHAnsi"/>
        </w:rPr>
        <w:t>, </w:t>
      </w:r>
      <w:proofErr w:type="spellStart"/>
      <w:r w:rsidRPr="008711A3">
        <w:rPr>
          <w:rFonts w:cstheme="minorHAnsi"/>
          <w:i/>
          <w:iCs/>
        </w:rPr>
        <w:t>kyaria</w:t>
      </w:r>
      <w:proofErr w:type="spellEnd"/>
      <w:r w:rsidRPr="008711A3">
        <w:rPr>
          <w:rFonts w:cstheme="minorHAnsi"/>
          <w:i/>
          <w:iCs/>
        </w:rPr>
        <w:t xml:space="preserve"> </w:t>
      </w:r>
      <w:proofErr w:type="spellStart"/>
      <w:r w:rsidRPr="008711A3">
        <w:rPr>
          <w:rFonts w:cstheme="minorHAnsi"/>
          <w:i/>
          <w:iCs/>
        </w:rPr>
        <w:t>ūman</w:t>
      </w:r>
      <w:proofErr w:type="spellEnd"/>
      <w:r w:rsidRPr="008711A3">
        <w:rPr>
          <w:rFonts w:cstheme="minorHAnsi"/>
        </w:rPr>
        <w:t>, dt. „Karrierefrau“) bezeichnet.</w:t>
      </w:r>
    </w:p>
    <w:p w14:paraId="21E51506" w14:textId="77777777" w:rsidR="005A0781" w:rsidRPr="00CB2833" w:rsidRDefault="005A0781" w:rsidP="005A0781">
      <w:pPr>
        <w:rPr>
          <w:rFonts w:cstheme="minorHAnsi"/>
        </w:rPr>
      </w:pPr>
      <w:r w:rsidRPr="00CB2833">
        <w:rPr>
          <w:rFonts w:cstheme="minorHAnsi"/>
        </w:rPr>
        <w:lastRenderedPageBreak/>
        <w:t>Nachdem das Essen mit all den dazugehörigen Schüsseln und Schälchen vollständig aufgetragen ist und kurz bewundert wurde, wünscht man sich mit dem Ausdruck </w:t>
      </w:r>
      <w:r w:rsidRPr="00CB2833">
        <w:rPr>
          <w:rFonts w:cstheme="minorHAnsi"/>
          <w:i/>
          <w:iCs/>
        </w:rPr>
        <w:t>„</w:t>
      </w:r>
      <w:proofErr w:type="spellStart"/>
      <w:r w:rsidRPr="00CB2833">
        <w:rPr>
          <w:rFonts w:cstheme="minorHAnsi"/>
          <w:i/>
          <w:iCs/>
        </w:rPr>
        <w:t>Itadakimasu</w:t>
      </w:r>
      <w:proofErr w:type="spellEnd"/>
      <w:r w:rsidRPr="00CB2833">
        <w:rPr>
          <w:rFonts w:cstheme="minorHAnsi"/>
          <w:i/>
          <w:iCs/>
        </w:rPr>
        <w:t>“</w:t>
      </w:r>
      <w:r w:rsidRPr="00CB2833">
        <w:rPr>
          <w:rFonts w:cstheme="minorHAnsi"/>
        </w:rPr>
        <w:t xml:space="preserve"> (wörtlich in etwa: ich werde bekommen </w:t>
      </w:r>
      <w:r w:rsidRPr="00CB2833">
        <w:rPr>
          <w:rFonts w:cstheme="minorHAnsi"/>
        </w:rPr>
        <w:t>いただきます</w:t>
      </w:r>
      <w:r w:rsidRPr="00CB2833">
        <w:rPr>
          <w:rFonts w:cstheme="minorHAnsi"/>
        </w:rPr>
        <w:t>) gegenseitig einen guten Appetit. In dieser schwer zu übersetzenden japanischen Floskel schwingt aber neben dem „Signal“ mit dem Essen zu beginnen zusätzlich der demütige Dank an den Koch oder den Gastgeber mit.</w:t>
      </w:r>
    </w:p>
    <w:p w14:paraId="6C644A03" w14:textId="77777777" w:rsidR="005A0781" w:rsidRPr="00CB2833" w:rsidRDefault="005A0781">
      <w:pPr>
        <w:pStyle w:val="Listenabsatz"/>
        <w:numPr>
          <w:ilvl w:val="0"/>
          <w:numId w:val="41"/>
        </w:numPr>
        <w:rPr>
          <w:rFonts w:cstheme="minorHAnsi"/>
        </w:rPr>
      </w:pPr>
      <w:r w:rsidRPr="00CB2833">
        <w:rPr>
          <w:rFonts w:cstheme="minorHAnsi"/>
        </w:rPr>
        <w:t>Nase putzen beim essen/in der Öffentlichkeit</w:t>
      </w:r>
    </w:p>
    <w:p w14:paraId="5E785631" w14:textId="77777777" w:rsidR="005A0781" w:rsidRPr="00CB2833" w:rsidRDefault="005A0781" w:rsidP="005A0781">
      <w:pPr>
        <w:rPr>
          <w:rFonts w:cstheme="minorHAnsi"/>
        </w:rPr>
      </w:pPr>
    </w:p>
    <w:p w14:paraId="498F6E71" w14:textId="77777777" w:rsidR="005A0781" w:rsidRPr="005A0781" w:rsidRDefault="005A0781" w:rsidP="005A0781">
      <w:pPr>
        <w:rPr>
          <w:rFonts w:cstheme="minorHAnsi"/>
          <w:highlight w:val="yellow"/>
        </w:rPr>
      </w:pPr>
      <w:r w:rsidRPr="005A0781">
        <w:rPr>
          <w:rFonts w:cstheme="minorHAnsi"/>
          <w:highlight w:val="yellow"/>
        </w:rPr>
        <w:t>Info zu Japanischen Office vs. Deutsch</w:t>
      </w:r>
    </w:p>
    <w:p w14:paraId="1E8CBA52" w14:textId="77777777" w:rsidR="005A0781" w:rsidRPr="005A0781" w:rsidRDefault="005A0781" w:rsidP="005A0781">
      <w:pPr>
        <w:rPr>
          <w:rFonts w:cstheme="minorHAnsi"/>
          <w:highlight w:val="yellow"/>
        </w:rPr>
      </w:pPr>
      <w:r w:rsidRPr="005A0781">
        <w:rPr>
          <w:rFonts w:cstheme="minorHAnsi"/>
          <w:highlight w:val="yellow"/>
        </w:rPr>
        <w:t>Wer sitzt wo</w:t>
      </w:r>
    </w:p>
    <w:p w14:paraId="17D4AA64" w14:textId="77777777" w:rsidR="005A0781" w:rsidRPr="00CB2833" w:rsidRDefault="005A0781" w:rsidP="005A0781">
      <w:pPr>
        <w:rPr>
          <w:rFonts w:cstheme="minorHAnsi"/>
        </w:rPr>
      </w:pPr>
      <w:proofErr w:type="spellStart"/>
      <w:r w:rsidRPr="005A0781">
        <w:rPr>
          <w:rFonts w:cstheme="minorHAnsi"/>
          <w:highlight w:val="yellow"/>
        </w:rPr>
        <w:t>Kaisha</w:t>
      </w:r>
      <w:proofErr w:type="spellEnd"/>
    </w:p>
    <w:p w14:paraId="335B0B0B" w14:textId="77777777" w:rsidR="005A0781" w:rsidRPr="004445A0" w:rsidRDefault="005A0781" w:rsidP="00641D3E"/>
    <w:sectPr w:rsidR="005A0781" w:rsidRPr="004445A0">
      <w:footerReference w:type="default" r:id="rId3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9BB32" w14:textId="77777777" w:rsidR="00147207" w:rsidRDefault="00147207" w:rsidP="008741C2">
      <w:pPr>
        <w:spacing w:after="0" w:line="240" w:lineRule="auto"/>
      </w:pPr>
      <w:r>
        <w:separator/>
      </w:r>
    </w:p>
  </w:endnote>
  <w:endnote w:type="continuationSeparator" w:id="0">
    <w:p w14:paraId="7AADE22F" w14:textId="77777777" w:rsidR="00147207" w:rsidRDefault="00147207" w:rsidP="00874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838435"/>
      <w:docPartObj>
        <w:docPartGallery w:val="Page Numbers (Bottom of Page)"/>
        <w:docPartUnique/>
      </w:docPartObj>
    </w:sdtPr>
    <w:sdtContent>
      <w:p w14:paraId="333668E4" w14:textId="613524FB" w:rsidR="008741C2" w:rsidRDefault="008741C2">
        <w:pPr>
          <w:pStyle w:val="Fuzeile"/>
          <w:jc w:val="center"/>
        </w:pPr>
        <w:r>
          <w:fldChar w:fldCharType="begin"/>
        </w:r>
        <w:r>
          <w:instrText>PAGE   \* MERGEFORMAT</w:instrText>
        </w:r>
        <w:r>
          <w:fldChar w:fldCharType="separate"/>
        </w:r>
        <w:r>
          <w:t>2</w:t>
        </w:r>
        <w:r>
          <w:fldChar w:fldCharType="end"/>
        </w:r>
      </w:p>
    </w:sdtContent>
  </w:sdt>
  <w:p w14:paraId="7567D902" w14:textId="77777777" w:rsidR="008741C2" w:rsidRDefault="008741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94B6D" w14:textId="77777777" w:rsidR="00147207" w:rsidRDefault="00147207" w:rsidP="008741C2">
      <w:pPr>
        <w:spacing w:after="0" w:line="240" w:lineRule="auto"/>
      </w:pPr>
      <w:r>
        <w:separator/>
      </w:r>
    </w:p>
  </w:footnote>
  <w:footnote w:type="continuationSeparator" w:id="0">
    <w:p w14:paraId="56D77EA8" w14:textId="77777777" w:rsidR="00147207" w:rsidRDefault="00147207" w:rsidP="008741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A64"/>
    <w:multiLevelType w:val="hybridMultilevel"/>
    <w:tmpl w:val="DBDE7B9E"/>
    <w:lvl w:ilvl="0" w:tplc="BEE62EF6">
      <w:start w:val="1"/>
      <w:numFmt w:val="bullet"/>
      <w:lvlText w:val="•"/>
      <w:lvlJc w:val="left"/>
      <w:pPr>
        <w:tabs>
          <w:tab w:val="num" w:pos="720"/>
        </w:tabs>
        <w:ind w:left="720" w:hanging="360"/>
      </w:pPr>
      <w:rPr>
        <w:rFonts w:ascii="Arial" w:hAnsi="Arial" w:hint="default"/>
      </w:rPr>
    </w:lvl>
    <w:lvl w:ilvl="1" w:tplc="F0686D40" w:tentative="1">
      <w:start w:val="1"/>
      <w:numFmt w:val="bullet"/>
      <w:lvlText w:val="•"/>
      <w:lvlJc w:val="left"/>
      <w:pPr>
        <w:tabs>
          <w:tab w:val="num" w:pos="1440"/>
        </w:tabs>
        <w:ind w:left="1440" w:hanging="360"/>
      </w:pPr>
      <w:rPr>
        <w:rFonts w:ascii="Arial" w:hAnsi="Arial" w:hint="default"/>
      </w:rPr>
    </w:lvl>
    <w:lvl w:ilvl="2" w:tplc="AF607318" w:tentative="1">
      <w:start w:val="1"/>
      <w:numFmt w:val="bullet"/>
      <w:lvlText w:val="•"/>
      <w:lvlJc w:val="left"/>
      <w:pPr>
        <w:tabs>
          <w:tab w:val="num" w:pos="2160"/>
        </w:tabs>
        <w:ind w:left="2160" w:hanging="360"/>
      </w:pPr>
      <w:rPr>
        <w:rFonts w:ascii="Arial" w:hAnsi="Arial" w:hint="default"/>
      </w:rPr>
    </w:lvl>
    <w:lvl w:ilvl="3" w:tplc="ECDEAD36" w:tentative="1">
      <w:start w:val="1"/>
      <w:numFmt w:val="bullet"/>
      <w:lvlText w:val="•"/>
      <w:lvlJc w:val="left"/>
      <w:pPr>
        <w:tabs>
          <w:tab w:val="num" w:pos="2880"/>
        </w:tabs>
        <w:ind w:left="2880" w:hanging="360"/>
      </w:pPr>
      <w:rPr>
        <w:rFonts w:ascii="Arial" w:hAnsi="Arial" w:hint="default"/>
      </w:rPr>
    </w:lvl>
    <w:lvl w:ilvl="4" w:tplc="A5ECC6C2" w:tentative="1">
      <w:start w:val="1"/>
      <w:numFmt w:val="bullet"/>
      <w:lvlText w:val="•"/>
      <w:lvlJc w:val="left"/>
      <w:pPr>
        <w:tabs>
          <w:tab w:val="num" w:pos="3600"/>
        </w:tabs>
        <w:ind w:left="3600" w:hanging="360"/>
      </w:pPr>
      <w:rPr>
        <w:rFonts w:ascii="Arial" w:hAnsi="Arial" w:hint="default"/>
      </w:rPr>
    </w:lvl>
    <w:lvl w:ilvl="5" w:tplc="814E1876" w:tentative="1">
      <w:start w:val="1"/>
      <w:numFmt w:val="bullet"/>
      <w:lvlText w:val="•"/>
      <w:lvlJc w:val="left"/>
      <w:pPr>
        <w:tabs>
          <w:tab w:val="num" w:pos="4320"/>
        </w:tabs>
        <w:ind w:left="4320" w:hanging="360"/>
      </w:pPr>
      <w:rPr>
        <w:rFonts w:ascii="Arial" w:hAnsi="Arial" w:hint="default"/>
      </w:rPr>
    </w:lvl>
    <w:lvl w:ilvl="6" w:tplc="DAB84EB2" w:tentative="1">
      <w:start w:val="1"/>
      <w:numFmt w:val="bullet"/>
      <w:lvlText w:val="•"/>
      <w:lvlJc w:val="left"/>
      <w:pPr>
        <w:tabs>
          <w:tab w:val="num" w:pos="5040"/>
        </w:tabs>
        <w:ind w:left="5040" w:hanging="360"/>
      </w:pPr>
      <w:rPr>
        <w:rFonts w:ascii="Arial" w:hAnsi="Arial" w:hint="default"/>
      </w:rPr>
    </w:lvl>
    <w:lvl w:ilvl="7" w:tplc="5C325B76" w:tentative="1">
      <w:start w:val="1"/>
      <w:numFmt w:val="bullet"/>
      <w:lvlText w:val="•"/>
      <w:lvlJc w:val="left"/>
      <w:pPr>
        <w:tabs>
          <w:tab w:val="num" w:pos="5760"/>
        </w:tabs>
        <w:ind w:left="5760" w:hanging="360"/>
      </w:pPr>
      <w:rPr>
        <w:rFonts w:ascii="Arial" w:hAnsi="Arial" w:hint="default"/>
      </w:rPr>
    </w:lvl>
    <w:lvl w:ilvl="8" w:tplc="1214CE3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394F7F"/>
    <w:multiLevelType w:val="hybridMultilevel"/>
    <w:tmpl w:val="DF00A28A"/>
    <w:lvl w:ilvl="0" w:tplc="0B6C9B76">
      <w:start w:val="1"/>
      <w:numFmt w:val="bullet"/>
      <w:lvlText w:val="•"/>
      <w:lvlJc w:val="left"/>
      <w:pPr>
        <w:tabs>
          <w:tab w:val="num" w:pos="720"/>
        </w:tabs>
        <w:ind w:left="720" w:hanging="360"/>
      </w:pPr>
      <w:rPr>
        <w:rFonts w:ascii="Arial" w:hAnsi="Arial" w:hint="default"/>
      </w:rPr>
    </w:lvl>
    <w:lvl w:ilvl="1" w:tplc="AA087494" w:tentative="1">
      <w:start w:val="1"/>
      <w:numFmt w:val="bullet"/>
      <w:lvlText w:val="•"/>
      <w:lvlJc w:val="left"/>
      <w:pPr>
        <w:tabs>
          <w:tab w:val="num" w:pos="1440"/>
        </w:tabs>
        <w:ind w:left="1440" w:hanging="360"/>
      </w:pPr>
      <w:rPr>
        <w:rFonts w:ascii="Arial" w:hAnsi="Arial" w:hint="default"/>
      </w:rPr>
    </w:lvl>
    <w:lvl w:ilvl="2" w:tplc="ABA8F408" w:tentative="1">
      <w:start w:val="1"/>
      <w:numFmt w:val="bullet"/>
      <w:lvlText w:val="•"/>
      <w:lvlJc w:val="left"/>
      <w:pPr>
        <w:tabs>
          <w:tab w:val="num" w:pos="2160"/>
        </w:tabs>
        <w:ind w:left="2160" w:hanging="360"/>
      </w:pPr>
      <w:rPr>
        <w:rFonts w:ascii="Arial" w:hAnsi="Arial" w:hint="default"/>
      </w:rPr>
    </w:lvl>
    <w:lvl w:ilvl="3" w:tplc="947CFAE2" w:tentative="1">
      <w:start w:val="1"/>
      <w:numFmt w:val="bullet"/>
      <w:lvlText w:val="•"/>
      <w:lvlJc w:val="left"/>
      <w:pPr>
        <w:tabs>
          <w:tab w:val="num" w:pos="2880"/>
        </w:tabs>
        <w:ind w:left="2880" w:hanging="360"/>
      </w:pPr>
      <w:rPr>
        <w:rFonts w:ascii="Arial" w:hAnsi="Arial" w:hint="default"/>
      </w:rPr>
    </w:lvl>
    <w:lvl w:ilvl="4" w:tplc="7C2AB4C8" w:tentative="1">
      <w:start w:val="1"/>
      <w:numFmt w:val="bullet"/>
      <w:lvlText w:val="•"/>
      <w:lvlJc w:val="left"/>
      <w:pPr>
        <w:tabs>
          <w:tab w:val="num" w:pos="3600"/>
        </w:tabs>
        <w:ind w:left="3600" w:hanging="360"/>
      </w:pPr>
      <w:rPr>
        <w:rFonts w:ascii="Arial" w:hAnsi="Arial" w:hint="default"/>
      </w:rPr>
    </w:lvl>
    <w:lvl w:ilvl="5" w:tplc="0F1AD6E8" w:tentative="1">
      <w:start w:val="1"/>
      <w:numFmt w:val="bullet"/>
      <w:lvlText w:val="•"/>
      <w:lvlJc w:val="left"/>
      <w:pPr>
        <w:tabs>
          <w:tab w:val="num" w:pos="4320"/>
        </w:tabs>
        <w:ind w:left="4320" w:hanging="360"/>
      </w:pPr>
      <w:rPr>
        <w:rFonts w:ascii="Arial" w:hAnsi="Arial" w:hint="default"/>
      </w:rPr>
    </w:lvl>
    <w:lvl w:ilvl="6" w:tplc="120826FC" w:tentative="1">
      <w:start w:val="1"/>
      <w:numFmt w:val="bullet"/>
      <w:lvlText w:val="•"/>
      <w:lvlJc w:val="left"/>
      <w:pPr>
        <w:tabs>
          <w:tab w:val="num" w:pos="5040"/>
        </w:tabs>
        <w:ind w:left="5040" w:hanging="360"/>
      </w:pPr>
      <w:rPr>
        <w:rFonts w:ascii="Arial" w:hAnsi="Arial" w:hint="default"/>
      </w:rPr>
    </w:lvl>
    <w:lvl w:ilvl="7" w:tplc="EFB6CEEC" w:tentative="1">
      <w:start w:val="1"/>
      <w:numFmt w:val="bullet"/>
      <w:lvlText w:val="•"/>
      <w:lvlJc w:val="left"/>
      <w:pPr>
        <w:tabs>
          <w:tab w:val="num" w:pos="5760"/>
        </w:tabs>
        <w:ind w:left="5760" w:hanging="360"/>
      </w:pPr>
      <w:rPr>
        <w:rFonts w:ascii="Arial" w:hAnsi="Arial" w:hint="default"/>
      </w:rPr>
    </w:lvl>
    <w:lvl w:ilvl="8" w:tplc="D9EAA03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AB7274"/>
    <w:multiLevelType w:val="multilevel"/>
    <w:tmpl w:val="5D8C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0A6124"/>
    <w:multiLevelType w:val="multilevel"/>
    <w:tmpl w:val="E33C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E7FDF"/>
    <w:multiLevelType w:val="multilevel"/>
    <w:tmpl w:val="B8BE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16BDA"/>
    <w:multiLevelType w:val="hybridMultilevel"/>
    <w:tmpl w:val="AA2E4F88"/>
    <w:lvl w:ilvl="0" w:tplc="7DAE2146">
      <w:start w:val="1"/>
      <w:numFmt w:val="bullet"/>
      <w:lvlText w:val="•"/>
      <w:lvlJc w:val="left"/>
      <w:pPr>
        <w:tabs>
          <w:tab w:val="num" w:pos="720"/>
        </w:tabs>
        <w:ind w:left="720" w:hanging="360"/>
      </w:pPr>
      <w:rPr>
        <w:rFonts w:ascii="Arial" w:hAnsi="Arial" w:hint="default"/>
      </w:rPr>
    </w:lvl>
    <w:lvl w:ilvl="1" w:tplc="FB1E73B8">
      <w:start w:val="1"/>
      <w:numFmt w:val="bullet"/>
      <w:lvlText w:val="•"/>
      <w:lvlJc w:val="left"/>
      <w:pPr>
        <w:tabs>
          <w:tab w:val="num" w:pos="1440"/>
        </w:tabs>
        <w:ind w:left="1440" w:hanging="360"/>
      </w:pPr>
      <w:rPr>
        <w:rFonts w:ascii="Arial" w:hAnsi="Arial" w:hint="default"/>
      </w:rPr>
    </w:lvl>
    <w:lvl w:ilvl="2" w:tplc="EA460F64" w:tentative="1">
      <w:start w:val="1"/>
      <w:numFmt w:val="bullet"/>
      <w:lvlText w:val="•"/>
      <w:lvlJc w:val="left"/>
      <w:pPr>
        <w:tabs>
          <w:tab w:val="num" w:pos="2160"/>
        </w:tabs>
        <w:ind w:left="2160" w:hanging="360"/>
      </w:pPr>
      <w:rPr>
        <w:rFonts w:ascii="Arial" w:hAnsi="Arial" w:hint="default"/>
      </w:rPr>
    </w:lvl>
    <w:lvl w:ilvl="3" w:tplc="AFACE4BA" w:tentative="1">
      <w:start w:val="1"/>
      <w:numFmt w:val="bullet"/>
      <w:lvlText w:val="•"/>
      <w:lvlJc w:val="left"/>
      <w:pPr>
        <w:tabs>
          <w:tab w:val="num" w:pos="2880"/>
        </w:tabs>
        <w:ind w:left="2880" w:hanging="360"/>
      </w:pPr>
      <w:rPr>
        <w:rFonts w:ascii="Arial" w:hAnsi="Arial" w:hint="default"/>
      </w:rPr>
    </w:lvl>
    <w:lvl w:ilvl="4" w:tplc="301292BA" w:tentative="1">
      <w:start w:val="1"/>
      <w:numFmt w:val="bullet"/>
      <w:lvlText w:val="•"/>
      <w:lvlJc w:val="left"/>
      <w:pPr>
        <w:tabs>
          <w:tab w:val="num" w:pos="3600"/>
        </w:tabs>
        <w:ind w:left="3600" w:hanging="360"/>
      </w:pPr>
      <w:rPr>
        <w:rFonts w:ascii="Arial" w:hAnsi="Arial" w:hint="default"/>
      </w:rPr>
    </w:lvl>
    <w:lvl w:ilvl="5" w:tplc="7506F6DA" w:tentative="1">
      <w:start w:val="1"/>
      <w:numFmt w:val="bullet"/>
      <w:lvlText w:val="•"/>
      <w:lvlJc w:val="left"/>
      <w:pPr>
        <w:tabs>
          <w:tab w:val="num" w:pos="4320"/>
        </w:tabs>
        <w:ind w:left="4320" w:hanging="360"/>
      </w:pPr>
      <w:rPr>
        <w:rFonts w:ascii="Arial" w:hAnsi="Arial" w:hint="default"/>
      </w:rPr>
    </w:lvl>
    <w:lvl w:ilvl="6" w:tplc="8A045CA0" w:tentative="1">
      <w:start w:val="1"/>
      <w:numFmt w:val="bullet"/>
      <w:lvlText w:val="•"/>
      <w:lvlJc w:val="left"/>
      <w:pPr>
        <w:tabs>
          <w:tab w:val="num" w:pos="5040"/>
        </w:tabs>
        <w:ind w:left="5040" w:hanging="360"/>
      </w:pPr>
      <w:rPr>
        <w:rFonts w:ascii="Arial" w:hAnsi="Arial" w:hint="default"/>
      </w:rPr>
    </w:lvl>
    <w:lvl w:ilvl="7" w:tplc="BBB835A6" w:tentative="1">
      <w:start w:val="1"/>
      <w:numFmt w:val="bullet"/>
      <w:lvlText w:val="•"/>
      <w:lvlJc w:val="left"/>
      <w:pPr>
        <w:tabs>
          <w:tab w:val="num" w:pos="5760"/>
        </w:tabs>
        <w:ind w:left="5760" w:hanging="360"/>
      </w:pPr>
      <w:rPr>
        <w:rFonts w:ascii="Arial" w:hAnsi="Arial" w:hint="default"/>
      </w:rPr>
    </w:lvl>
    <w:lvl w:ilvl="8" w:tplc="77DA5EE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6CA2BB8"/>
    <w:multiLevelType w:val="multilevel"/>
    <w:tmpl w:val="C00A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215DC"/>
    <w:multiLevelType w:val="multilevel"/>
    <w:tmpl w:val="A20E9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B568F"/>
    <w:multiLevelType w:val="hybridMultilevel"/>
    <w:tmpl w:val="C8DE83DE"/>
    <w:lvl w:ilvl="0" w:tplc="75BC4E18">
      <w:start w:val="1"/>
      <w:numFmt w:val="bullet"/>
      <w:lvlText w:val="•"/>
      <w:lvlJc w:val="left"/>
      <w:pPr>
        <w:tabs>
          <w:tab w:val="num" w:pos="720"/>
        </w:tabs>
        <w:ind w:left="720" w:hanging="360"/>
      </w:pPr>
      <w:rPr>
        <w:rFonts w:ascii="Arial" w:hAnsi="Arial" w:hint="default"/>
      </w:rPr>
    </w:lvl>
    <w:lvl w:ilvl="1" w:tplc="6BC01268">
      <w:start w:val="1"/>
      <w:numFmt w:val="bullet"/>
      <w:lvlText w:val="•"/>
      <w:lvlJc w:val="left"/>
      <w:pPr>
        <w:tabs>
          <w:tab w:val="num" w:pos="1440"/>
        </w:tabs>
        <w:ind w:left="1440" w:hanging="360"/>
      </w:pPr>
      <w:rPr>
        <w:rFonts w:ascii="Arial" w:hAnsi="Arial" w:hint="default"/>
      </w:rPr>
    </w:lvl>
    <w:lvl w:ilvl="2" w:tplc="936050AA" w:tentative="1">
      <w:start w:val="1"/>
      <w:numFmt w:val="bullet"/>
      <w:lvlText w:val="•"/>
      <w:lvlJc w:val="left"/>
      <w:pPr>
        <w:tabs>
          <w:tab w:val="num" w:pos="2160"/>
        </w:tabs>
        <w:ind w:left="2160" w:hanging="360"/>
      </w:pPr>
      <w:rPr>
        <w:rFonts w:ascii="Arial" w:hAnsi="Arial" w:hint="default"/>
      </w:rPr>
    </w:lvl>
    <w:lvl w:ilvl="3" w:tplc="0BB22AD0" w:tentative="1">
      <w:start w:val="1"/>
      <w:numFmt w:val="bullet"/>
      <w:lvlText w:val="•"/>
      <w:lvlJc w:val="left"/>
      <w:pPr>
        <w:tabs>
          <w:tab w:val="num" w:pos="2880"/>
        </w:tabs>
        <w:ind w:left="2880" w:hanging="360"/>
      </w:pPr>
      <w:rPr>
        <w:rFonts w:ascii="Arial" w:hAnsi="Arial" w:hint="default"/>
      </w:rPr>
    </w:lvl>
    <w:lvl w:ilvl="4" w:tplc="EF1240C4" w:tentative="1">
      <w:start w:val="1"/>
      <w:numFmt w:val="bullet"/>
      <w:lvlText w:val="•"/>
      <w:lvlJc w:val="left"/>
      <w:pPr>
        <w:tabs>
          <w:tab w:val="num" w:pos="3600"/>
        </w:tabs>
        <w:ind w:left="3600" w:hanging="360"/>
      </w:pPr>
      <w:rPr>
        <w:rFonts w:ascii="Arial" w:hAnsi="Arial" w:hint="default"/>
      </w:rPr>
    </w:lvl>
    <w:lvl w:ilvl="5" w:tplc="ED2EB960" w:tentative="1">
      <w:start w:val="1"/>
      <w:numFmt w:val="bullet"/>
      <w:lvlText w:val="•"/>
      <w:lvlJc w:val="left"/>
      <w:pPr>
        <w:tabs>
          <w:tab w:val="num" w:pos="4320"/>
        </w:tabs>
        <w:ind w:left="4320" w:hanging="360"/>
      </w:pPr>
      <w:rPr>
        <w:rFonts w:ascii="Arial" w:hAnsi="Arial" w:hint="default"/>
      </w:rPr>
    </w:lvl>
    <w:lvl w:ilvl="6" w:tplc="3E7C7E88" w:tentative="1">
      <w:start w:val="1"/>
      <w:numFmt w:val="bullet"/>
      <w:lvlText w:val="•"/>
      <w:lvlJc w:val="left"/>
      <w:pPr>
        <w:tabs>
          <w:tab w:val="num" w:pos="5040"/>
        </w:tabs>
        <w:ind w:left="5040" w:hanging="360"/>
      </w:pPr>
      <w:rPr>
        <w:rFonts w:ascii="Arial" w:hAnsi="Arial" w:hint="default"/>
      </w:rPr>
    </w:lvl>
    <w:lvl w:ilvl="7" w:tplc="866C60DE" w:tentative="1">
      <w:start w:val="1"/>
      <w:numFmt w:val="bullet"/>
      <w:lvlText w:val="•"/>
      <w:lvlJc w:val="left"/>
      <w:pPr>
        <w:tabs>
          <w:tab w:val="num" w:pos="5760"/>
        </w:tabs>
        <w:ind w:left="5760" w:hanging="360"/>
      </w:pPr>
      <w:rPr>
        <w:rFonts w:ascii="Arial" w:hAnsi="Arial" w:hint="default"/>
      </w:rPr>
    </w:lvl>
    <w:lvl w:ilvl="8" w:tplc="875680F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FC369C4"/>
    <w:multiLevelType w:val="hybridMultilevel"/>
    <w:tmpl w:val="B5FC2CE0"/>
    <w:lvl w:ilvl="0" w:tplc="D854AD6C">
      <w:start w:val="1"/>
      <w:numFmt w:val="bullet"/>
      <w:lvlText w:val="•"/>
      <w:lvlJc w:val="left"/>
      <w:pPr>
        <w:tabs>
          <w:tab w:val="num" w:pos="720"/>
        </w:tabs>
        <w:ind w:left="720" w:hanging="360"/>
      </w:pPr>
      <w:rPr>
        <w:rFonts w:ascii="Arial" w:hAnsi="Arial" w:hint="default"/>
      </w:rPr>
    </w:lvl>
    <w:lvl w:ilvl="1" w:tplc="9A4A90DE">
      <w:numFmt w:val="bullet"/>
      <w:lvlText w:val="•"/>
      <w:lvlJc w:val="left"/>
      <w:pPr>
        <w:tabs>
          <w:tab w:val="num" w:pos="1440"/>
        </w:tabs>
        <w:ind w:left="1440" w:hanging="360"/>
      </w:pPr>
      <w:rPr>
        <w:rFonts w:ascii="Arial" w:hAnsi="Arial" w:hint="default"/>
      </w:rPr>
    </w:lvl>
    <w:lvl w:ilvl="2" w:tplc="1BC23E98" w:tentative="1">
      <w:start w:val="1"/>
      <w:numFmt w:val="bullet"/>
      <w:lvlText w:val="•"/>
      <w:lvlJc w:val="left"/>
      <w:pPr>
        <w:tabs>
          <w:tab w:val="num" w:pos="2160"/>
        </w:tabs>
        <w:ind w:left="2160" w:hanging="360"/>
      </w:pPr>
      <w:rPr>
        <w:rFonts w:ascii="Arial" w:hAnsi="Arial" w:hint="default"/>
      </w:rPr>
    </w:lvl>
    <w:lvl w:ilvl="3" w:tplc="C792B522" w:tentative="1">
      <w:start w:val="1"/>
      <w:numFmt w:val="bullet"/>
      <w:lvlText w:val="•"/>
      <w:lvlJc w:val="left"/>
      <w:pPr>
        <w:tabs>
          <w:tab w:val="num" w:pos="2880"/>
        </w:tabs>
        <w:ind w:left="2880" w:hanging="360"/>
      </w:pPr>
      <w:rPr>
        <w:rFonts w:ascii="Arial" w:hAnsi="Arial" w:hint="default"/>
      </w:rPr>
    </w:lvl>
    <w:lvl w:ilvl="4" w:tplc="6B922956" w:tentative="1">
      <w:start w:val="1"/>
      <w:numFmt w:val="bullet"/>
      <w:lvlText w:val="•"/>
      <w:lvlJc w:val="left"/>
      <w:pPr>
        <w:tabs>
          <w:tab w:val="num" w:pos="3600"/>
        </w:tabs>
        <w:ind w:left="3600" w:hanging="360"/>
      </w:pPr>
      <w:rPr>
        <w:rFonts w:ascii="Arial" w:hAnsi="Arial" w:hint="default"/>
      </w:rPr>
    </w:lvl>
    <w:lvl w:ilvl="5" w:tplc="37E841C2" w:tentative="1">
      <w:start w:val="1"/>
      <w:numFmt w:val="bullet"/>
      <w:lvlText w:val="•"/>
      <w:lvlJc w:val="left"/>
      <w:pPr>
        <w:tabs>
          <w:tab w:val="num" w:pos="4320"/>
        </w:tabs>
        <w:ind w:left="4320" w:hanging="360"/>
      </w:pPr>
      <w:rPr>
        <w:rFonts w:ascii="Arial" w:hAnsi="Arial" w:hint="default"/>
      </w:rPr>
    </w:lvl>
    <w:lvl w:ilvl="6" w:tplc="3328DB44" w:tentative="1">
      <w:start w:val="1"/>
      <w:numFmt w:val="bullet"/>
      <w:lvlText w:val="•"/>
      <w:lvlJc w:val="left"/>
      <w:pPr>
        <w:tabs>
          <w:tab w:val="num" w:pos="5040"/>
        </w:tabs>
        <w:ind w:left="5040" w:hanging="360"/>
      </w:pPr>
      <w:rPr>
        <w:rFonts w:ascii="Arial" w:hAnsi="Arial" w:hint="default"/>
      </w:rPr>
    </w:lvl>
    <w:lvl w:ilvl="7" w:tplc="7D6AB21A" w:tentative="1">
      <w:start w:val="1"/>
      <w:numFmt w:val="bullet"/>
      <w:lvlText w:val="•"/>
      <w:lvlJc w:val="left"/>
      <w:pPr>
        <w:tabs>
          <w:tab w:val="num" w:pos="5760"/>
        </w:tabs>
        <w:ind w:left="5760" w:hanging="360"/>
      </w:pPr>
      <w:rPr>
        <w:rFonts w:ascii="Arial" w:hAnsi="Arial" w:hint="default"/>
      </w:rPr>
    </w:lvl>
    <w:lvl w:ilvl="8" w:tplc="3470385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0577F8E"/>
    <w:multiLevelType w:val="hybridMultilevel"/>
    <w:tmpl w:val="8F149188"/>
    <w:lvl w:ilvl="0" w:tplc="861A3DB6">
      <w:start w:val="1"/>
      <w:numFmt w:val="bullet"/>
      <w:lvlText w:val=""/>
      <w:lvlJc w:val="left"/>
      <w:pPr>
        <w:tabs>
          <w:tab w:val="num" w:pos="720"/>
        </w:tabs>
        <w:ind w:left="720" w:hanging="360"/>
      </w:pPr>
      <w:rPr>
        <w:rFonts w:ascii="Symbol" w:hAnsi="Symbol" w:hint="default"/>
      </w:rPr>
    </w:lvl>
    <w:lvl w:ilvl="1" w:tplc="FED01C80" w:tentative="1">
      <w:start w:val="1"/>
      <w:numFmt w:val="bullet"/>
      <w:lvlText w:val=""/>
      <w:lvlJc w:val="left"/>
      <w:pPr>
        <w:tabs>
          <w:tab w:val="num" w:pos="1440"/>
        </w:tabs>
        <w:ind w:left="1440" w:hanging="360"/>
      </w:pPr>
      <w:rPr>
        <w:rFonts w:ascii="Symbol" w:hAnsi="Symbol" w:hint="default"/>
      </w:rPr>
    </w:lvl>
    <w:lvl w:ilvl="2" w:tplc="C218CE48" w:tentative="1">
      <w:start w:val="1"/>
      <w:numFmt w:val="bullet"/>
      <w:lvlText w:val=""/>
      <w:lvlJc w:val="left"/>
      <w:pPr>
        <w:tabs>
          <w:tab w:val="num" w:pos="2160"/>
        </w:tabs>
        <w:ind w:left="2160" w:hanging="360"/>
      </w:pPr>
      <w:rPr>
        <w:rFonts w:ascii="Symbol" w:hAnsi="Symbol" w:hint="default"/>
      </w:rPr>
    </w:lvl>
    <w:lvl w:ilvl="3" w:tplc="43FA3150" w:tentative="1">
      <w:start w:val="1"/>
      <w:numFmt w:val="bullet"/>
      <w:lvlText w:val=""/>
      <w:lvlJc w:val="left"/>
      <w:pPr>
        <w:tabs>
          <w:tab w:val="num" w:pos="2880"/>
        </w:tabs>
        <w:ind w:left="2880" w:hanging="360"/>
      </w:pPr>
      <w:rPr>
        <w:rFonts w:ascii="Symbol" w:hAnsi="Symbol" w:hint="default"/>
      </w:rPr>
    </w:lvl>
    <w:lvl w:ilvl="4" w:tplc="23BAD890" w:tentative="1">
      <w:start w:val="1"/>
      <w:numFmt w:val="bullet"/>
      <w:lvlText w:val=""/>
      <w:lvlJc w:val="left"/>
      <w:pPr>
        <w:tabs>
          <w:tab w:val="num" w:pos="3600"/>
        </w:tabs>
        <w:ind w:left="3600" w:hanging="360"/>
      </w:pPr>
      <w:rPr>
        <w:rFonts w:ascii="Symbol" w:hAnsi="Symbol" w:hint="default"/>
      </w:rPr>
    </w:lvl>
    <w:lvl w:ilvl="5" w:tplc="97ECAFFE" w:tentative="1">
      <w:start w:val="1"/>
      <w:numFmt w:val="bullet"/>
      <w:lvlText w:val=""/>
      <w:lvlJc w:val="left"/>
      <w:pPr>
        <w:tabs>
          <w:tab w:val="num" w:pos="4320"/>
        </w:tabs>
        <w:ind w:left="4320" w:hanging="360"/>
      </w:pPr>
      <w:rPr>
        <w:rFonts w:ascii="Symbol" w:hAnsi="Symbol" w:hint="default"/>
      </w:rPr>
    </w:lvl>
    <w:lvl w:ilvl="6" w:tplc="43220032" w:tentative="1">
      <w:start w:val="1"/>
      <w:numFmt w:val="bullet"/>
      <w:lvlText w:val=""/>
      <w:lvlJc w:val="left"/>
      <w:pPr>
        <w:tabs>
          <w:tab w:val="num" w:pos="5040"/>
        </w:tabs>
        <w:ind w:left="5040" w:hanging="360"/>
      </w:pPr>
      <w:rPr>
        <w:rFonts w:ascii="Symbol" w:hAnsi="Symbol" w:hint="default"/>
      </w:rPr>
    </w:lvl>
    <w:lvl w:ilvl="7" w:tplc="BF9C66DC" w:tentative="1">
      <w:start w:val="1"/>
      <w:numFmt w:val="bullet"/>
      <w:lvlText w:val=""/>
      <w:lvlJc w:val="left"/>
      <w:pPr>
        <w:tabs>
          <w:tab w:val="num" w:pos="5760"/>
        </w:tabs>
        <w:ind w:left="5760" w:hanging="360"/>
      </w:pPr>
      <w:rPr>
        <w:rFonts w:ascii="Symbol" w:hAnsi="Symbol" w:hint="default"/>
      </w:rPr>
    </w:lvl>
    <w:lvl w:ilvl="8" w:tplc="9360435E"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11E52BF6"/>
    <w:multiLevelType w:val="hybridMultilevel"/>
    <w:tmpl w:val="8D1E5932"/>
    <w:lvl w:ilvl="0" w:tplc="4D8AF5CC">
      <w:start w:val="1"/>
      <w:numFmt w:val="bullet"/>
      <w:lvlText w:val="•"/>
      <w:lvlJc w:val="left"/>
      <w:pPr>
        <w:tabs>
          <w:tab w:val="num" w:pos="720"/>
        </w:tabs>
        <w:ind w:left="720" w:hanging="360"/>
      </w:pPr>
      <w:rPr>
        <w:rFonts w:ascii="Arial" w:hAnsi="Arial" w:hint="default"/>
      </w:rPr>
    </w:lvl>
    <w:lvl w:ilvl="1" w:tplc="2FCAE6C6" w:tentative="1">
      <w:start w:val="1"/>
      <w:numFmt w:val="bullet"/>
      <w:lvlText w:val="•"/>
      <w:lvlJc w:val="left"/>
      <w:pPr>
        <w:tabs>
          <w:tab w:val="num" w:pos="1440"/>
        </w:tabs>
        <w:ind w:left="1440" w:hanging="360"/>
      </w:pPr>
      <w:rPr>
        <w:rFonts w:ascii="Arial" w:hAnsi="Arial" w:hint="default"/>
      </w:rPr>
    </w:lvl>
    <w:lvl w:ilvl="2" w:tplc="FAC4B576" w:tentative="1">
      <w:start w:val="1"/>
      <w:numFmt w:val="bullet"/>
      <w:lvlText w:val="•"/>
      <w:lvlJc w:val="left"/>
      <w:pPr>
        <w:tabs>
          <w:tab w:val="num" w:pos="2160"/>
        </w:tabs>
        <w:ind w:left="2160" w:hanging="360"/>
      </w:pPr>
      <w:rPr>
        <w:rFonts w:ascii="Arial" w:hAnsi="Arial" w:hint="default"/>
      </w:rPr>
    </w:lvl>
    <w:lvl w:ilvl="3" w:tplc="0648351E" w:tentative="1">
      <w:start w:val="1"/>
      <w:numFmt w:val="bullet"/>
      <w:lvlText w:val="•"/>
      <w:lvlJc w:val="left"/>
      <w:pPr>
        <w:tabs>
          <w:tab w:val="num" w:pos="2880"/>
        </w:tabs>
        <w:ind w:left="2880" w:hanging="360"/>
      </w:pPr>
      <w:rPr>
        <w:rFonts w:ascii="Arial" w:hAnsi="Arial" w:hint="default"/>
      </w:rPr>
    </w:lvl>
    <w:lvl w:ilvl="4" w:tplc="13CA6D84" w:tentative="1">
      <w:start w:val="1"/>
      <w:numFmt w:val="bullet"/>
      <w:lvlText w:val="•"/>
      <w:lvlJc w:val="left"/>
      <w:pPr>
        <w:tabs>
          <w:tab w:val="num" w:pos="3600"/>
        </w:tabs>
        <w:ind w:left="3600" w:hanging="360"/>
      </w:pPr>
      <w:rPr>
        <w:rFonts w:ascii="Arial" w:hAnsi="Arial" w:hint="default"/>
      </w:rPr>
    </w:lvl>
    <w:lvl w:ilvl="5" w:tplc="E2906F2C" w:tentative="1">
      <w:start w:val="1"/>
      <w:numFmt w:val="bullet"/>
      <w:lvlText w:val="•"/>
      <w:lvlJc w:val="left"/>
      <w:pPr>
        <w:tabs>
          <w:tab w:val="num" w:pos="4320"/>
        </w:tabs>
        <w:ind w:left="4320" w:hanging="360"/>
      </w:pPr>
      <w:rPr>
        <w:rFonts w:ascii="Arial" w:hAnsi="Arial" w:hint="default"/>
      </w:rPr>
    </w:lvl>
    <w:lvl w:ilvl="6" w:tplc="8A5082AA" w:tentative="1">
      <w:start w:val="1"/>
      <w:numFmt w:val="bullet"/>
      <w:lvlText w:val="•"/>
      <w:lvlJc w:val="left"/>
      <w:pPr>
        <w:tabs>
          <w:tab w:val="num" w:pos="5040"/>
        </w:tabs>
        <w:ind w:left="5040" w:hanging="360"/>
      </w:pPr>
      <w:rPr>
        <w:rFonts w:ascii="Arial" w:hAnsi="Arial" w:hint="default"/>
      </w:rPr>
    </w:lvl>
    <w:lvl w:ilvl="7" w:tplc="55E6D0AE" w:tentative="1">
      <w:start w:val="1"/>
      <w:numFmt w:val="bullet"/>
      <w:lvlText w:val="•"/>
      <w:lvlJc w:val="left"/>
      <w:pPr>
        <w:tabs>
          <w:tab w:val="num" w:pos="5760"/>
        </w:tabs>
        <w:ind w:left="5760" w:hanging="360"/>
      </w:pPr>
      <w:rPr>
        <w:rFonts w:ascii="Arial" w:hAnsi="Arial" w:hint="default"/>
      </w:rPr>
    </w:lvl>
    <w:lvl w:ilvl="8" w:tplc="3FFC063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3AB3122"/>
    <w:multiLevelType w:val="hybridMultilevel"/>
    <w:tmpl w:val="22A0D06A"/>
    <w:lvl w:ilvl="0" w:tplc="F1803ECA">
      <w:start w:val="1"/>
      <w:numFmt w:val="bullet"/>
      <w:lvlText w:val=""/>
      <w:lvlJc w:val="left"/>
      <w:pPr>
        <w:tabs>
          <w:tab w:val="num" w:pos="720"/>
        </w:tabs>
        <w:ind w:left="720" w:hanging="360"/>
      </w:pPr>
      <w:rPr>
        <w:rFonts w:ascii="Symbol" w:hAnsi="Symbol" w:hint="default"/>
      </w:rPr>
    </w:lvl>
    <w:lvl w:ilvl="1" w:tplc="41F0ED2C" w:tentative="1">
      <w:start w:val="1"/>
      <w:numFmt w:val="bullet"/>
      <w:lvlText w:val=""/>
      <w:lvlJc w:val="left"/>
      <w:pPr>
        <w:tabs>
          <w:tab w:val="num" w:pos="1440"/>
        </w:tabs>
        <w:ind w:left="1440" w:hanging="360"/>
      </w:pPr>
      <w:rPr>
        <w:rFonts w:ascii="Symbol" w:hAnsi="Symbol" w:hint="default"/>
      </w:rPr>
    </w:lvl>
    <w:lvl w:ilvl="2" w:tplc="4FEEF812" w:tentative="1">
      <w:start w:val="1"/>
      <w:numFmt w:val="bullet"/>
      <w:lvlText w:val=""/>
      <w:lvlJc w:val="left"/>
      <w:pPr>
        <w:tabs>
          <w:tab w:val="num" w:pos="2160"/>
        </w:tabs>
        <w:ind w:left="2160" w:hanging="360"/>
      </w:pPr>
      <w:rPr>
        <w:rFonts w:ascii="Symbol" w:hAnsi="Symbol" w:hint="default"/>
      </w:rPr>
    </w:lvl>
    <w:lvl w:ilvl="3" w:tplc="60260418" w:tentative="1">
      <w:start w:val="1"/>
      <w:numFmt w:val="bullet"/>
      <w:lvlText w:val=""/>
      <w:lvlJc w:val="left"/>
      <w:pPr>
        <w:tabs>
          <w:tab w:val="num" w:pos="2880"/>
        </w:tabs>
        <w:ind w:left="2880" w:hanging="360"/>
      </w:pPr>
      <w:rPr>
        <w:rFonts w:ascii="Symbol" w:hAnsi="Symbol" w:hint="default"/>
      </w:rPr>
    </w:lvl>
    <w:lvl w:ilvl="4" w:tplc="835850F4" w:tentative="1">
      <w:start w:val="1"/>
      <w:numFmt w:val="bullet"/>
      <w:lvlText w:val=""/>
      <w:lvlJc w:val="left"/>
      <w:pPr>
        <w:tabs>
          <w:tab w:val="num" w:pos="3600"/>
        </w:tabs>
        <w:ind w:left="3600" w:hanging="360"/>
      </w:pPr>
      <w:rPr>
        <w:rFonts w:ascii="Symbol" w:hAnsi="Symbol" w:hint="default"/>
      </w:rPr>
    </w:lvl>
    <w:lvl w:ilvl="5" w:tplc="F202F906" w:tentative="1">
      <w:start w:val="1"/>
      <w:numFmt w:val="bullet"/>
      <w:lvlText w:val=""/>
      <w:lvlJc w:val="left"/>
      <w:pPr>
        <w:tabs>
          <w:tab w:val="num" w:pos="4320"/>
        </w:tabs>
        <w:ind w:left="4320" w:hanging="360"/>
      </w:pPr>
      <w:rPr>
        <w:rFonts w:ascii="Symbol" w:hAnsi="Symbol" w:hint="default"/>
      </w:rPr>
    </w:lvl>
    <w:lvl w:ilvl="6" w:tplc="166A2A5E" w:tentative="1">
      <w:start w:val="1"/>
      <w:numFmt w:val="bullet"/>
      <w:lvlText w:val=""/>
      <w:lvlJc w:val="left"/>
      <w:pPr>
        <w:tabs>
          <w:tab w:val="num" w:pos="5040"/>
        </w:tabs>
        <w:ind w:left="5040" w:hanging="360"/>
      </w:pPr>
      <w:rPr>
        <w:rFonts w:ascii="Symbol" w:hAnsi="Symbol" w:hint="default"/>
      </w:rPr>
    </w:lvl>
    <w:lvl w:ilvl="7" w:tplc="D99EFBA4" w:tentative="1">
      <w:start w:val="1"/>
      <w:numFmt w:val="bullet"/>
      <w:lvlText w:val=""/>
      <w:lvlJc w:val="left"/>
      <w:pPr>
        <w:tabs>
          <w:tab w:val="num" w:pos="5760"/>
        </w:tabs>
        <w:ind w:left="5760" w:hanging="360"/>
      </w:pPr>
      <w:rPr>
        <w:rFonts w:ascii="Symbol" w:hAnsi="Symbol" w:hint="default"/>
      </w:rPr>
    </w:lvl>
    <w:lvl w:ilvl="8" w:tplc="49489FD0"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17402F27"/>
    <w:multiLevelType w:val="hybridMultilevel"/>
    <w:tmpl w:val="6106C1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D8B2256"/>
    <w:multiLevelType w:val="multilevel"/>
    <w:tmpl w:val="F84E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5A1E65"/>
    <w:multiLevelType w:val="hybridMultilevel"/>
    <w:tmpl w:val="5D6A076E"/>
    <w:lvl w:ilvl="0" w:tplc="8B2C783A">
      <w:start w:val="1"/>
      <w:numFmt w:val="bullet"/>
      <w:lvlText w:val="•"/>
      <w:lvlJc w:val="left"/>
      <w:pPr>
        <w:tabs>
          <w:tab w:val="num" w:pos="720"/>
        </w:tabs>
        <w:ind w:left="720" w:hanging="360"/>
      </w:pPr>
      <w:rPr>
        <w:rFonts w:ascii="Arial" w:hAnsi="Arial" w:hint="default"/>
      </w:rPr>
    </w:lvl>
    <w:lvl w:ilvl="1" w:tplc="CD20C0C4">
      <w:start w:val="1"/>
      <w:numFmt w:val="bullet"/>
      <w:lvlText w:val="•"/>
      <w:lvlJc w:val="left"/>
      <w:pPr>
        <w:tabs>
          <w:tab w:val="num" w:pos="1440"/>
        </w:tabs>
        <w:ind w:left="1440" w:hanging="360"/>
      </w:pPr>
      <w:rPr>
        <w:rFonts w:ascii="Arial" w:hAnsi="Arial" w:hint="default"/>
      </w:rPr>
    </w:lvl>
    <w:lvl w:ilvl="2" w:tplc="D6421E32" w:tentative="1">
      <w:start w:val="1"/>
      <w:numFmt w:val="bullet"/>
      <w:lvlText w:val="•"/>
      <w:lvlJc w:val="left"/>
      <w:pPr>
        <w:tabs>
          <w:tab w:val="num" w:pos="2160"/>
        </w:tabs>
        <w:ind w:left="2160" w:hanging="360"/>
      </w:pPr>
      <w:rPr>
        <w:rFonts w:ascii="Arial" w:hAnsi="Arial" w:hint="default"/>
      </w:rPr>
    </w:lvl>
    <w:lvl w:ilvl="3" w:tplc="A4607FA6" w:tentative="1">
      <w:start w:val="1"/>
      <w:numFmt w:val="bullet"/>
      <w:lvlText w:val="•"/>
      <w:lvlJc w:val="left"/>
      <w:pPr>
        <w:tabs>
          <w:tab w:val="num" w:pos="2880"/>
        </w:tabs>
        <w:ind w:left="2880" w:hanging="360"/>
      </w:pPr>
      <w:rPr>
        <w:rFonts w:ascii="Arial" w:hAnsi="Arial" w:hint="default"/>
      </w:rPr>
    </w:lvl>
    <w:lvl w:ilvl="4" w:tplc="9E4A24FA" w:tentative="1">
      <w:start w:val="1"/>
      <w:numFmt w:val="bullet"/>
      <w:lvlText w:val="•"/>
      <w:lvlJc w:val="left"/>
      <w:pPr>
        <w:tabs>
          <w:tab w:val="num" w:pos="3600"/>
        </w:tabs>
        <w:ind w:left="3600" w:hanging="360"/>
      </w:pPr>
      <w:rPr>
        <w:rFonts w:ascii="Arial" w:hAnsi="Arial" w:hint="default"/>
      </w:rPr>
    </w:lvl>
    <w:lvl w:ilvl="5" w:tplc="0F4051DA" w:tentative="1">
      <w:start w:val="1"/>
      <w:numFmt w:val="bullet"/>
      <w:lvlText w:val="•"/>
      <w:lvlJc w:val="left"/>
      <w:pPr>
        <w:tabs>
          <w:tab w:val="num" w:pos="4320"/>
        </w:tabs>
        <w:ind w:left="4320" w:hanging="360"/>
      </w:pPr>
      <w:rPr>
        <w:rFonts w:ascii="Arial" w:hAnsi="Arial" w:hint="default"/>
      </w:rPr>
    </w:lvl>
    <w:lvl w:ilvl="6" w:tplc="9294B874" w:tentative="1">
      <w:start w:val="1"/>
      <w:numFmt w:val="bullet"/>
      <w:lvlText w:val="•"/>
      <w:lvlJc w:val="left"/>
      <w:pPr>
        <w:tabs>
          <w:tab w:val="num" w:pos="5040"/>
        </w:tabs>
        <w:ind w:left="5040" w:hanging="360"/>
      </w:pPr>
      <w:rPr>
        <w:rFonts w:ascii="Arial" w:hAnsi="Arial" w:hint="default"/>
      </w:rPr>
    </w:lvl>
    <w:lvl w:ilvl="7" w:tplc="BBDEECE0" w:tentative="1">
      <w:start w:val="1"/>
      <w:numFmt w:val="bullet"/>
      <w:lvlText w:val="•"/>
      <w:lvlJc w:val="left"/>
      <w:pPr>
        <w:tabs>
          <w:tab w:val="num" w:pos="5760"/>
        </w:tabs>
        <w:ind w:left="5760" w:hanging="360"/>
      </w:pPr>
      <w:rPr>
        <w:rFonts w:ascii="Arial" w:hAnsi="Arial" w:hint="default"/>
      </w:rPr>
    </w:lvl>
    <w:lvl w:ilvl="8" w:tplc="D25EFE6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39C4A66"/>
    <w:multiLevelType w:val="hybridMultilevel"/>
    <w:tmpl w:val="C2FE3CE0"/>
    <w:lvl w:ilvl="0" w:tplc="A7445B2A">
      <w:start w:val="1"/>
      <w:numFmt w:val="bullet"/>
      <w:lvlText w:val=""/>
      <w:lvlJc w:val="left"/>
      <w:pPr>
        <w:tabs>
          <w:tab w:val="num" w:pos="720"/>
        </w:tabs>
        <w:ind w:left="720" w:hanging="360"/>
      </w:pPr>
      <w:rPr>
        <w:rFonts w:ascii="Symbol" w:hAnsi="Symbol" w:hint="default"/>
      </w:rPr>
    </w:lvl>
    <w:lvl w:ilvl="1" w:tplc="D4BEFE2E">
      <w:numFmt w:val="bullet"/>
      <w:lvlText w:val="o"/>
      <w:lvlJc w:val="left"/>
      <w:pPr>
        <w:tabs>
          <w:tab w:val="num" w:pos="1440"/>
        </w:tabs>
        <w:ind w:left="1440" w:hanging="360"/>
      </w:pPr>
      <w:rPr>
        <w:rFonts w:ascii="Courier New" w:hAnsi="Courier New" w:hint="default"/>
      </w:rPr>
    </w:lvl>
    <w:lvl w:ilvl="2" w:tplc="F384B26C" w:tentative="1">
      <w:start w:val="1"/>
      <w:numFmt w:val="bullet"/>
      <w:lvlText w:val=""/>
      <w:lvlJc w:val="left"/>
      <w:pPr>
        <w:tabs>
          <w:tab w:val="num" w:pos="2160"/>
        </w:tabs>
        <w:ind w:left="2160" w:hanging="360"/>
      </w:pPr>
      <w:rPr>
        <w:rFonts w:ascii="Symbol" w:hAnsi="Symbol" w:hint="default"/>
      </w:rPr>
    </w:lvl>
    <w:lvl w:ilvl="3" w:tplc="4BC064B6" w:tentative="1">
      <w:start w:val="1"/>
      <w:numFmt w:val="bullet"/>
      <w:lvlText w:val=""/>
      <w:lvlJc w:val="left"/>
      <w:pPr>
        <w:tabs>
          <w:tab w:val="num" w:pos="2880"/>
        </w:tabs>
        <w:ind w:left="2880" w:hanging="360"/>
      </w:pPr>
      <w:rPr>
        <w:rFonts w:ascii="Symbol" w:hAnsi="Symbol" w:hint="default"/>
      </w:rPr>
    </w:lvl>
    <w:lvl w:ilvl="4" w:tplc="FA5C3D74" w:tentative="1">
      <w:start w:val="1"/>
      <w:numFmt w:val="bullet"/>
      <w:lvlText w:val=""/>
      <w:lvlJc w:val="left"/>
      <w:pPr>
        <w:tabs>
          <w:tab w:val="num" w:pos="3600"/>
        </w:tabs>
        <w:ind w:left="3600" w:hanging="360"/>
      </w:pPr>
      <w:rPr>
        <w:rFonts w:ascii="Symbol" w:hAnsi="Symbol" w:hint="default"/>
      </w:rPr>
    </w:lvl>
    <w:lvl w:ilvl="5" w:tplc="078611BC" w:tentative="1">
      <w:start w:val="1"/>
      <w:numFmt w:val="bullet"/>
      <w:lvlText w:val=""/>
      <w:lvlJc w:val="left"/>
      <w:pPr>
        <w:tabs>
          <w:tab w:val="num" w:pos="4320"/>
        </w:tabs>
        <w:ind w:left="4320" w:hanging="360"/>
      </w:pPr>
      <w:rPr>
        <w:rFonts w:ascii="Symbol" w:hAnsi="Symbol" w:hint="default"/>
      </w:rPr>
    </w:lvl>
    <w:lvl w:ilvl="6" w:tplc="C5E2031C" w:tentative="1">
      <w:start w:val="1"/>
      <w:numFmt w:val="bullet"/>
      <w:lvlText w:val=""/>
      <w:lvlJc w:val="left"/>
      <w:pPr>
        <w:tabs>
          <w:tab w:val="num" w:pos="5040"/>
        </w:tabs>
        <w:ind w:left="5040" w:hanging="360"/>
      </w:pPr>
      <w:rPr>
        <w:rFonts w:ascii="Symbol" w:hAnsi="Symbol" w:hint="default"/>
      </w:rPr>
    </w:lvl>
    <w:lvl w:ilvl="7" w:tplc="B1D48C26" w:tentative="1">
      <w:start w:val="1"/>
      <w:numFmt w:val="bullet"/>
      <w:lvlText w:val=""/>
      <w:lvlJc w:val="left"/>
      <w:pPr>
        <w:tabs>
          <w:tab w:val="num" w:pos="5760"/>
        </w:tabs>
        <w:ind w:left="5760" w:hanging="360"/>
      </w:pPr>
      <w:rPr>
        <w:rFonts w:ascii="Symbol" w:hAnsi="Symbol" w:hint="default"/>
      </w:rPr>
    </w:lvl>
    <w:lvl w:ilvl="8" w:tplc="1D6AB8C4"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24742692"/>
    <w:multiLevelType w:val="hybridMultilevel"/>
    <w:tmpl w:val="C9B4B3F0"/>
    <w:lvl w:ilvl="0" w:tplc="B6DA4382">
      <w:start w:val="1"/>
      <w:numFmt w:val="bullet"/>
      <w:lvlText w:val=""/>
      <w:lvlJc w:val="left"/>
      <w:pPr>
        <w:tabs>
          <w:tab w:val="num" w:pos="720"/>
        </w:tabs>
        <w:ind w:left="720" w:hanging="360"/>
      </w:pPr>
      <w:rPr>
        <w:rFonts w:ascii="Symbol" w:hAnsi="Symbol" w:hint="default"/>
      </w:rPr>
    </w:lvl>
    <w:lvl w:ilvl="1" w:tplc="417471AA" w:tentative="1">
      <w:start w:val="1"/>
      <w:numFmt w:val="bullet"/>
      <w:lvlText w:val=""/>
      <w:lvlJc w:val="left"/>
      <w:pPr>
        <w:tabs>
          <w:tab w:val="num" w:pos="1440"/>
        </w:tabs>
        <w:ind w:left="1440" w:hanging="360"/>
      </w:pPr>
      <w:rPr>
        <w:rFonts w:ascii="Symbol" w:hAnsi="Symbol" w:hint="default"/>
      </w:rPr>
    </w:lvl>
    <w:lvl w:ilvl="2" w:tplc="0B8EBF68" w:tentative="1">
      <w:start w:val="1"/>
      <w:numFmt w:val="bullet"/>
      <w:lvlText w:val=""/>
      <w:lvlJc w:val="left"/>
      <w:pPr>
        <w:tabs>
          <w:tab w:val="num" w:pos="2160"/>
        </w:tabs>
        <w:ind w:left="2160" w:hanging="360"/>
      </w:pPr>
      <w:rPr>
        <w:rFonts w:ascii="Symbol" w:hAnsi="Symbol" w:hint="default"/>
      </w:rPr>
    </w:lvl>
    <w:lvl w:ilvl="3" w:tplc="87F4306A" w:tentative="1">
      <w:start w:val="1"/>
      <w:numFmt w:val="bullet"/>
      <w:lvlText w:val=""/>
      <w:lvlJc w:val="left"/>
      <w:pPr>
        <w:tabs>
          <w:tab w:val="num" w:pos="2880"/>
        </w:tabs>
        <w:ind w:left="2880" w:hanging="360"/>
      </w:pPr>
      <w:rPr>
        <w:rFonts w:ascii="Symbol" w:hAnsi="Symbol" w:hint="default"/>
      </w:rPr>
    </w:lvl>
    <w:lvl w:ilvl="4" w:tplc="E1A2A35A" w:tentative="1">
      <w:start w:val="1"/>
      <w:numFmt w:val="bullet"/>
      <w:lvlText w:val=""/>
      <w:lvlJc w:val="left"/>
      <w:pPr>
        <w:tabs>
          <w:tab w:val="num" w:pos="3600"/>
        </w:tabs>
        <w:ind w:left="3600" w:hanging="360"/>
      </w:pPr>
      <w:rPr>
        <w:rFonts w:ascii="Symbol" w:hAnsi="Symbol" w:hint="default"/>
      </w:rPr>
    </w:lvl>
    <w:lvl w:ilvl="5" w:tplc="3872CEF6" w:tentative="1">
      <w:start w:val="1"/>
      <w:numFmt w:val="bullet"/>
      <w:lvlText w:val=""/>
      <w:lvlJc w:val="left"/>
      <w:pPr>
        <w:tabs>
          <w:tab w:val="num" w:pos="4320"/>
        </w:tabs>
        <w:ind w:left="4320" w:hanging="360"/>
      </w:pPr>
      <w:rPr>
        <w:rFonts w:ascii="Symbol" w:hAnsi="Symbol" w:hint="default"/>
      </w:rPr>
    </w:lvl>
    <w:lvl w:ilvl="6" w:tplc="394CA964" w:tentative="1">
      <w:start w:val="1"/>
      <w:numFmt w:val="bullet"/>
      <w:lvlText w:val=""/>
      <w:lvlJc w:val="left"/>
      <w:pPr>
        <w:tabs>
          <w:tab w:val="num" w:pos="5040"/>
        </w:tabs>
        <w:ind w:left="5040" w:hanging="360"/>
      </w:pPr>
      <w:rPr>
        <w:rFonts w:ascii="Symbol" w:hAnsi="Symbol" w:hint="default"/>
      </w:rPr>
    </w:lvl>
    <w:lvl w:ilvl="7" w:tplc="EC064812" w:tentative="1">
      <w:start w:val="1"/>
      <w:numFmt w:val="bullet"/>
      <w:lvlText w:val=""/>
      <w:lvlJc w:val="left"/>
      <w:pPr>
        <w:tabs>
          <w:tab w:val="num" w:pos="5760"/>
        </w:tabs>
        <w:ind w:left="5760" w:hanging="360"/>
      </w:pPr>
      <w:rPr>
        <w:rFonts w:ascii="Symbol" w:hAnsi="Symbol" w:hint="default"/>
      </w:rPr>
    </w:lvl>
    <w:lvl w:ilvl="8" w:tplc="38988140"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25723655"/>
    <w:multiLevelType w:val="hybridMultilevel"/>
    <w:tmpl w:val="0D887DA4"/>
    <w:lvl w:ilvl="0" w:tplc="8D68648A">
      <w:start w:val="1"/>
      <w:numFmt w:val="bullet"/>
      <w:lvlText w:val="•"/>
      <w:lvlJc w:val="left"/>
      <w:pPr>
        <w:tabs>
          <w:tab w:val="num" w:pos="720"/>
        </w:tabs>
        <w:ind w:left="720" w:hanging="360"/>
      </w:pPr>
      <w:rPr>
        <w:rFonts w:ascii="Arial" w:hAnsi="Arial" w:hint="default"/>
      </w:rPr>
    </w:lvl>
    <w:lvl w:ilvl="1" w:tplc="79A04FD0" w:tentative="1">
      <w:start w:val="1"/>
      <w:numFmt w:val="bullet"/>
      <w:lvlText w:val="•"/>
      <w:lvlJc w:val="left"/>
      <w:pPr>
        <w:tabs>
          <w:tab w:val="num" w:pos="1440"/>
        </w:tabs>
        <w:ind w:left="1440" w:hanging="360"/>
      </w:pPr>
      <w:rPr>
        <w:rFonts w:ascii="Arial" w:hAnsi="Arial" w:hint="default"/>
      </w:rPr>
    </w:lvl>
    <w:lvl w:ilvl="2" w:tplc="70A4E490" w:tentative="1">
      <w:start w:val="1"/>
      <w:numFmt w:val="bullet"/>
      <w:lvlText w:val="•"/>
      <w:lvlJc w:val="left"/>
      <w:pPr>
        <w:tabs>
          <w:tab w:val="num" w:pos="2160"/>
        </w:tabs>
        <w:ind w:left="2160" w:hanging="360"/>
      </w:pPr>
      <w:rPr>
        <w:rFonts w:ascii="Arial" w:hAnsi="Arial" w:hint="default"/>
      </w:rPr>
    </w:lvl>
    <w:lvl w:ilvl="3" w:tplc="E690D6D2" w:tentative="1">
      <w:start w:val="1"/>
      <w:numFmt w:val="bullet"/>
      <w:lvlText w:val="•"/>
      <w:lvlJc w:val="left"/>
      <w:pPr>
        <w:tabs>
          <w:tab w:val="num" w:pos="2880"/>
        </w:tabs>
        <w:ind w:left="2880" w:hanging="360"/>
      </w:pPr>
      <w:rPr>
        <w:rFonts w:ascii="Arial" w:hAnsi="Arial" w:hint="default"/>
      </w:rPr>
    </w:lvl>
    <w:lvl w:ilvl="4" w:tplc="F8A0B01C" w:tentative="1">
      <w:start w:val="1"/>
      <w:numFmt w:val="bullet"/>
      <w:lvlText w:val="•"/>
      <w:lvlJc w:val="left"/>
      <w:pPr>
        <w:tabs>
          <w:tab w:val="num" w:pos="3600"/>
        </w:tabs>
        <w:ind w:left="3600" w:hanging="360"/>
      </w:pPr>
      <w:rPr>
        <w:rFonts w:ascii="Arial" w:hAnsi="Arial" w:hint="default"/>
      </w:rPr>
    </w:lvl>
    <w:lvl w:ilvl="5" w:tplc="D7A2197A" w:tentative="1">
      <w:start w:val="1"/>
      <w:numFmt w:val="bullet"/>
      <w:lvlText w:val="•"/>
      <w:lvlJc w:val="left"/>
      <w:pPr>
        <w:tabs>
          <w:tab w:val="num" w:pos="4320"/>
        </w:tabs>
        <w:ind w:left="4320" w:hanging="360"/>
      </w:pPr>
      <w:rPr>
        <w:rFonts w:ascii="Arial" w:hAnsi="Arial" w:hint="default"/>
      </w:rPr>
    </w:lvl>
    <w:lvl w:ilvl="6" w:tplc="BB94A416" w:tentative="1">
      <w:start w:val="1"/>
      <w:numFmt w:val="bullet"/>
      <w:lvlText w:val="•"/>
      <w:lvlJc w:val="left"/>
      <w:pPr>
        <w:tabs>
          <w:tab w:val="num" w:pos="5040"/>
        </w:tabs>
        <w:ind w:left="5040" w:hanging="360"/>
      </w:pPr>
      <w:rPr>
        <w:rFonts w:ascii="Arial" w:hAnsi="Arial" w:hint="default"/>
      </w:rPr>
    </w:lvl>
    <w:lvl w:ilvl="7" w:tplc="497A5A76" w:tentative="1">
      <w:start w:val="1"/>
      <w:numFmt w:val="bullet"/>
      <w:lvlText w:val="•"/>
      <w:lvlJc w:val="left"/>
      <w:pPr>
        <w:tabs>
          <w:tab w:val="num" w:pos="5760"/>
        </w:tabs>
        <w:ind w:left="5760" w:hanging="360"/>
      </w:pPr>
      <w:rPr>
        <w:rFonts w:ascii="Arial" w:hAnsi="Arial" w:hint="default"/>
      </w:rPr>
    </w:lvl>
    <w:lvl w:ilvl="8" w:tplc="E64212B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5E92203"/>
    <w:multiLevelType w:val="hybridMultilevel"/>
    <w:tmpl w:val="EFBEE926"/>
    <w:lvl w:ilvl="0" w:tplc="F37A2D68">
      <w:start w:val="1"/>
      <w:numFmt w:val="bullet"/>
      <w:lvlText w:val="•"/>
      <w:lvlJc w:val="left"/>
      <w:pPr>
        <w:tabs>
          <w:tab w:val="num" w:pos="720"/>
        </w:tabs>
        <w:ind w:left="720" w:hanging="360"/>
      </w:pPr>
      <w:rPr>
        <w:rFonts w:ascii="Arial" w:hAnsi="Arial" w:hint="default"/>
      </w:rPr>
    </w:lvl>
    <w:lvl w:ilvl="1" w:tplc="6C568F80" w:tentative="1">
      <w:start w:val="1"/>
      <w:numFmt w:val="bullet"/>
      <w:lvlText w:val="•"/>
      <w:lvlJc w:val="left"/>
      <w:pPr>
        <w:tabs>
          <w:tab w:val="num" w:pos="1440"/>
        </w:tabs>
        <w:ind w:left="1440" w:hanging="360"/>
      </w:pPr>
      <w:rPr>
        <w:rFonts w:ascii="Arial" w:hAnsi="Arial" w:hint="default"/>
      </w:rPr>
    </w:lvl>
    <w:lvl w:ilvl="2" w:tplc="85BC0AEC" w:tentative="1">
      <w:start w:val="1"/>
      <w:numFmt w:val="bullet"/>
      <w:lvlText w:val="•"/>
      <w:lvlJc w:val="left"/>
      <w:pPr>
        <w:tabs>
          <w:tab w:val="num" w:pos="2160"/>
        </w:tabs>
        <w:ind w:left="2160" w:hanging="360"/>
      </w:pPr>
      <w:rPr>
        <w:rFonts w:ascii="Arial" w:hAnsi="Arial" w:hint="default"/>
      </w:rPr>
    </w:lvl>
    <w:lvl w:ilvl="3" w:tplc="670EF7F2" w:tentative="1">
      <w:start w:val="1"/>
      <w:numFmt w:val="bullet"/>
      <w:lvlText w:val="•"/>
      <w:lvlJc w:val="left"/>
      <w:pPr>
        <w:tabs>
          <w:tab w:val="num" w:pos="2880"/>
        </w:tabs>
        <w:ind w:left="2880" w:hanging="360"/>
      </w:pPr>
      <w:rPr>
        <w:rFonts w:ascii="Arial" w:hAnsi="Arial" w:hint="default"/>
      </w:rPr>
    </w:lvl>
    <w:lvl w:ilvl="4" w:tplc="914ED9EA" w:tentative="1">
      <w:start w:val="1"/>
      <w:numFmt w:val="bullet"/>
      <w:lvlText w:val="•"/>
      <w:lvlJc w:val="left"/>
      <w:pPr>
        <w:tabs>
          <w:tab w:val="num" w:pos="3600"/>
        </w:tabs>
        <w:ind w:left="3600" w:hanging="360"/>
      </w:pPr>
      <w:rPr>
        <w:rFonts w:ascii="Arial" w:hAnsi="Arial" w:hint="default"/>
      </w:rPr>
    </w:lvl>
    <w:lvl w:ilvl="5" w:tplc="834A3772" w:tentative="1">
      <w:start w:val="1"/>
      <w:numFmt w:val="bullet"/>
      <w:lvlText w:val="•"/>
      <w:lvlJc w:val="left"/>
      <w:pPr>
        <w:tabs>
          <w:tab w:val="num" w:pos="4320"/>
        </w:tabs>
        <w:ind w:left="4320" w:hanging="360"/>
      </w:pPr>
      <w:rPr>
        <w:rFonts w:ascii="Arial" w:hAnsi="Arial" w:hint="default"/>
      </w:rPr>
    </w:lvl>
    <w:lvl w:ilvl="6" w:tplc="9E06E8CA" w:tentative="1">
      <w:start w:val="1"/>
      <w:numFmt w:val="bullet"/>
      <w:lvlText w:val="•"/>
      <w:lvlJc w:val="left"/>
      <w:pPr>
        <w:tabs>
          <w:tab w:val="num" w:pos="5040"/>
        </w:tabs>
        <w:ind w:left="5040" w:hanging="360"/>
      </w:pPr>
      <w:rPr>
        <w:rFonts w:ascii="Arial" w:hAnsi="Arial" w:hint="default"/>
      </w:rPr>
    </w:lvl>
    <w:lvl w:ilvl="7" w:tplc="3B08F5D8" w:tentative="1">
      <w:start w:val="1"/>
      <w:numFmt w:val="bullet"/>
      <w:lvlText w:val="•"/>
      <w:lvlJc w:val="left"/>
      <w:pPr>
        <w:tabs>
          <w:tab w:val="num" w:pos="5760"/>
        </w:tabs>
        <w:ind w:left="5760" w:hanging="360"/>
      </w:pPr>
      <w:rPr>
        <w:rFonts w:ascii="Arial" w:hAnsi="Arial" w:hint="default"/>
      </w:rPr>
    </w:lvl>
    <w:lvl w:ilvl="8" w:tplc="131A12E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84800F6"/>
    <w:multiLevelType w:val="hybridMultilevel"/>
    <w:tmpl w:val="12EA00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9177FD4"/>
    <w:multiLevelType w:val="hybridMultilevel"/>
    <w:tmpl w:val="6540C778"/>
    <w:lvl w:ilvl="0" w:tplc="F77AC07C">
      <w:start w:val="3"/>
      <w:numFmt w:val="decimal"/>
      <w:lvlText w:val="%1."/>
      <w:lvlJc w:val="left"/>
      <w:pPr>
        <w:tabs>
          <w:tab w:val="num" w:pos="720"/>
        </w:tabs>
        <w:ind w:left="720" w:hanging="360"/>
      </w:pPr>
    </w:lvl>
    <w:lvl w:ilvl="1" w:tplc="D4927788">
      <w:numFmt w:val="bullet"/>
      <w:lvlText w:val="o"/>
      <w:lvlJc w:val="left"/>
      <w:pPr>
        <w:tabs>
          <w:tab w:val="num" w:pos="1440"/>
        </w:tabs>
        <w:ind w:left="1440" w:hanging="360"/>
      </w:pPr>
      <w:rPr>
        <w:rFonts w:ascii="Courier New" w:hAnsi="Courier New" w:hint="default"/>
      </w:rPr>
    </w:lvl>
    <w:lvl w:ilvl="2" w:tplc="3C68E370" w:tentative="1">
      <w:start w:val="1"/>
      <w:numFmt w:val="decimal"/>
      <w:lvlText w:val="%3."/>
      <w:lvlJc w:val="left"/>
      <w:pPr>
        <w:tabs>
          <w:tab w:val="num" w:pos="2160"/>
        </w:tabs>
        <w:ind w:left="2160" w:hanging="360"/>
      </w:pPr>
    </w:lvl>
    <w:lvl w:ilvl="3" w:tplc="EC70050E" w:tentative="1">
      <w:start w:val="1"/>
      <w:numFmt w:val="decimal"/>
      <w:lvlText w:val="%4."/>
      <w:lvlJc w:val="left"/>
      <w:pPr>
        <w:tabs>
          <w:tab w:val="num" w:pos="2880"/>
        </w:tabs>
        <w:ind w:left="2880" w:hanging="360"/>
      </w:pPr>
    </w:lvl>
    <w:lvl w:ilvl="4" w:tplc="46AA78D8" w:tentative="1">
      <w:start w:val="1"/>
      <w:numFmt w:val="decimal"/>
      <w:lvlText w:val="%5."/>
      <w:lvlJc w:val="left"/>
      <w:pPr>
        <w:tabs>
          <w:tab w:val="num" w:pos="3600"/>
        </w:tabs>
        <w:ind w:left="3600" w:hanging="360"/>
      </w:pPr>
    </w:lvl>
    <w:lvl w:ilvl="5" w:tplc="8F764442" w:tentative="1">
      <w:start w:val="1"/>
      <w:numFmt w:val="decimal"/>
      <w:lvlText w:val="%6."/>
      <w:lvlJc w:val="left"/>
      <w:pPr>
        <w:tabs>
          <w:tab w:val="num" w:pos="4320"/>
        </w:tabs>
        <w:ind w:left="4320" w:hanging="360"/>
      </w:pPr>
    </w:lvl>
    <w:lvl w:ilvl="6" w:tplc="268ACD38" w:tentative="1">
      <w:start w:val="1"/>
      <w:numFmt w:val="decimal"/>
      <w:lvlText w:val="%7."/>
      <w:lvlJc w:val="left"/>
      <w:pPr>
        <w:tabs>
          <w:tab w:val="num" w:pos="5040"/>
        </w:tabs>
        <w:ind w:left="5040" w:hanging="360"/>
      </w:pPr>
    </w:lvl>
    <w:lvl w:ilvl="7" w:tplc="5B3C88B6" w:tentative="1">
      <w:start w:val="1"/>
      <w:numFmt w:val="decimal"/>
      <w:lvlText w:val="%8."/>
      <w:lvlJc w:val="left"/>
      <w:pPr>
        <w:tabs>
          <w:tab w:val="num" w:pos="5760"/>
        </w:tabs>
        <w:ind w:left="5760" w:hanging="360"/>
      </w:pPr>
    </w:lvl>
    <w:lvl w:ilvl="8" w:tplc="30A804F0" w:tentative="1">
      <w:start w:val="1"/>
      <w:numFmt w:val="decimal"/>
      <w:lvlText w:val="%9."/>
      <w:lvlJc w:val="left"/>
      <w:pPr>
        <w:tabs>
          <w:tab w:val="num" w:pos="6480"/>
        </w:tabs>
        <w:ind w:left="6480" w:hanging="360"/>
      </w:pPr>
    </w:lvl>
  </w:abstractNum>
  <w:abstractNum w:abstractNumId="22" w15:restartNumberingAfterBreak="0">
    <w:nsid w:val="2A007EC3"/>
    <w:multiLevelType w:val="hybridMultilevel"/>
    <w:tmpl w:val="978071DA"/>
    <w:lvl w:ilvl="0" w:tplc="1E84F192">
      <w:start w:val="1"/>
      <w:numFmt w:val="bullet"/>
      <w:lvlText w:val="•"/>
      <w:lvlJc w:val="left"/>
      <w:pPr>
        <w:tabs>
          <w:tab w:val="num" w:pos="720"/>
        </w:tabs>
        <w:ind w:left="720" w:hanging="360"/>
      </w:pPr>
      <w:rPr>
        <w:rFonts w:ascii="Arial" w:hAnsi="Arial" w:hint="default"/>
      </w:rPr>
    </w:lvl>
    <w:lvl w:ilvl="1" w:tplc="0AFE017A" w:tentative="1">
      <w:start w:val="1"/>
      <w:numFmt w:val="bullet"/>
      <w:lvlText w:val="•"/>
      <w:lvlJc w:val="left"/>
      <w:pPr>
        <w:tabs>
          <w:tab w:val="num" w:pos="1440"/>
        </w:tabs>
        <w:ind w:left="1440" w:hanging="360"/>
      </w:pPr>
      <w:rPr>
        <w:rFonts w:ascii="Arial" w:hAnsi="Arial" w:hint="default"/>
      </w:rPr>
    </w:lvl>
    <w:lvl w:ilvl="2" w:tplc="23F272DE" w:tentative="1">
      <w:start w:val="1"/>
      <w:numFmt w:val="bullet"/>
      <w:lvlText w:val="•"/>
      <w:lvlJc w:val="left"/>
      <w:pPr>
        <w:tabs>
          <w:tab w:val="num" w:pos="2160"/>
        </w:tabs>
        <w:ind w:left="2160" w:hanging="360"/>
      </w:pPr>
      <w:rPr>
        <w:rFonts w:ascii="Arial" w:hAnsi="Arial" w:hint="default"/>
      </w:rPr>
    </w:lvl>
    <w:lvl w:ilvl="3" w:tplc="2556DA26" w:tentative="1">
      <w:start w:val="1"/>
      <w:numFmt w:val="bullet"/>
      <w:lvlText w:val="•"/>
      <w:lvlJc w:val="left"/>
      <w:pPr>
        <w:tabs>
          <w:tab w:val="num" w:pos="2880"/>
        </w:tabs>
        <w:ind w:left="2880" w:hanging="360"/>
      </w:pPr>
      <w:rPr>
        <w:rFonts w:ascii="Arial" w:hAnsi="Arial" w:hint="default"/>
      </w:rPr>
    </w:lvl>
    <w:lvl w:ilvl="4" w:tplc="7616B62A" w:tentative="1">
      <w:start w:val="1"/>
      <w:numFmt w:val="bullet"/>
      <w:lvlText w:val="•"/>
      <w:lvlJc w:val="left"/>
      <w:pPr>
        <w:tabs>
          <w:tab w:val="num" w:pos="3600"/>
        </w:tabs>
        <w:ind w:left="3600" w:hanging="360"/>
      </w:pPr>
      <w:rPr>
        <w:rFonts w:ascii="Arial" w:hAnsi="Arial" w:hint="default"/>
      </w:rPr>
    </w:lvl>
    <w:lvl w:ilvl="5" w:tplc="0B643C56" w:tentative="1">
      <w:start w:val="1"/>
      <w:numFmt w:val="bullet"/>
      <w:lvlText w:val="•"/>
      <w:lvlJc w:val="left"/>
      <w:pPr>
        <w:tabs>
          <w:tab w:val="num" w:pos="4320"/>
        </w:tabs>
        <w:ind w:left="4320" w:hanging="360"/>
      </w:pPr>
      <w:rPr>
        <w:rFonts w:ascii="Arial" w:hAnsi="Arial" w:hint="default"/>
      </w:rPr>
    </w:lvl>
    <w:lvl w:ilvl="6" w:tplc="3FCE4B6E" w:tentative="1">
      <w:start w:val="1"/>
      <w:numFmt w:val="bullet"/>
      <w:lvlText w:val="•"/>
      <w:lvlJc w:val="left"/>
      <w:pPr>
        <w:tabs>
          <w:tab w:val="num" w:pos="5040"/>
        </w:tabs>
        <w:ind w:left="5040" w:hanging="360"/>
      </w:pPr>
      <w:rPr>
        <w:rFonts w:ascii="Arial" w:hAnsi="Arial" w:hint="default"/>
      </w:rPr>
    </w:lvl>
    <w:lvl w:ilvl="7" w:tplc="425E854C" w:tentative="1">
      <w:start w:val="1"/>
      <w:numFmt w:val="bullet"/>
      <w:lvlText w:val="•"/>
      <w:lvlJc w:val="left"/>
      <w:pPr>
        <w:tabs>
          <w:tab w:val="num" w:pos="5760"/>
        </w:tabs>
        <w:ind w:left="5760" w:hanging="360"/>
      </w:pPr>
      <w:rPr>
        <w:rFonts w:ascii="Arial" w:hAnsi="Arial" w:hint="default"/>
      </w:rPr>
    </w:lvl>
    <w:lvl w:ilvl="8" w:tplc="41E2CD8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ACD281E"/>
    <w:multiLevelType w:val="multilevel"/>
    <w:tmpl w:val="9F10C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A02E6"/>
    <w:multiLevelType w:val="hybridMultilevel"/>
    <w:tmpl w:val="B5EA604A"/>
    <w:lvl w:ilvl="0" w:tplc="7F4036C6">
      <w:start w:val="1"/>
      <w:numFmt w:val="bullet"/>
      <w:lvlText w:val="o"/>
      <w:lvlJc w:val="left"/>
      <w:pPr>
        <w:tabs>
          <w:tab w:val="num" w:pos="720"/>
        </w:tabs>
        <w:ind w:left="720" w:hanging="360"/>
      </w:pPr>
      <w:rPr>
        <w:rFonts w:ascii="Courier New" w:hAnsi="Courier New" w:hint="default"/>
      </w:rPr>
    </w:lvl>
    <w:lvl w:ilvl="1" w:tplc="A07AEBFC">
      <w:start w:val="1"/>
      <w:numFmt w:val="bullet"/>
      <w:lvlText w:val="o"/>
      <w:lvlJc w:val="left"/>
      <w:pPr>
        <w:tabs>
          <w:tab w:val="num" w:pos="1440"/>
        </w:tabs>
        <w:ind w:left="1440" w:hanging="360"/>
      </w:pPr>
      <w:rPr>
        <w:rFonts w:ascii="Courier New" w:hAnsi="Courier New" w:hint="default"/>
      </w:rPr>
    </w:lvl>
    <w:lvl w:ilvl="2" w:tplc="D9DE9E56" w:tentative="1">
      <w:start w:val="1"/>
      <w:numFmt w:val="bullet"/>
      <w:lvlText w:val="o"/>
      <w:lvlJc w:val="left"/>
      <w:pPr>
        <w:tabs>
          <w:tab w:val="num" w:pos="2160"/>
        </w:tabs>
        <w:ind w:left="2160" w:hanging="360"/>
      </w:pPr>
      <w:rPr>
        <w:rFonts w:ascii="Courier New" w:hAnsi="Courier New" w:hint="default"/>
      </w:rPr>
    </w:lvl>
    <w:lvl w:ilvl="3" w:tplc="F306E786" w:tentative="1">
      <w:start w:val="1"/>
      <w:numFmt w:val="bullet"/>
      <w:lvlText w:val="o"/>
      <w:lvlJc w:val="left"/>
      <w:pPr>
        <w:tabs>
          <w:tab w:val="num" w:pos="2880"/>
        </w:tabs>
        <w:ind w:left="2880" w:hanging="360"/>
      </w:pPr>
      <w:rPr>
        <w:rFonts w:ascii="Courier New" w:hAnsi="Courier New" w:hint="default"/>
      </w:rPr>
    </w:lvl>
    <w:lvl w:ilvl="4" w:tplc="C1CE8B5E" w:tentative="1">
      <w:start w:val="1"/>
      <w:numFmt w:val="bullet"/>
      <w:lvlText w:val="o"/>
      <w:lvlJc w:val="left"/>
      <w:pPr>
        <w:tabs>
          <w:tab w:val="num" w:pos="3600"/>
        </w:tabs>
        <w:ind w:left="3600" w:hanging="360"/>
      </w:pPr>
      <w:rPr>
        <w:rFonts w:ascii="Courier New" w:hAnsi="Courier New" w:hint="default"/>
      </w:rPr>
    </w:lvl>
    <w:lvl w:ilvl="5" w:tplc="1EAAAA6A" w:tentative="1">
      <w:start w:val="1"/>
      <w:numFmt w:val="bullet"/>
      <w:lvlText w:val="o"/>
      <w:lvlJc w:val="left"/>
      <w:pPr>
        <w:tabs>
          <w:tab w:val="num" w:pos="4320"/>
        </w:tabs>
        <w:ind w:left="4320" w:hanging="360"/>
      </w:pPr>
      <w:rPr>
        <w:rFonts w:ascii="Courier New" w:hAnsi="Courier New" w:hint="default"/>
      </w:rPr>
    </w:lvl>
    <w:lvl w:ilvl="6" w:tplc="4022DA0A" w:tentative="1">
      <w:start w:val="1"/>
      <w:numFmt w:val="bullet"/>
      <w:lvlText w:val="o"/>
      <w:lvlJc w:val="left"/>
      <w:pPr>
        <w:tabs>
          <w:tab w:val="num" w:pos="5040"/>
        </w:tabs>
        <w:ind w:left="5040" w:hanging="360"/>
      </w:pPr>
      <w:rPr>
        <w:rFonts w:ascii="Courier New" w:hAnsi="Courier New" w:hint="default"/>
      </w:rPr>
    </w:lvl>
    <w:lvl w:ilvl="7" w:tplc="32CAC5AE" w:tentative="1">
      <w:start w:val="1"/>
      <w:numFmt w:val="bullet"/>
      <w:lvlText w:val="o"/>
      <w:lvlJc w:val="left"/>
      <w:pPr>
        <w:tabs>
          <w:tab w:val="num" w:pos="5760"/>
        </w:tabs>
        <w:ind w:left="5760" w:hanging="360"/>
      </w:pPr>
      <w:rPr>
        <w:rFonts w:ascii="Courier New" w:hAnsi="Courier New" w:hint="default"/>
      </w:rPr>
    </w:lvl>
    <w:lvl w:ilvl="8" w:tplc="43F689E2" w:tentative="1">
      <w:start w:val="1"/>
      <w:numFmt w:val="bullet"/>
      <w:lvlText w:val="o"/>
      <w:lvlJc w:val="left"/>
      <w:pPr>
        <w:tabs>
          <w:tab w:val="num" w:pos="6480"/>
        </w:tabs>
        <w:ind w:left="6480" w:hanging="360"/>
      </w:pPr>
      <w:rPr>
        <w:rFonts w:ascii="Courier New" w:hAnsi="Courier New" w:hint="default"/>
      </w:rPr>
    </w:lvl>
  </w:abstractNum>
  <w:abstractNum w:abstractNumId="25" w15:restartNumberingAfterBreak="0">
    <w:nsid w:val="319F4EA0"/>
    <w:multiLevelType w:val="hybridMultilevel"/>
    <w:tmpl w:val="3F0C3158"/>
    <w:lvl w:ilvl="0" w:tplc="86E20FAE">
      <w:start w:val="1"/>
      <w:numFmt w:val="bullet"/>
      <w:lvlText w:val="•"/>
      <w:lvlJc w:val="left"/>
      <w:pPr>
        <w:tabs>
          <w:tab w:val="num" w:pos="720"/>
        </w:tabs>
        <w:ind w:left="720" w:hanging="360"/>
      </w:pPr>
      <w:rPr>
        <w:rFonts w:ascii="Arial" w:hAnsi="Arial" w:hint="default"/>
      </w:rPr>
    </w:lvl>
    <w:lvl w:ilvl="1" w:tplc="DA66F38C" w:tentative="1">
      <w:start w:val="1"/>
      <w:numFmt w:val="bullet"/>
      <w:lvlText w:val="•"/>
      <w:lvlJc w:val="left"/>
      <w:pPr>
        <w:tabs>
          <w:tab w:val="num" w:pos="1440"/>
        </w:tabs>
        <w:ind w:left="1440" w:hanging="360"/>
      </w:pPr>
      <w:rPr>
        <w:rFonts w:ascii="Arial" w:hAnsi="Arial" w:hint="default"/>
      </w:rPr>
    </w:lvl>
    <w:lvl w:ilvl="2" w:tplc="C9601C6A" w:tentative="1">
      <w:start w:val="1"/>
      <w:numFmt w:val="bullet"/>
      <w:lvlText w:val="•"/>
      <w:lvlJc w:val="left"/>
      <w:pPr>
        <w:tabs>
          <w:tab w:val="num" w:pos="2160"/>
        </w:tabs>
        <w:ind w:left="2160" w:hanging="360"/>
      </w:pPr>
      <w:rPr>
        <w:rFonts w:ascii="Arial" w:hAnsi="Arial" w:hint="default"/>
      </w:rPr>
    </w:lvl>
    <w:lvl w:ilvl="3" w:tplc="78222EFE" w:tentative="1">
      <w:start w:val="1"/>
      <w:numFmt w:val="bullet"/>
      <w:lvlText w:val="•"/>
      <w:lvlJc w:val="left"/>
      <w:pPr>
        <w:tabs>
          <w:tab w:val="num" w:pos="2880"/>
        </w:tabs>
        <w:ind w:left="2880" w:hanging="360"/>
      </w:pPr>
      <w:rPr>
        <w:rFonts w:ascii="Arial" w:hAnsi="Arial" w:hint="default"/>
      </w:rPr>
    </w:lvl>
    <w:lvl w:ilvl="4" w:tplc="2F8A11BA" w:tentative="1">
      <w:start w:val="1"/>
      <w:numFmt w:val="bullet"/>
      <w:lvlText w:val="•"/>
      <w:lvlJc w:val="left"/>
      <w:pPr>
        <w:tabs>
          <w:tab w:val="num" w:pos="3600"/>
        </w:tabs>
        <w:ind w:left="3600" w:hanging="360"/>
      </w:pPr>
      <w:rPr>
        <w:rFonts w:ascii="Arial" w:hAnsi="Arial" w:hint="default"/>
      </w:rPr>
    </w:lvl>
    <w:lvl w:ilvl="5" w:tplc="83C4698C" w:tentative="1">
      <w:start w:val="1"/>
      <w:numFmt w:val="bullet"/>
      <w:lvlText w:val="•"/>
      <w:lvlJc w:val="left"/>
      <w:pPr>
        <w:tabs>
          <w:tab w:val="num" w:pos="4320"/>
        </w:tabs>
        <w:ind w:left="4320" w:hanging="360"/>
      </w:pPr>
      <w:rPr>
        <w:rFonts w:ascii="Arial" w:hAnsi="Arial" w:hint="default"/>
      </w:rPr>
    </w:lvl>
    <w:lvl w:ilvl="6" w:tplc="BED6BB42" w:tentative="1">
      <w:start w:val="1"/>
      <w:numFmt w:val="bullet"/>
      <w:lvlText w:val="•"/>
      <w:lvlJc w:val="left"/>
      <w:pPr>
        <w:tabs>
          <w:tab w:val="num" w:pos="5040"/>
        </w:tabs>
        <w:ind w:left="5040" w:hanging="360"/>
      </w:pPr>
      <w:rPr>
        <w:rFonts w:ascii="Arial" w:hAnsi="Arial" w:hint="default"/>
      </w:rPr>
    </w:lvl>
    <w:lvl w:ilvl="7" w:tplc="6A26AC3E" w:tentative="1">
      <w:start w:val="1"/>
      <w:numFmt w:val="bullet"/>
      <w:lvlText w:val="•"/>
      <w:lvlJc w:val="left"/>
      <w:pPr>
        <w:tabs>
          <w:tab w:val="num" w:pos="5760"/>
        </w:tabs>
        <w:ind w:left="5760" w:hanging="360"/>
      </w:pPr>
      <w:rPr>
        <w:rFonts w:ascii="Arial" w:hAnsi="Arial" w:hint="default"/>
      </w:rPr>
    </w:lvl>
    <w:lvl w:ilvl="8" w:tplc="5CCEBC3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8985F97"/>
    <w:multiLevelType w:val="hybridMultilevel"/>
    <w:tmpl w:val="B77245A2"/>
    <w:lvl w:ilvl="0" w:tplc="EAD69E80">
      <w:start w:val="1"/>
      <w:numFmt w:val="bullet"/>
      <w:lvlText w:val="•"/>
      <w:lvlJc w:val="left"/>
      <w:pPr>
        <w:tabs>
          <w:tab w:val="num" w:pos="720"/>
        </w:tabs>
        <w:ind w:left="720" w:hanging="360"/>
      </w:pPr>
      <w:rPr>
        <w:rFonts w:ascii="Arial" w:hAnsi="Arial" w:hint="default"/>
      </w:rPr>
    </w:lvl>
    <w:lvl w:ilvl="1" w:tplc="289667AA" w:tentative="1">
      <w:start w:val="1"/>
      <w:numFmt w:val="bullet"/>
      <w:lvlText w:val="•"/>
      <w:lvlJc w:val="left"/>
      <w:pPr>
        <w:tabs>
          <w:tab w:val="num" w:pos="1440"/>
        </w:tabs>
        <w:ind w:left="1440" w:hanging="360"/>
      </w:pPr>
      <w:rPr>
        <w:rFonts w:ascii="Arial" w:hAnsi="Arial" w:hint="default"/>
      </w:rPr>
    </w:lvl>
    <w:lvl w:ilvl="2" w:tplc="80E8DFAC" w:tentative="1">
      <w:start w:val="1"/>
      <w:numFmt w:val="bullet"/>
      <w:lvlText w:val="•"/>
      <w:lvlJc w:val="left"/>
      <w:pPr>
        <w:tabs>
          <w:tab w:val="num" w:pos="2160"/>
        </w:tabs>
        <w:ind w:left="2160" w:hanging="360"/>
      </w:pPr>
      <w:rPr>
        <w:rFonts w:ascii="Arial" w:hAnsi="Arial" w:hint="default"/>
      </w:rPr>
    </w:lvl>
    <w:lvl w:ilvl="3" w:tplc="7CE4C45C" w:tentative="1">
      <w:start w:val="1"/>
      <w:numFmt w:val="bullet"/>
      <w:lvlText w:val="•"/>
      <w:lvlJc w:val="left"/>
      <w:pPr>
        <w:tabs>
          <w:tab w:val="num" w:pos="2880"/>
        </w:tabs>
        <w:ind w:left="2880" w:hanging="360"/>
      </w:pPr>
      <w:rPr>
        <w:rFonts w:ascii="Arial" w:hAnsi="Arial" w:hint="default"/>
      </w:rPr>
    </w:lvl>
    <w:lvl w:ilvl="4" w:tplc="9F7E2CFE" w:tentative="1">
      <w:start w:val="1"/>
      <w:numFmt w:val="bullet"/>
      <w:lvlText w:val="•"/>
      <w:lvlJc w:val="left"/>
      <w:pPr>
        <w:tabs>
          <w:tab w:val="num" w:pos="3600"/>
        </w:tabs>
        <w:ind w:left="3600" w:hanging="360"/>
      </w:pPr>
      <w:rPr>
        <w:rFonts w:ascii="Arial" w:hAnsi="Arial" w:hint="default"/>
      </w:rPr>
    </w:lvl>
    <w:lvl w:ilvl="5" w:tplc="731C6EEC" w:tentative="1">
      <w:start w:val="1"/>
      <w:numFmt w:val="bullet"/>
      <w:lvlText w:val="•"/>
      <w:lvlJc w:val="left"/>
      <w:pPr>
        <w:tabs>
          <w:tab w:val="num" w:pos="4320"/>
        </w:tabs>
        <w:ind w:left="4320" w:hanging="360"/>
      </w:pPr>
      <w:rPr>
        <w:rFonts w:ascii="Arial" w:hAnsi="Arial" w:hint="default"/>
      </w:rPr>
    </w:lvl>
    <w:lvl w:ilvl="6" w:tplc="ED5800C2" w:tentative="1">
      <w:start w:val="1"/>
      <w:numFmt w:val="bullet"/>
      <w:lvlText w:val="•"/>
      <w:lvlJc w:val="left"/>
      <w:pPr>
        <w:tabs>
          <w:tab w:val="num" w:pos="5040"/>
        </w:tabs>
        <w:ind w:left="5040" w:hanging="360"/>
      </w:pPr>
      <w:rPr>
        <w:rFonts w:ascii="Arial" w:hAnsi="Arial" w:hint="default"/>
      </w:rPr>
    </w:lvl>
    <w:lvl w:ilvl="7" w:tplc="60FAF008" w:tentative="1">
      <w:start w:val="1"/>
      <w:numFmt w:val="bullet"/>
      <w:lvlText w:val="•"/>
      <w:lvlJc w:val="left"/>
      <w:pPr>
        <w:tabs>
          <w:tab w:val="num" w:pos="5760"/>
        </w:tabs>
        <w:ind w:left="5760" w:hanging="360"/>
      </w:pPr>
      <w:rPr>
        <w:rFonts w:ascii="Arial" w:hAnsi="Arial" w:hint="default"/>
      </w:rPr>
    </w:lvl>
    <w:lvl w:ilvl="8" w:tplc="0092296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3A5C148C"/>
    <w:multiLevelType w:val="multilevel"/>
    <w:tmpl w:val="FA2E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9E0960"/>
    <w:multiLevelType w:val="hybridMultilevel"/>
    <w:tmpl w:val="B224B714"/>
    <w:lvl w:ilvl="0" w:tplc="10E43CE2">
      <w:start w:val="1"/>
      <w:numFmt w:val="bullet"/>
      <w:lvlText w:val=""/>
      <w:lvlJc w:val="left"/>
      <w:pPr>
        <w:tabs>
          <w:tab w:val="num" w:pos="720"/>
        </w:tabs>
        <w:ind w:left="720" w:hanging="360"/>
      </w:pPr>
      <w:rPr>
        <w:rFonts w:ascii="Symbol" w:hAnsi="Symbol" w:hint="default"/>
      </w:rPr>
    </w:lvl>
    <w:lvl w:ilvl="1" w:tplc="F6F810E2">
      <w:numFmt w:val="bullet"/>
      <w:lvlText w:val="o"/>
      <w:lvlJc w:val="left"/>
      <w:pPr>
        <w:tabs>
          <w:tab w:val="num" w:pos="1440"/>
        </w:tabs>
        <w:ind w:left="1440" w:hanging="360"/>
      </w:pPr>
      <w:rPr>
        <w:rFonts w:ascii="Courier New" w:hAnsi="Courier New" w:hint="default"/>
      </w:rPr>
    </w:lvl>
    <w:lvl w:ilvl="2" w:tplc="10804294" w:tentative="1">
      <w:start w:val="1"/>
      <w:numFmt w:val="bullet"/>
      <w:lvlText w:val=""/>
      <w:lvlJc w:val="left"/>
      <w:pPr>
        <w:tabs>
          <w:tab w:val="num" w:pos="2160"/>
        </w:tabs>
        <w:ind w:left="2160" w:hanging="360"/>
      </w:pPr>
      <w:rPr>
        <w:rFonts w:ascii="Symbol" w:hAnsi="Symbol" w:hint="default"/>
      </w:rPr>
    </w:lvl>
    <w:lvl w:ilvl="3" w:tplc="A34AC6C2" w:tentative="1">
      <w:start w:val="1"/>
      <w:numFmt w:val="bullet"/>
      <w:lvlText w:val=""/>
      <w:lvlJc w:val="left"/>
      <w:pPr>
        <w:tabs>
          <w:tab w:val="num" w:pos="2880"/>
        </w:tabs>
        <w:ind w:left="2880" w:hanging="360"/>
      </w:pPr>
      <w:rPr>
        <w:rFonts w:ascii="Symbol" w:hAnsi="Symbol" w:hint="default"/>
      </w:rPr>
    </w:lvl>
    <w:lvl w:ilvl="4" w:tplc="B66838EC" w:tentative="1">
      <w:start w:val="1"/>
      <w:numFmt w:val="bullet"/>
      <w:lvlText w:val=""/>
      <w:lvlJc w:val="left"/>
      <w:pPr>
        <w:tabs>
          <w:tab w:val="num" w:pos="3600"/>
        </w:tabs>
        <w:ind w:left="3600" w:hanging="360"/>
      </w:pPr>
      <w:rPr>
        <w:rFonts w:ascii="Symbol" w:hAnsi="Symbol" w:hint="default"/>
      </w:rPr>
    </w:lvl>
    <w:lvl w:ilvl="5" w:tplc="19D20170" w:tentative="1">
      <w:start w:val="1"/>
      <w:numFmt w:val="bullet"/>
      <w:lvlText w:val=""/>
      <w:lvlJc w:val="left"/>
      <w:pPr>
        <w:tabs>
          <w:tab w:val="num" w:pos="4320"/>
        </w:tabs>
        <w:ind w:left="4320" w:hanging="360"/>
      </w:pPr>
      <w:rPr>
        <w:rFonts w:ascii="Symbol" w:hAnsi="Symbol" w:hint="default"/>
      </w:rPr>
    </w:lvl>
    <w:lvl w:ilvl="6" w:tplc="6FA0DE44" w:tentative="1">
      <w:start w:val="1"/>
      <w:numFmt w:val="bullet"/>
      <w:lvlText w:val=""/>
      <w:lvlJc w:val="left"/>
      <w:pPr>
        <w:tabs>
          <w:tab w:val="num" w:pos="5040"/>
        </w:tabs>
        <w:ind w:left="5040" w:hanging="360"/>
      </w:pPr>
      <w:rPr>
        <w:rFonts w:ascii="Symbol" w:hAnsi="Symbol" w:hint="default"/>
      </w:rPr>
    </w:lvl>
    <w:lvl w:ilvl="7" w:tplc="6DACE870" w:tentative="1">
      <w:start w:val="1"/>
      <w:numFmt w:val="bullet"/>
      <w:lvlText w:val=""/>
      <w:lvlJc w:val="left"/>
      <w:pPr>
        <w:tabs>
          <w:tab w:val="num" w:pos="5760"/>
        </w:tabs>
        <w:ind w:left="5760" w:hanging="360"/>
      </w:pPr>
      <w:rPr>
        <w:rFonts w:ascii="Symbol" w:hAnsi="Symbol" w:hint="default"/>
      </w:rPr>
    </w:lvl>
    <w:lvl w:ilvl="8" w:tplc="CDB4ED58"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3B91669B"/>
    <w:multiLevelType w:val="hybridMultilevel"/>
    <w:tmpl w:val="353823EA"/>
    <w:lvl w:ilvl="0" w:tplc="4B3226C2">
      <w:start w:val="1"/>
      <w:numFmt w:val="bullet"/>
      <w:lvlText w:val="•"/>
      <w:lvlJc w:val="left"/>
      <w:pPr>
        <w:tabs>
          <w:tab w:val="num" w:pos="720"/>
        </w:tabs>
        <w:ind w:left="720" w:hanging="360"/>
      </w:pPr>
      <w:rPr>
        <w:rFonts w:ascii="Arial" w:hAnsi="Arial" w:hint="default"/>
      </w:rPr>
    </w:lvl>
    <w:lvl w:ilvl="1" w:tplc="2E4216A8" w:tentative="1">
      <w:start w:val="1"/>
      <w:numFmt w:val="bullet"/>
      <w:lvlText w:val="•"/>
      <w:lvlJc w:val="left"/>
      <w:pPr>
        <w:tabs>
          <w:tab w:val="num" w:pos="1440"/>
        </w:tabs>
        <w:ind w:left="1440" w:hanging="360"/>
      </w:pPr>
      <w:rPr>
        <w:rFonts w:ascii="Arial" w:hAnsi="Arial" w:hint="default"/>
      </w:rPr>
    </w:lvl>
    <w:lvl w:ilvl="2" w:tplc="8A0C584C" w:tentative="1">
      <w:start w:val="1"/>
      <w:numFmt w:val="bullet"/>
      <w:lvlText w:val="•"/>
      <w:lvlJc w:val="left"/>
      <w:pPr>
        <w:tabs>
          <w:tab w:val="num" w:pos="2160"/>
        </w:tabs>
        <w:ind w:left="2160" w:hanging="360"/>
      </w:pPr>
      <w:rPr>
        <w:rFonts w:ascii="Arial" w:hAnsi="Arial" w:hint="default"/>
      </w:rPr>
    </w:lvl>
    <w:lvl w:ilvl="3" w:tplc="EAA4190A" w:tentative="1">
      <w:start w:val="1"/>
      <w:numFmt w:val="bullet"/>
      <w:lvlText w:val="•"/>
      <w:lvlJc w:val="left"/>
      <w:pPr>
        <w:tabs>
          <w:tab w:val="num" w:pos="2880"/>
        </w:tabs>
        <w:ind w:left="2880" w:hanging="360"/>
      </w:pPr>
      <w:rPr>
        <w:rFonts w:ascii="Arial" w:hAnsi="Arial" w:hint="default"/>
      </w:rPr>
    </w:lvl>
    <w:lvl w:ilvl="4" w:tplc="E6F4B850" w:tentative="1">
      <w:start w:val="1"/>
      <w:numFmt w:val="bullet"/>
      <w:lvlText w:val="•"/>
      <w:lvlJc w:val="left"/>
      <w:pPr>
        <w:tabs>
          <w:tab w:val="num" w:pos="3600"/>
        </w:tabs>
        <w:ind w:left="3600" w:hanging="360"/>
      </w:pPr>
      <w:rPr>
        <w:rFonts w:ascii="Arial" w:hAnsi="Arial" w:hint="default"/>
      </w:rPr>
    </w:lvl>
    <w:lvl w:ilvl="5" w:tplc="5DDAD5DE" w:tentative="1">
      <w:start w:val="1"/>
      <w:numFmt w:val="bullet"/>
      <w:lvlText w:val="•"/>
      <w:lvlJc w:val="left"/>
      <w:pPr>
        <w:tabs>
          <w:tab w:val="num" w:pos="4320"/>
        </w:tabs>
        <w:ind w:left="4320" w:hanging="360"/>
      </w:pPr>
      <w:rPr>
        <w:rFonts w:ascii="Arial" w:hAnsi="Arial" w:hint="default"/>
      </w:rPr>
    </w:lvl>
    <w:lvl w:ilvl="6" w:tplc="37AC3482" w:tentative="1">
      <w:start w:val="1"/>
      <w:numFmt w:val="bullet"/>
      <w:lvlText w:val="•"/>
      <w:lvlJc w:val="left"/>
      <w:pPr>
        <w:tabs>
          <w:tab w:val="num" w:pos="5040"/>
        </w:tabs>
        <w:ind w:left="5040" w:hanging="360"/>
      </w:pPr>
      <w:rPr>
        <w:rFonts w:ascii="Arial" w:hAnsi="Arial" w:hint="default"/>
      </w:rPr>
    </w:lvl>
    <w:lvl w:ilvl="7" w:tplc="B672CDBA" w:tentative="1">
      <w:start w:val="1"/>
      <w:numFmt w:val="bullet"/>
      <w:lvlText w:val="•"/>
      <w:lvlJc w:val="left"/>
      <w:pPr>
        <w:tabs>
          <w:tab w:val="num" w:pos="5760"/>
        </w:tabs>
        <w:ind w:left="5760" w:hanging="360"/>
      </w:pPr>
      <w:rPr>
        <w:rFonts w:ascii="Arial" w:hAnsi="Arial" w:hint="default"/>
      </w:rPr>
    </w:lvl>
    <w:lvl w:ilvl="8" w:tplc="EDBE455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3EFE4D4D"/>
    <w:multiLevelType w:val="multilevel"/>
    <w:tmpl w:val="9C7E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6C3966"/>
    <w:multiLevelType w:val="multilevel"/>
    <w:tmpl w:val="731A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F4B2C"/>
    <w:multiLevelType w:val="hybridMultilevel"/>
    <w:tmpl w:val="46E08EC8"/>
    <w:lvl w:ilvl="0" w:tplc="168C3C0A">
      <w:start w:val="1"/>
      <w:numFmt w:val="bullet"/>
      <w:lvlText w:val="•"/>
      <w:lvlJc w:val="left"/>
      <w:pPr>
        <w:tabs>
          <w:tab w:val="num" w:pos="720"/>
        </w:tabs>
        <w:ind w:left="720" w:hanging="360"/>
      </w:pPr>
      <w:rPr>
        <w:rFonts w:ascii="Arial" w:hAnsi="Arial" w:hint="default"/>
      </w:rPr>
    </w:lvl>
    <w:lvl w:ilvl="1" w:tplc="BB2ABD6E" w:tentative="1">
      <w:start w:val="1"/>
      <w:numFmt w:val="bullet"/>
      <w:lvlText w:val="•"/>
      <w:lvlJc w:val="left"/>
      <w:pPr>
        <w:tabs>
          <w:tab w:val="num" w:pos="1440"/>
        </w:tabs>
        <w:ind w:left="1440" w:hanging="360"/>
      </w:pPr>
      <w:rPr>
        <w:rFonts w:ascii="Arial" w:hAnsi="Arial" w:hint="default"/>
      </w:rPr>
    </w:lvl>
    <w:lvl w:ilvl="2" w:tplc="DE6EC85C" w:tentative="1">
      <w:start w:val="1"/>
      <w:numFmt w:val="bullet"/>
      <w:lvlText w:val="•"/>
      <w:lvlJc w:val="left"/>
      <w:pPr>
        <w:tabs>
          <w:tab w:val="num" w:pos="2160"/>
        </w:tabs>
        <w:ind w:left="2160" w:hanging="360"/>
      </w:pPr>
      <w:rPr>
        <w:rFonts w:ascii="Arial" w:hAnsi="Arial" w:hint="default"/>
      </w:rPr>
    </w:lvl>
    <w:lvl w:ilvl="3" w:tplc="E8C2EBC8" w:tentative="1">
      <w:start w:val="1"/>
      <w:numFmt w:val="bullet"/>
      <w:lvlText w:val="•"/>
      <w:lvlJc w:val="left"/>
      <w:pPr>
        <w:tabs>
          <w:tab w:val="num" w:pos="2880"/>
        </w:tabs>
        <w:ind w:left="2880" w:hanging="360"/>
      </w:pPr>
      <w:rPr>
        <w:rFonts w:ascii="Arial" w:hAnsi="Arial" w:hint="default"/>
      </w:rPr>
    </w:lvl>
    <w:lvl w:ilvl="4" w:tplc="00DAFE72" w:tentative="1">
      <w:start w:val="1"/>
      <w:numFmt w:val="bullet"/>
      <w:lvlText w:val="•"/>
      <w:lvlJc w:val="left"/>
      <w:pPr>
        <w:tabs>
          <w:tab w:val="num" w:pos="3600"/>
        </w:tabs>
        <w:ind w:left="3600" w:hanging="360"/>
      </w:pPr>
      <w:rPr>
        <w:rFonts w:ascii="Arial" w:hAnsi="Arial" w:hint="default"/>
      </w:rPr>
    </w:lvl>
    <w:lvl w:ilvl="5" w:tplc="E578B226" w:tentative="1">
      <w:start w:val="1"/>
      <w:numFmt w:val="bullet"/>
      <w:lvlText w:val="•"/>
      <w:lvlJc w:val="left"/>
      <w:pPr>
        <w:tabs>
          <w:tab w:val="num" w:pos="4320"/>
        </w:tabs>
        <w:ind w:left="4320" w:hanging="360"/>
      </w:pPr>
      <w:rPr>
        <w:rFonts w:ascii="Arial" w:hAnsi="Arial" w:hint="default"/>
      </w:rPr>
    </w:lvl>
    <w:lvl w:ilvl="6" w:tplc="DAC66888" w:tentative="1">
      <w:start w:val="1"/>
      <w:numFmt w:val="bullet"/>
      <w:lvlText w:val="•"/>
      <w:lvlJc w:val="left"/>
      <w:pPr>
        <w:tabs>
          <w:tab w:val="num" w:pos="5040"/>
        </w:tabs>
        <w:ind w:left="5040" w:hanging="360"/>
      </w:pPr>
      <w:rPr>
        <w:rFonts w:ascii="Arial" w:hAnsi="Arial" w:hint="default"/>
      </w:rPr>
    </w:lvl>
    <w:lvl w:ilvl="7" w:tplc="C7582700" w:tentative="1">
      <w:start w:val="1"/>
      <w:numFmt w:val="bullet"/>
      <w:lvlText w:val="•"/>
      <w:lvlJc w:val="left"/>
      <w:pPr>
        <w:tabs>
          <w:tab w:val="num" w:pos="5760"/>
        </w:tabs>
        <w:ind w:left="5760" w:hanging="360"/>
      </w:pPr>
      <w:rPr>
        <w:rFonts w:ascii="Arial" w:hAnsi="Arial" w:hint="default"/>
      </w:rPr>
    </w:lvl>
    <w:lvl w:ilvl="8" w:tplc="74C08AF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25A459B"/>
    <w:multiLevelType w:val="multilevel"/>
    <w:tmpl w:val="35BA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263F4C"/>
    <w:multiLevelType w:val="hybridMultilevel"/>
    <w:tmpl w:val="2B2E12C0"/>
    <w:lvl w:ilvl="0" w:tplc="C778D560">
      <w:start w:val="1"/>
      <w:numFmt w:val="bullet"/>
      <w:lvlText w:val="•"/>
      <w:lvlJc w:val="left"/>
      <w:pPr>
        <w:tabs>
          <w:tab w:val="num" w:pos="720"/>
        </w:tabs>
        <w:ind w:left="720" w:hanging="360"/>
      </w:pPr>
      <w:rPr>
        <w:rFonts w:ascii="Arial" w:hAnsi="Arial" w:hint="default"/>
      </w:rPr>
    </w:lvl>
    <w:lvl w:ilvl="1" w:tplc="622CB47E">
      <w:numFmt w:val="bullet"/>
      <w:lvlText w:val="•"/>
      <w:lvlJc w:val="left"/>
      <w:pPr>
        <w:tabs>
          <w:tab w:val="num" w:pos="1440"/>
        </w:tabs>
        <w:ind w:left="1440" w:hanging="360"/>
      </w:pPr>
      <w:rPr>
        <w:rFonts w:ascii="Arial" w:hAnsi="Arial" w:hint="default"/>
      </w:rPr>
    </w:lvl>
    <w:lvl w:ilvl="2" w:tplc="E8C437C2">
      <w:start w:val="1"/>
      <w:numFmt w:val="bullet"/>
      <w:lvlText w:val="•"/>
      <w:lvlJc w:val="left"/>
      <w:pPr>
        <w:tabs>
          <w:tab w:val="num" w:pos="2160"/>
        </w:tabs>
        <w:ind w:left="2160" w:hanging="360"/>
      </w:pPr>
      <w:rPr>
        <w:rFonts w:ascii="Arial" w:hAnsi="Arial" w:hint="default"/>
      </w:rPr>
    </w:lvl>
    <w:lvl w:ilvl="3" w:tplc="6C42AC52" w:tentative="1">
      <w:start w:val="1"/>
      <w:numFmt w:val="bullet"/>
      <w:lvlText w:val="•"/>
      <w:lvlJc w:val="left"/>
      <w:pPr>
        <w:tabs>
          <w:tab w:val="num" w:pos="2880"/>
        </w:tabs>
        <w:ind w:left="2880" w:hanging="360"/>
      </w:pPr>
      <w:rPr>
        <w:rFonts w:ascii="Arial" w:hAnsi="Arial" w:hint="default"/>
      </w:rPr>
    </w:lvl>
    <w:lvl w:ilvl="4" w:tplc="42180D94" w:tentative="1">
      <w:start w:val="1"/>
      <w:numFmt w:val="bullet"/>
      <w:lvlText w:val="•"/>
      <w:lvlJc w:val="left"/>
      <w:pPr>
        <w:tabs>
          <w:tab w:val="num" w:pos="3600"/>
        </w:tabs>
        <w:ind w:left="3600" w:hanging="360"/>
      </w:pPr>
      <w:rPr>
        <w:rFonts w:ascii="Arial" w:hAnsi="Arial" w:hint="default"/>
      </w:rPr>
    </w:lvl>
    <w:lvl w:ilvl="5" w:tplc="44EC9C5E" w:tentative="1">
      <w:start w:val="1"/>
      <w:numFmt w:val="bullet"/>
      <w:lvlText w:val="•"/>
      <w:lvlJc w:val="left"/>
      <w:pPr>
        <w:tabs>
          <w:tab w:val="num" w:pos="4320"/>
        </w:tabs>
        <w:ind w:left="4320" w:hanging="360"/>
      </w:pPr>
      <w:rPr>
        <w:rFonts w:ascii="Arial" w:hAnsi="Arial" w:hint="default"/>
      </w:rPr>
    </w:lvl>
    <w:lvl w:ilvl="6" w:tplc="6DDE7936" w:tentative="1">
      <w:start w:val="1"/>
      <w:numFmt w:val="bullet"/>
      <w:lvlText w:val="•"/>
      <w:lvlJc w:val="left"/>
      <w:pPr>
        <w:tabs>
          <w:tab w:val="num" w:pos="5040"/>
        </w:tabs>
        <w:ind w:left="5040" w:hanging="360"/>
      </w:pPr>
      <w:rPr>
        <w:rFonts w:ascii="Arial" w:hAnsi="Arial" w:hint="default"/>
      </w:rPr>
    </w:lvl>
    <w:lvl w:ilvl="7" w:tplc="A06022D4" w:tentative="1">
      <w:start w:val="1"/>
      <w:numFmt w:val="bullet"/>
      <w:lvlText w:val="•"/>
      <w:lvlJc w:val="left"/>
      <w:pPr>
        <w:tabs>
          <w:tab w:val="num" w:pos="5760"/>
        </w:tabs>
        <w:ind w:left="5760" w:hanging="360"/>
      </w:pPr>
      <w:rPr>
        <w:rFonts w:ascii="Arial" w:hAnsi="Arial" w:hint="default"/>
      </w:rPr>
    </w:lvl>
    <w:lvl w:ilvl="8" w:tplc="7B74AFF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38F7AEC"/>
    <w:multiLevelType w:val="hybridMultilevel"/>
    <w:tmpl w:val="FCD66BBE"/>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6" w15:restartNumberingAfterBreak="0">
    <w:nsid w:val="43BE0A7B"/>
    <w:multiLevelType w:val="hybridMultilevel"/>
    <w:tmpl w:val="A8D8D866"/>
    <w:lvl w:ilvl="0" w:tplc="3E18A8D0">
      <w:start w:val="1"/>
      <w:numFmt w:val="decimal"/>
      <w:lvlText w:val="%1."/>
      <w:lvlJc w:val="left"/>
      <w:pPr>
        <w:tabs>
          <w:tab w:val="num" w:pos="720"/>
        </w:tabs>
        <w:ind w:left="720" w:hanging="360"/>
      </w:pPr>
    </w:lvl>
    <w:lvl w:ilvl="1" w:tplc="BB0C4656">
      <w:numFmt w:val="bullet"/>
      <w:lvlText w:val="•"/>
      <w:lvlJc w:val="left"/>
      <w:pPr>
        <w:tabs>
          <w:tab w:val="num" w:pos="1440"/>
        </w:tabs>
        <w:ind w:left="1440" w:hanging="360"/>
      </w:pPr>
      <w:rPr>
        <w:rFonts w:ascii="Arial" w:hAnsi="Arial" w:hint="default"/>
      </w:rPr>
    </w:lvl>
    <w:lvl w:ilvl="2" w:tplc="DE6ED9C2" w:tentative="1">
      <w:start w:val="1"/>
      <w:numFmt w:val="decimal"/>
      <w:lvlText w:val="%3."/>
      <w:lvlJc w:val="left"/>
      <w:pPr>
        <w:tabs>
          <w:tab w:val="num" w:pos="2160"/>
        </w:tabs>
        <w:ind w:left="2160" w:hanging="360"/>
      </w:pPr>
    </w:lvl>
    <w:lvl w:ilvl="3" w:tplc="62A83B58" w:tentative="1">
      <w:start w:val="1"/>
      <w:numFmt w:val="decimal"/>
      <w:lvlText w:val="%4."/>
      <w:lvlJc w:val="left"/>
      <w:pPr>
        <w:tabs>
          <w:tab w:val="num" w:pos="2880"/>
        </w:tabs>
        <w:ind w:left="2880" w:hanging="360"/>
      </w:pPr>
    </w:lvl>
    <w:lvl w:ilvl="4" w:tplc="F8964C04" w:tentative="1">
      <w:start w:val="1"/>
      <w:numFmt w:val="decimal"/>
      <w:lvlText w:val="%5."/>
      <w:lvlJc w:val="left"/>
      <w:pPr>
        <w:tabs>
          <w:tab w:val="num" w:pos="3600"/>
        </w:tabs>
        <w:ind w:left="3600" w:hanging="360"/>
      </w:pPr>
    </w:lvl>
    <w:lvl w:ilvl="5" w:tplc="B11C0A10" w:tentative="1">
      <w:start w:val="1"/>
      <w:numFmt w:val="decimal"/>
      <w:lvlText w:val="%6."/>
      <w:lvlJc w:val="left"/>
      <w:pPr>
        <w:tabs>
          <w:tab w:val="num" w:pos="4320"/>
        </w:tabs>
        <w:ind w:left="4320" w:hanging="360"/>
      </w:pPr>
    </w:lvl>
    <w:lvl w:ilvl="6" w:tplc="5E1237DC" w:tentative="1">
      <w:start w:val="1"/>
      <w:numFmt w:val="decimal"/>
      <w:lvlText w:val="%7."/>
      <w:lvlJc w:val="left"/>
      <w:pPr>
        <w:tabs>
          <w:tab w:val="num" w:pos="5040"/>
        </w:tabs>
        <w:ind w:left="5040" w:hanging="360"/>
      </w:pPr>
    </w:lvl>
    <w:lvl w:ilvl="7" w:tplc="4E86F0C8" w:tentative="1">
      <w:start w:val="1"/>
      <w:numFmt w:val="decimal"/>
      <w:lvlText w:val="%8."/>
      <w:lvlJc w:val="left"/>
      <w:pPr>
        <w:tabs>
          <w:tab w:val="num" w:pos="5760"/>
        </w:tabs>
        <w:ind w:left="5760" w:hanging="360"/>
      </w:pPr>
    </w:lvl>
    <w:lvl w:ilvl="8" w:tplc="E7BCD0EA" w:tentative="1">
      <w:start w:val="1"/>
      <w:numFmt w:val="decimal"/>
      <w:lvlText w:val="%9."/>
      <w:lvlJc w:val="left"/>
      <w:pPr>
        <w:tabs>
          <w:tab w:val="num" w:pos="6480"/>
        </w:tabs>
        <w:ind w:left="6480" w:hanging="360"/>
      </w:pPr>
    </w:lvl>
  </w:abstractNum>
  <w:abstractNum w:abstractNumId="37" w15:restartNumberingAfterBreak="0">
    <w:nsid w:val="45587E3C"/>
    <w:multiLevelType w:val="multilevel"/>
    <w:tmpl w:val="373C4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237D10"/>
    <w:multiLevelType w:val="hybridMultilevel"/>
    <w:tmpl w:val="3424B5F0"/>
    <w:lvl w:ilvl="0" w:tplc="4E0448B6">
      <w:start w:val="1"/>
      <w:numFmt w:val="bullet"/>
      <w:lvlText w:val="•"/>
      <w:lvlJc w:val="left"/>
      <w:pPr>
        <w:tabs>
          <w:tab w:val="num" w:pos="720"/>
        </w:tabs>
        <w:ind w:left="720" w:hanging="360"/>
      </w:pPr>
      <w:rPr>
        <w:rFonts w:ascii="Times New Roman" w:hAnsi="Times New Roman" w:hint="default"/>
      </w:rPr>
    </w:lvl>
    <w:lvl w:ilvl="1" w:tplc="BD40DBAC" w:tentative="1">
      <w:start w:val="1"/>
      <w:numFmt w:val="bullet"/>
      <w:lvlText w:val="•"/>
      <w:lvlJc w:val="left"/>
      <w:pPr>
        <w:tabs>
          <w:tab w:val="num" w:pos="1440"/>
        </w:tabs>
        <w:ind w:left="1440" w:hanging="360"/>
      </w:pPr>
      <w:rPr>
        <w:rFonts w:ascii="Times New Roman" w:hAnsi="Times New Roman" w:hint="default"/>
      </w:rPr>
    </w:lvl>
    <w:lvl w:ilvl="2" w:tplc="E1784E66" w:tentative="1">
      <w:start w:val="1"/>
      <w:numFmt w:val="bullet"/>
      <w:lvlText w:val="•"/>
      <w:lvlJc w:val="left"/>
      <w:pPr>
        <w:tabs>
          <w:tab w:val="num" w:pos="2160"/>
        </w:tabs>
        <w:ind w:left="2160" w:hanging="360"/>
      </w:pPr>
      <w:rPr>
        <w:rFonts w:ascii="Times New Roman" w:hAnsi="Times New Roman" w:hint="default"/>
      </w:rPr>
    </w:lvl>
    <w:lvl w:ilvl="3" w:tplc="32AC5212" w:tentative="1">
      <w:start w:val="1"/>
      <w:numFmt w:val="bullet"/>
      <w:lvlText w:val="•"/>
      <w:lvlJc w:val="left"/>
      <w:pPr>
        <w:tabs>
          <w:tab w:val="num" w:pos="2880"/>
        </w:tabs>
        <w:ind w:left="2880" w:hanging="360"/>
      </w:pPr>
      <w:rPr>
        <w:rFonts w:ascii="Times New Roman" w:hAnsi="Times New Roman" w:hint="default"/>
      </w:rPr>
    </w:lvl>
    <w:lvl w:ilvl="4" w:tplc="D6BEE2F0" w:tentative="1">
      <w:start w:val="1"/>
      <w:numFmt w:val="bullet"/>
      <w:lvlText w:val="•"/>
      <w:lvlJc w:val="left"/>
      <w:pPr>
        <w:tabs>
          <w:tab w:val="num" w:pos="3600"/>
        </w:tabs>
        <w:ind w:left="3600" w:hanging="360"/>
      </w:pPr>
      <w:rPr>
        <w:rFonts w:ascii="Times New Roman" w:hAnsi="Times New Roman" w:hint="default"/>
      </w:rPr>
    </w:lvl>
    <w:lvl w:ilvl="5" w:tplc="8B6C533E" w:tentative="1">
      <w:start w:val="1"/>
      <w:numFmt w:val="bullet"/>
      <w:lvlText w:val="•"/>
      <w:lvlJc w:val="left"/>
      <w:pPr>
        <w:tabs>
          <w:tab w:val="num" w:pos="4320"/>
        </w:tabs>
        <w:ind w:left="4320" w:hanging="360"/>
      </w:pPr>
      <w:rPr>
        <w:rFonts w:ascii="Times New Roman" w:hAnsi="Times New Roman" w:hint="default"/>
      </w:rPr>
    </w:lvl>
    <w:lvl w:ilvl="6" w:tplc="04B02046" w:tentative="1">
      <w:start w:val="1"/>
      <w:numFmt w:val="bullet"/>
      <w:lvlText w:val="•"/>
      <w:lvlJc w:val="left"/>
      <w:pPr>
        <w:tabs>
          <w:tab w:val="num" w:pos="5040"/>
        </w:tabs>
        <w:ind w:left="5040" w:hanging="360"/>
      </w:pPr>
      <w:rPr>
        <w:rFonts w:ascii="Times New Roman" w:hAnsi="Times New Roman" w:hint="default"/>
      </w:rPr>
    </w:lvl>
    <w:lvl w:ilvl="7" w:tplc="87CE6CFA" w:tentative="1">
      <w:start w:val="1"/>
      <w:numFmt w:val="bullet"/>
      <w:lvlText w:val="•"/>
      <w:lvlJc w:val="left"/>
      <w:pPr>
        <w:tabs>
          <w:tab w:val="num" w:pos="5760"/>
        </w:tabs>
        <w:ind w:left="5760" w:hanging="360"/>
      </w:pPr>
      <w:rPr>
        <w:rFonts w:ascii="Times New Roman" w:hAnsi="Times New Roman" w:hint="default"/>
      </w:rPr>
    </w:lvl>
    <w:lvl w:ilvl="8" w:tplc="1F6499B0"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48F05C42"/>
    <w:multiLevelType w:val="hybridMultilevel"/>
    <w:tmpl w:val="16761A44"/>
    <w:lvl w:ilvl="0" w:tplc="E36C64D2">
      <w:start w:val="1"/>
      <w:numFmt w:val="bullet"/>
      <w:lvlText w:val="•"/>
      <w:lvlJc w:val="left"/>
      <w:pPr>
        <w:tabs>
          <w:tab w:val="num" w:pos="720"/>
        </w:tabs>
        <w:ind w:left="720" w:hanging="360"/>
      </w:pPr>
      <w:rPr>
        <w:rFonts w:ascii="Arial" w:hAnsi="Arial" w:hint="default"/>
      </w:rPr>
    </w:lvl>
    <w:lvl w:ilvl="1" w:tplc="2BD01728" w:tentative="1">
      <w:start w:val="1"/>
      <w:numFmt w:val="bullet"/>
      <w:lvlText w:val="•"/>
      <w:lvlJc w:val="left"/>
      <w:pPr>
        <w:tabs>
          <w:tab w:val="num" w:pos="1440"/>
        </w:tabs>
        <w:ind w:left="1440" w:hanging="360"/>
      </w:pPr>
      <w:rPr>
        <w:rFonts w:ascii="Arial" w:hAnsi="Arial" w:hint="default"/>
      </w:rPr>
    </w:lvl>
    <w:lvl w:ilvl="2" w:tplc="99944F10" w:tentative="1">
      <w:start w:val="1"/>
      <w:numFmt w:val="bullet"/>
      <w:lvlText w:val="•"/>
      <w:lvlJc w:val="left"/>
      <w:pPr>
        <w:tabs>
          <w:tab w:val="num" w:pos="2160"/>
        </w:tabs>
        <w:ind w:left="2160" w:hanging="360"/>
      </w:pPr>
      <w:rPr>
        <w:rFonts w:ascii="Arial" w:hAnsi="Arial" w:hint="default"/>
      </w:rPr>
    </w:lvl>
    <w:lvl w:ilvl="3" w:tplc="73E0B4D6" w:tentative="1">
      <w:start w:val="1"/>
      <w:numFmt w:val="bullet"/>
      <w:lvlText w:val="•"/>
      <w:lvlJc w:val="left"/>
      <w:pPr>
        <w:tabs>
          <w:tab w:val="num" w:pos="2880"/>
        </w:tabs>
        <w:ind w:left="2880" w:hanging="360"/>
      </w:pPr>
      <w:rPr>
        <w:rFonts w:ascii="Arial" w:hAnsi="Arial" w:hint="default"/>
      </w:rPr>
    </w:lvl>
    <w:lvl w:ilvl="4" w:tplc="EA7295D2" w:tentative="1">
      <w:start w:val="1"/>
      <w:numFmt w:val="bullet"/>
      <w:lvlText w:val="•"/>
      <w:lvlJc w:val="left"/>
      <w:pPr>
        <w:tabs>
          <w:tab w:val="num" w:pos="3600"/>
        </w:tabs>
        <w:ind w:left="3600" w:hanging="360"/>
      </w:pPr>
      <w:rPr>
        <w:rFonts w:ascii="Arial" w:hAnsi="Arial" w:hint="default"/>
      </w:rPr>
    </w:lvl>
    <w:lvl w:ilvl="5" w:tplc="22B02BB8" w:tentative="1">
      <w:start w:val="1"/>
      <w:numFmt w:val="bullet"/>
      <w:lvlText w:val="•"/>
      <w:lvlJc w:val="left"/>
      <w:pPr>
        <w:tabs>
          <w:tab w:val="num" w:pos="4320"/>
        </w:tabs>
        <w:ind w:left="4320" w:hanging="360"/>
      </w:pPr>
      <w:rPr>
        <w:rFonts w:ascii="Arial" w:hAnsi="Arial" w:hint="default"/>
      </w:rPr>
    </w:lvl>
    <w:lvl w:ilvl="6" w:tplc="9E4670CA" w:tentative="1">
      <w:start w:val="1"/>
      <w:numFmt w:val="bullet"/>
      <w:lvlText w:val="•"/>
      <w:lvlJc w:val="left"/>
      <w:pPr>
        <w:tabs>
          <w:tab w:val="num" w:pos="5040"/>
        </w:tabs>
        <w:ind w:left="5040" w:hanging="360"/>
      </w:pPr>
      <w:rPr>
        <w:rFonts w:ascii="Arial" w:hAnsi="Arial" w:hint="default"/>
      </w:rPr>
    </w:lvl>
    <w:lvl w:ilvl="7" w:tplc="6B0ADB08" w:tentative="1">
      <w:start w:val="1"/>
      <w:numFmt w:val="bullet"/>
      <w:lvlText w:val="•"/>
      <w:lvlJc w:val="left"/>
      <w:pPr>
        <w:tabs>
          <w:tab w:val="num" w:pos="5760"/>
        </w:tabs>
        <w:ind w:left="5760" w:hanging="360"/>
      </w:pPr>
      <w:rPr>
        <w:rFonts w:ascii="Arial" w:hAnsi="Arial" w:hint="default"/>
      </w:rPr>
    </w:lvl>
    <w:lvl w:ilvl="8" w:tplc="6FA692E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4C150003"/>
    <w:multiLevelType w:val="hybridMultilevel"/>
    <w:tmpl w:val="3D4C0EDA"/>
    <w:lvl w:ilvl="0" w:tplc="08167C6A">
      <w:start w:val="1"/>
      <w:numFmt w:val="bullet"/>
      <w:lvlText w:val="•"/>
      <w:lvlJc w:val="left"/>
      <w:pPr>
        <w:tabs>
          <w:tab w:val="num" w:pos="720"/>
        </w:tabs>
        <w:ind w:left="720" w:hanging="360"/>
      </w:pPr>
      <w:rPr>
        <w:rFonts w:ascii="Arial" w:hAnsi="Arial" w:hint="default"/>
      </w:rPr>
    </w:lvl>
    <w:lvl w:ilvl="1" w:tplc="52947EF8" w:tentative="1">
      <w:start w:val="1"/>
      <w:numFmt w:val="bullet"/>
      <w:lvlText w:val="•"/>
      <w:lvlJc w:val="left"/>
      <w:pPr>
        <w:tabs>
          <w:tab w:val="num" w:pos="1440"/>
        </w:tabs>
        <w:ind w:left="1440" w:hanging="360"/>
      </w:pPr>
      <w:rPr>
        <w:rFonts w:ascii="Arial" w:hAnsi="Arial" w:hint="default"/>
      </w:rPr>
    </w:lvl>
    <w:lvl w:ilvl="2" w:tplc="66FC6578" w:tentative="1">
      <w:start w:val="1"/>
      <w:numFmt w:val="bullet"/>
      <w:lvlText w:val="•"/>
      <w:lvlJc w:val="left"/>
      <w:pPr>
        <w:tabs>
          <w:tab w:val="num" w:pos="2160"/>
        </w:tabs>
        <w:ind w:left="2160" w:hanging="360"/>
      </w:pPr>
      <w:rPr>
        <w:rFonts w:ascii="Arial" w:hAnsi="Arial" w:hint="default"/>
      </w:rPr>
    </w:lvl>
    <w:lvl w:ilvl="3" w:tplc="0EAAEDD2" w:tentative="1">
      <w:start w:val="1"/>
      <w:numFmt w:val="bullet"/>
      <w:lvlText w:val="•"/>
      <w:lvlJc w:val="left"/>
      <w:pPr>
        <w:tabs>
          <w:tab w:val="num" w:pos="2880"/>
        </w:tabs>
        <w:ind w:left="2880" w:hanging="360"/>
      </w:pPr>
      <w:rPr>
        <w:rFonts w:ascii="Arial" w:hAnsi="Arial" w:hint="default"/>
      </w:rPr>
    </w:lvl>
    <w:lvl w:ilvl="4" w:tplc="2C0E9876" w:tentative="1">
      <w:start w:val="1"/>
      <w:numFmt w:val="bullet"/>
      <w:lvlText w:val="•"/>
      <w:lvlJc w:val="left"/>
      <w:pPr>
        <w:tabs>
          <w:tab w:val="num" w:pos="3600"/>
        </w:tabs>
        <w:ind w:left="3600" w:hanging="360"/>
      </w:pPr>
      <w:rPr>
        <w:rFonts w:ascii="Arial" w:hAnsi="Arial" w:hint="default"/>
      </w:rPr>
    </w:lvl>
    <w:lvl w:ilvl="5" w:tplc="50C4C24C" w:tentative="1">
      <w:start w:val="1"/>
      <w:numFmt w:val="bullet"/>
      <w:lvlText w:val="•"/>
      <w:lvlJc w:val="left"/>
      <w:pPr>
        <w:tabs>
          <w:tab w:val="num" w:pos="4320"/>
        </w:tabs>
        <w:ind w:left="4320" w:hanging="360"/>
      </w:pPr>
      <w:rPr>
        <w:rFonts w:ascii="Arial" w:hAnsi="Arial" w:hint="default"/>
      </w:rPr>
    </w:lvl>
    <w:lvl w:ilvl="6" w:tplc="5F666166" w:tentative="1">
      <w:start w:val="1"/>
      <w:numFmt w:val="bullet"/>
      <w:lvlText w:val="•"/>
      <w:lvlJc w:val="left"/>
      <w:pPr>
        <w:tabs>
          <w:tab w:val="num" w:pos="5040"/>
        </w:tabs>
        <w:ind w:left="5040" w:hanging="360"/>
      </w:pPr>
      <w:rPr>
        <w:rFonts w:ascii="Arial" w:hAnsi="Arial" w:hint="default"/>
      </w:rPr>
    </w:lvl>
    <w:lvl w:ilvl="7" w:tplc="149608E6" w:tentative="1">
      <w:start w:val="1"/>
      <w:numFmt w:val="bullet"/>
      <w:lvlText w:val="•"/>
      <w:lvlJc w:val="left"/>
      <w:pPr>
        <w:tabs>
          <w:tab w:val="num" w:pos="5760"/>
        </w:tabs>
        <w:ind w:left="5760" w:hanging="360"/>
      </w:pPr>
      <w:rPr>
        <w:rFonts w:ascii="Arial" w:hAnsi="Arial" w:hint="default"/>
      </w:rPr>
    </w:lvl>
    <w:lvl w:ilvl="8" w:tplc="BB4001C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4DBA118A"/>
    <w:multiLevelType w:val="hybridMultilevel"/>
    <w:tmpl w:val="14FA2E62"/>
    <w:lvl w:ilvl="0" w:tplc="CC266CD6">
      <w:start w:val="1"/>
      <w:numFmt w:val="bullet"/>
      <w:lvlText w:val="•"/>
      <w:lvlJc w:val="left"/>
      <w:pPr>
        <w:tabs>
          <w:tab w:val="num" w:pos="720"/>
        </w:tabs>
        <w:ind w:left="720" w:hanging="360"/>
      </w:pPr>
      <w:rPr>
        <w:rFonts w:ascii="Arial" w:hAnsi="Arial" w:hint="default"/>
      </w:rPr>
    </w:lvl>
    <w:lvl w:ilvl="1" w:tplc="E23A7F7C" w:tentative="1">
      <w:start w:val="1"/>
      <w:numFmt w:val="bullet"/>
      <w:lvlText w:val="•"/>
      <w:lvlJc w:val="left"/>
      <w:pPr>
        <w:tabs>
          <w:tab w:val="num" w:pos="1440"/>
        </w:tabs>
        <w:ind w:left="1440" w:hanging="360"/>
      </w:pPr>
      <w:rPr>
        <w:rFonts w:ascii="Arial" w:hAnsi="Arial" w:hint="default"/>
      </w:rPr>
    </w:lvl>
    <w:lvl w:ilvl="2" w:tplc="1FC88CF0" w:tentative="1">
      <w:start w:val="1"/>
      <w:numFmt w:val="bullet"/>
      <w:lvlText w:val="•"/>
      <w:lvlJc w:val="left"/>
      <w:pPr>
        <w:tabs>
          <w:tab w:val="num" w:pos="2160"/>
        </w:tabs>
        <w:ind w:left="2160" w:hanging="360"/>
      </w:pPr>
      <w:rPr>
        <w:rFonts w:ascii="Arial" w:hAnsi="Arial" w:hint="default"/>
      </w:rPr>
    </w:lvl>
    <w:lvl w:ilvl="3" w:tplc="563E0CCC" w:tentative="1">
      <w:start w:val="1"/>
      <w:numFmt w:val="bullet"/>
      <w:lvlText w:val="•"/>
      <w:lvlJc w:val="left"/>
      <w:pPr>
        <w:tabs>
          <w:tab w:val="num" w:pos="2880"/>
        </w:tabs>
        <w:ind w:left="2880" w:hanging="360"/>
      </w:pPr>
      <w:rPr>
        <w:rFonts w:ascii="Arial" w:hAnsi="Arial" w:hint="default"/>
      </w:rPr>
    </w:lvl>
    <w:lvl w:ilvl="4" w:tplc="619E4A7C" w:tentative="1">
      <w:start w:val="1"/>
      <w:numFmt w:val="bullet"/>
      <w:lvlText w:val="•"/>
      <w:lvlJc w:val="left"/>
      <w:pPr>
        <w:tabs>
          <w:tab w:val="num" w:pos="3600"/>
        </w:tabs>
        <w:ind w:left="3600" w:hanging="360"/>
      </w:pPr>
      <w:rPr>
        <w:rFonts w:ascii="Arial" w:hAnsi="Arial" w:hint="default"/>
      </w:rPr>
    </w:lvl>
    <w:lvl w:ilvl="5" w:tplc="012A0C50" w:tentative="1">
      <w:start w:val="1"/>
      <w:numFmt w:val="bullet"/>
      <w:lvlText w:val="•"/>
      <w:lvlJc w:val="left"/>
      <w:pPr>
        <w:tabs>
          <w:tab w:val="num" w:pos="4320"/>
        </w:tabs>
        <w:ind w:left="4320" w:hanging="360"/>
      </w:pPr>
      <w:rPr>
        <w:rFonts w:ascii="Arial" w:hAnsi="Arial" w:hint="default"/>
      </w:rPr>
    </w:lvl>
    <w:lvl w:ilvl="6" w:tplc="C6D0AA4C" w:tentative="1">
      <w:start w:val="1"/>
      <w:numFmt w:val="bullet"/>
      <w:lvlText w:val="•"/>
      <w:lvlJc w:val="left"/>
      <w:pPr>
        <w:tabs>
          <w:tab w:val="num" w:pos="5040"/>
        </w:tabs>
        <w:ind w:left="5040" w:hanging="360"/>
      </w:pPr>
      <w:rPr>
        <w:rFonts w:ascii="Arial" w:hAnsi="Arial" w:hint="default"/>
      </w:rPr>
    </w:lvl>
    <w:lvl w:ilvl="7" w:tplc="D6C6194C" w:tentative="1">
      <w:start w:val="1"/>
      <w:numFmt w:val="bullet"/>
      <w:lvlText w:val="•"/>
      <w:lvlJc w:val="left"/>
      <w:pPr>
        <w:tabs>
          <w:tab w:val="num" w:pos="5760"/>
        </w:tabs>
        <w:ind w:left="5760" w:hanging="360"/>
      </w:pPr>
      <w:rPr>
        <w:rFonts w:ascii="Arial" w:hAnsi="Arial" w:hint="default"/>
      </w:rPr>
    </w:lvl>
    <w:lvl w:ilvl="8" w:tplc="C266510A"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F941EB8"/>
    <w:multiLevelType w:val="multilevel"/>
    <w:tmpl w:val="3A4C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E351C7"/>
    <w:multiLevelType w:val="multilevel"/>
    <w:tmpl w:val="2DC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456E0C"/>
    <w:multiLevelType w:val="hybridMultilevel"/>
    <w:tmpl w:val="3C92044E"/>
    <w:lvl w:ilvl="0" w:tplc="A05EA126">
      <w:start w:val="1"/>
      <w:numFmt w:val="bullet"/>
      <w:lvlText w:val="•"/>
      <w:lvlJc w:val="left"/>
      <w:pPr>
        <w:tabs>
          <w:tab w:val="num" w:pos="720"/>
        </w:tabs>
        <w:ind w:left="720" w:hanging="360"/>
      </w:pPr>
      <w:rPr>
        <w:rFonts w:ascii="Arial" w:hAnsi="Arial" w:hint="default"/>
      </w:rPr>
    </w:lvl>
    <w:lvl w:ilvl="1" w:tplc="BE2E7F2E" w:tentative="1">
      <w:start w:val="1"/>
      <w:numFmt w:val="bullet"/>
      <w:lvlText w:val="•"/>
      <w:lvlJc w:val="left"/>
      <w:pPr>
        <w:tabs>
          <w:tab w:val="num" w:pos="1440"/>
        </w:tabs>
        <w:ind w:left="1440" w:hanging="360"/>
      </w:pPr>
      <w:rPr>
        <w:rFonts w:ascii="Arial" w:hAnsi="Arial" w:hint="default"/>
      </w:rPr>
    </w:lvl>
    <w:lvl w:ilvl="2" w:tplc="8DB6E68C" w:tentative="1">
      <w:start w:val="1"/>
      <w:numFmt w:val="bullet"/>
      <w:lvlText w:val="•"/>
      <w:lvlJc w:val="left"/>
      <w:pPr>
        <w:tabs>
          <w:tab w:val="num" w:pos="2160"/>
        </w:tabs>
        <w:ind w:left="2160" w:hanging="360"/>
      </w:pPr>
      <w:rPr>
        <w:rFonts w:ascii="Arial" w:hAnsi="Arial" w:hint="default"/>
      </w:rPr>
    </w:lvl>
    <w:lvl w:ilvl="3" w:tplc="0B9A88AA" w:tentative="1">
      <w:start w:val="1"/>
      <w:numFmt w:val="bullet"/>
      <w:lvlText w:val="•"/>
      <w:lvlJc w:val="left"/>
      <w:pPr>
        <w:tabs>
          <w:tab w:val="num" w:pos="2880"/>
        </w:tabs>
        <w:ind w:left="2880" w:hanging="360"/>
      </w:pPr>
      <w:rPr>
        <w:rFonts w:ascii="Arial" w:hAnsi="Arial" w:hint="default"/>
      </w:rPr>
    </w:lvl>
    <w:lvl w:ilvl="4" w:tplc="71740A50" w:tentative="1">
      <w:start w:val="1"/>
      <w:numFmt w:val="bullet"/>
      <w:lvlText w:val="•"/>
      <w:lvlJc w:val="left"/>
      <w:pPr>
        <w:tabs>
          <w:tab w:val="num" w:pos="3600"/>
        </w:tabs>
        <w:ind w:left="3600" w:hanging="360"/>
      </w:pPr>
      <w:rPr>
        <w:rFonts w:ascii="Arial" w:hAnsi="Arial" w:hint="default"/>
      </w:rPr>
    </w:lvl>
    <w:lvl w:ilvl="5" w:tplc="0EB214F0" w:tentative="1">
      <w:start w:val="1"/>
      <w:numFmt w:val="bullet"/>
      <w:lvlText w:val="•"/>
      <w:lvlJc w:val="left"/>
      <w:pPr>
        <w:tabs>
          <w:tab w:val="num" w:pos="4320"/>
        </w:tabs>
        <w:ind w:left="4320" w:hanging="360"/>
      </w:pPr>
      <w:rPr>
        <w:rFonts w:ascii="Arial" w:hAnsi="Arial" w:hint="default"/>
      </w:rPr>
    </w:lvl>
    <w:lvl w:ilvl="6" w:tplc="A132ABB4" w:tentative="1">
      <w:start w:val="1"/>
      <w:numFmt w:val="bullet"/>
      <w:lvlText w:val="•"/>
      <w:lvlJc w:val="left"/>
      <w:pPr>
        <w:tabs>
          <w:tab w:val="num" w:pos="5040"/>
        </w:tabs>
        <w:ind w:left="5040" w:hanging="360"/>
      </w:pPr>
      <w:rPr>
        <w:rFonts w:ascii="Arial" w:hAnsi="Arial" w:hint="default"/>
      </w:rPr>
    </w:lvl>
    <w:lvl w:ilvl="7" w:tplc="82ACA140" w:tentative="1">
      <w:start w:val="1"/>
      <w:numFmt w:val="bullet"/>
      <w:lvlText w:val="•"/>
      <w:lvlJc w:val="left"/>
      <w:pPr>
        <w:tabs>
          <w:tab w:val="num" w:pos="5760"/>
        </w:tabs>
        <w:ind w:left="5760" w:hanging="360"/>
      </w:pPr>
      <w:rPr>
        <w:rFonts w:ascii="Arial" w:hAnsi="Arial" w:hint="default"/>
      </w:rPr>
    </w:lvl>
    <w:lvl w:ilvl="8" w:tplc="7D6ACA7E"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555D082F"/>
    <w:multiLevelType w:val="hybridMultilevel"/>
    <w:tmpl w:val="4AA4D3AA"/>
    <w:lvl w:ilvl="0" w:tplc="9A3A0F20">
      <w:start w:val="1"/>
      <w:numFmt w:val="bullet"/>
      <w:lvlText w:val="•"/>
      <w:lvlJc w:val="left"/>
      <w:pPr>
        <w:tabs>
          <w:tab w:val="num" w:pos="720"/>
        </w:tabs>
        <w:ind w:left="720" w:hanging="360"/>
      </w:pPr>
      <w:rPr>
        <w:rFonts w:ascii="Arial" w:hAnsi="Arial" w:hint="default"/>
      </w:rPr>
    </w:lvl>
    <w:lvl w:ilvl="1" w:tplc="C2B40092">
      <w:numFmt w:val="bullet"/>
      <w:lvlText w:val="•"/>
      <w:lvlJc w:val="left"/>
      <w:pPr>
        <w:tabs>
          <w:tab w:val="num" w:pos="1440"/>
        </w:tabs>
        <w:ind w:left="1440" w:hanging="360"/>
      </w:pPr>
      <w:rPr>
        <w:rFonts w:ascii="Arial" w:hAnsi="Arial" w:hint="default"/>
      </w:rPr>
    </w:lvl>
    <w:lvl w:ilvl="2" w:tplc="20547CE8" w:tentative="1">
      <w:start w:val="1"/>
      <w:numFmt w:val="bullet"/>
      <w:lvlText w:val="•"/>
      <w:lvlJc w:val="left"/>
      <w:pPr>
        <w:tabs>
          <w:tab w:val="num" w:pos="2160"/>
        </w:tabs>
        <w:ind w:left="2160" w:hanging="360"/>
      </w:pPr>
      <w:rPr>
        <w:rFonts w:ascii="Arial" w:hAnsi="Arial" w:hint="default"/>
      </w:rPr>
    </w:lvl>
    <w:lvl w:ilvl="3" w:tplc="47A87AE0" w:tentative="1">
      <w:start w:val="1"/>
      <w:numFmt w:val="bullet"/>
      <w:lvlText w:val="•"/>
      <w:lvlJc w:val="left"/>
      <w:pPr>
        <w:tabs>
          <w:tab w:val="num" w:pos="2880"/>
        </w:tabs>
        <w:ind w:left="2880" w:hanging="360"/>
      </w:pPr>
      <w:rPr>
        <w:rFonts w:ascii="Arial" w:hAnsi="Arial" w:hint="default"/>
      </w:rPr>
    </w:lvl>
    <w:lvl w:ilvl="4" w:tplc="47A64114" w:tentative="1">
      <w:start w:val="1"/>
      <w:numFmt w:val="bullet"/>
      <w:lvlText w:val="•"/>
      <w:lvlJc w:val="left"/>
      <w:pPr>
        <w:tabs>
          <w:tab w:val="num" w:pos="3600"/>
        </w:tabs>
        <w:ind w:left="3600" w:hanging="360"/>
      </w:pPr>
      <w:rPr>
        <w:rFonts w:ascii="Arial" w:hAnsi="Arial" w:hint="default"/>
      </w:rPr>
    </w:lvl>
    <w:lvl w:ilvl="5" w:tplc="25164696" w:tentative="1">
      <w:start w:val="1"/>
      <w:numFmt w:val="bullet"/>
      <w:lvlText w:val="•"/>
      <w:lvlJc w:val="left"/>
      <w:pPr>
        <w:tabs>
          <w:tab w:val="num" w:pos="4320"/>
        </w:tabs>
        <w:ind w:left="4320" w:hanging="360"/>
      </w:pPr>
      <w:rPr>
        <w:rFonts w:ascii="Arial" w:hAnsi="Arial" w:hint="default"/>
      </w:rPr>
    </w:lvl>
    <w:lvl w:ilvl="6" w:tplc="6358A832" w:tentative="1">
      <w:start w:val="1"/>
      <w:numFmt w:val="bullet"/>
      <w:lvlText w:val="•"/>
      <w:lvlJc w:val="left"/>
      <w:pPr>
        <w:tabs>
          <w:tab w:val="num" w:pos="5040"/>
        </w:tabs>
        <w:ind w:left="5040" w:hanging="360"/>
      </w:pPr>
      <w:rPr>
        <w:rFonts w:ascii="Arial" w:hAnsi="Arial" w:hint="default"/>
      </w:rPr>
    </w:lvl>
    <w:lvl w:ilvl="7" w:tplc="0264FECA" w:tentative="1">
      <w:start w:val="1"/>
      <w:numFmt w:val="bullet"/>
      <w:lvlText w:val="•"/>
      <w:lvlJc w:val="left"/>
      <w:pPr>
        <w:tabs>
          <w:tab w:val="num" w:pos="5760"/>
        </w:tabs>
        <w:ind w:left="5760" w:hanging="360"/>
      </w:pPr>
      <w:rPr>
        <w:rFonts w:ascii="Arial" w:hAnsi="Arial" w:hint="default"/>
      </w:rPr>
    </w:lvl>
    <w:lvl w:ilvl="8" w:tplc="1AEC36B2"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566234A2"/>
    <w:multiLevelType w:val="hybridMultilevel"/>
    <w:tmpl w:val="CB6C939A"/>
    <w:lvl w:ilvl="0" w:tplc="0D7CC9CE">
      <w:start w:val="1"/>
      <w:numFmt w:val="bullet"/>
      <w:lvlText w:val="•"/>
      <w:lvlJc w:val="left"/>
      <w:pPr>
        <w:tabs>
          <w:tab w:val="num" w:pos="720"/>
        </w:tabs>
        <w:ind w:left="720" w:hanging="360"/>
      </w:pPr>
      <w:rPr>
        <w:rFonts w:ascii="Arial" w:hAnsi="Arial" w:hint="default"/>
      </w:rPr>
    </w:lvl>
    <w:lvl w:ilvl="1" w:tplc="9BE8B9C2" w:tentative="1">
      <w:start w:val="1"/>
      <w:numFmt w:val="bullet"/>
      <w:lvlText w:val="•"/>
      <w:lvlJc w:val="left"/>
      <w:pPr>
        <w:tabs>
          <w:tab w:val="num" w:pos="1440"/>
        </w:tabs>
        <w:ind w:left="1440" w:hanging="360"/>
      </w:pPr>
      <w:rPr>
        <w:rFonts w:ascii="Arial" w:hAnsi="Arial" w:hint="default"/>
      </w:rPr>
    </w:lvl>
    <w:lvl w:ilvl="2" w:tplc="BB16BEC4" w:tentative="1">
      <w:start w:val="1"/>
      <w:numFmt w:val="bullet"/>
      <w:lvlText w:val="•"/>
      <w:lvlJc w:val="left"/>
      <w:pPr>
        <w:tabs>
          <w:tab w:val="num" w:pos="2160"/>
        </w:tabs>
        <w:ind w:left="2160" w:hanging="360"/>
      </w:pPr>
      <w:rPr>
        <w:rFonts w:ascii="Arial" w:hAnsi="Arial" w:hint="default"/>
      </w:rPr>
    </w:lvl>
    <w:lvl w:ilvl="3" w:tplc="F99C9D38" w:tentative="1">
      <w:start w:val="1"/>
      <w:numFmt w:val="bullet"/>
      <w:lvlText w:val="•"/>
      <w:lvlJc w:val="left"/>
      <w:pPr>
        <w:tabs>
          <w:tab w:val="num" w:pos="2880"/>
        </w:tabs>
        <w:ind w:left="2880" w:hanging="360"/>
      </w:pPr>
      <w:rPr>
        <w:rFonts w:ascii="Arial" w:hAnsi="Arial" w:hint="default"/>
      </w:rPr>
    </w:lvl>
    <w:lvl w:ilvl="4" w:tplc="DB2CD084" w:tentative="1">
      <w:start w:val="1"/>
      <w:numFmt w:val="bullet"/>
      <w:lvlText w:val="•"/>
      <w:lvlJc w:val="left"/>
      <w:pPr>
        <w:tabs>
          <w:tab w:val="num" w:pos="3600"/>
        </w:tabs>
        <w:ind w:left="3600" w:hanging="360"/>
      </w:pPr>
      <w:rPr>
        <w:rFonts w:ascii="Arial" w:hAnsi="Arial" w:hint="default"/>
      </w:rPr>
    </w:lvl>
    <w:lvl w:ilvl="5" w:tplc="DA1E55F8" w:tentative="1">
      <w:start w:val="1"/>
      <w:numFmt w:val="bullet"/>
      <w:lvlText w:val="•"/>
      <w:lvlJc w:val="left"/>
      <w:pPr>
        <w:tabs>
          <w:tab w:val="num" w:pos="4320"/>
        </w:tabs>
        <w:ind w:left="4320" w:hanging="360"/>
      </w:pPr>
      <w:rPr>
        <w:rFonts w:ascii="Arial" w:hAnsi="Arial" w:hint="default"/>
      </w:rPr>
    </w:lvl>
    <w:lvl w:ilvl="6" w:tplc="8092D29C" w:tentative="1">
      <w:start w:val="1"/>
      <w:numFmt w:val="bullet"/>
      <w:lvlText w:val="•"/>
      <w:lvlJc w:val="left"/>
      <w:pPr>
        <w:tabs>
          <w:tab w:val="num" w:pos="5040"/>
        </w:tabs>
        <w:ind w:left="5040" w:hanging="360"/>
      </w:pPr>
      <w:rPr>
        <w:rFonts w:ascii="Arial" w:hAnsi="Arial" w:hint="default"/>
      </w:rPr>
    </w:lvl>
    <w:lvl w:ilvl="7" w:tplc="53ECFDA8" w:tentative="1">
      <w:start w:val="1"/>
      <w:numFmt w:val="bullet"/>
      <w:lvlText w:val="•"/>
      <w:lvlJc w:val="left"/>
      <w:pPr>
        <w:tabs>
          <w:tab w:val="num" w:pos="5760"/>
        </w:tabs>
        <w:ind w:left="5760" w:hanging="360"/>
      </w:pPr>
      <w:rPr>
        <w:rFonts w:ascii="Arial" w:hAnsi="Arial" w:hint="default"/>
      </w:rPr>
    </w:lvl>
    <w:lvl w:ilvl="8" w:tplc="DF020BC2"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57B15818"/>
    <w:multiLevelType w:val="multilevel"/>
    <w:tmpl w:val="A7FE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99D319D"/>
    <w:multiLevelType w:val="hybridMultilevel"/>
    <w:tmpl w:val="5DACF712"/>
    <w:lvl w:ilvl="0" w:tplc="0407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49" w15:restartNumberingAfterBreak="0">
    <w:nsid w:val="5A7D3FEE"/>
    <w:multiLevelType w:val="multilevel"/>
    <w:tmpl w:val="9586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886C8B"/>
    <w:multiLevelType w:val="hybridMultilevel"/>
    <w:tmpl w:val="D5A6BE1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1" w15:restartNumberingAfterBreak="0">
    <w:nsid w:val="5F191927"/>
    <w:multiLevelType w:val="hybridMultilevel"/>
    <w:tmpl w:val="40D0D0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600B403C"/>
    <w:multiLevelType w:val="hybridMultilevel"/>
    <w:tmpl w:val="19681EE2"/>
    <w:lvl w:ilvl="0" w:tplc="2A8EF1A6">
      <w:start w:val="1"/>
      <w:numFmt w:val="bullet"/>
      <w:lvlText w:val=""/>
      <w:lvlJc w:val="left"/>
      <w:pPr>
        <w:tabs>
          <w:tab w:val="num" w:pos="720"/>
        </w:tabs>
        <w:ind w:left="720" w:hanging="360"/>
      </w:pPr>
      <w:rPr>
        <w:rFonts w:ascii="Symbol" w:hAnsi="Symbol" w:hint="default"/>
      </w:rPr>
    </w:lvl>
    <w:lvl w:ilvl="1" w:tplc="F440DEFC" w:tentative="1">
      <w:start w:val="1"/>
      <w:numFmt w:val="bullet"/>
      <w:lvlText w:val=""/>
      <w:lvlJc w:val="left"/>
      <w:pPr>
        <w:tabs>
          <w:tab w:val="num" w:pos="1440"/>
        </w:tabs>
        <w:ind w:left="1440" w:hanging="360"/>
      </w:pPr>
      <w:rPr>
        <w:rFonts w:ascii="Symbol" w:hAnsi="Symbol" w:hint="default"/>
      </w:rPr>
    </w:lvl>
    <w:lvl w:ilvl="2" w:tplc="EFFC5F74" w:tentative="1">
      <w:start w:val="1"/>
      <w:numFmt w:val="bullet"/>
      <w:lvlText w:val=""/>
      <w:lvlJc w:val="left"/>
      <w:pPr>
        <w:tabs>
          <w:tab w:val="num" w:pos="2160"/>
        </w:tabs>
        <w:ind w:left="2160" w:hanging="360"/>
      </w:pPr>
      <w:rPr>
        <w:rFonts w:ascii="Symbol" w:hAnsi="Symbol" w:hint="default"/>
      </w:rPr>
    </w:lvl>
    <w:lvl w:ilvl="3" w:tplc="39FE3468" w:tentative="1">
      <w:start w:val="1"/>
      <w:numFmt w:val="bullet"/>
      <w:lvlText w:val=""/>
      <w:lvlJc w:val="left"/>
      <w:pPr>
        <w:tabs>
          <w:tab w:val="num" w:pos="2880"/>
        </w:tabs>
        <w:ind w:left="2880" w:hanging="360"/>
      </w:pPr>
      <w:rPr>
        <w:rFonts w:ascii="Symbol" w:hAnsi="Symbol" w:hint="default"/>
      </w:rPr>
    </w:lvl>
    <w:lvl w:ilvl="4" w:tplc="C7D600CA" w:tentative="1">
      <w:start w:val="1"/>
      <w:numFmt w:val="bullet"/>
      <w:lvlText w:val=""/>
      <w:lvlJc w:val="left"/>
      <w:pPr>
        <w:tabs>
          <w:tab w:val="num" w:pos="3600"/>
        </w:tabs>
        <w:ind w:left="3600" w:hanging="360"/>
      </w:pPr>
      <w:rPr>
        <w:rFonts w:ascii="Symbol" w:hAnsi="Symbol" w:hint="default"/>
      </w:rPr>
    </w:lvl>
    <w:lvl w:ilvl="5" w:tplc="A0EA9DDC" w:tentative="1">
      <w:start w:val="1"/>
      <w:numFmt w:val="bullet"/>
      <w:lvlText w:val=""/>
      <w:lvlJc w:val="left"/>
      <w:pPr>
        <w:tabs>
          <w:tab w:val="num" w:pos="4320"/>
        </w:tabs>
        <w:ind w:left="4320" w:hanging="360"/>
      </w:pPr>
      <w:rPr>
        <w:rFonts w:ascii="Symbol" w:hAnsi="Symbol" w:hint="default"/>
      </w:rPr>
    </w:lvl>
    <w:lvl w:ilvl="6" w:tplc="8E4A5A54" w:tentative="1">
      <w:start w:val="1"/>
      <w:numFmt w:val="bullet"/>
      <w:lvlText w:val=""/>
      <w:lvlJc w:val="left"/>
      <w:pPr>
        <w:tabs>
          <w:tab w:val="num" w:pos="5040"/>
        </w:tabs>
        <w:ind w:left="5040" w:hanging="360"/>
      </w:pPr>
      <w:rPr>
        <w:rFonts w:ascii="Symbol" w:hAnsi="Symbol" w:hint="default"/>
      </w:rPr>
    </w:lvl>
    <w:lvl w:ilvl="7" w:tplc="E3247F44" w:tentative="1">
      <w:start w:val="1"/>
      <w:numFmt w:val="bullet"/>
      <w:lvlText w:val=""/>
      <w:lvlJc w:val="left"/>
      <w:pPr>
        <w:tabs>
          <w:tab w:val="num" w:pos="5760"/>
        </w:tabs>
        <w:ind w:left="5760" w:hanging="360"/>
      </w:pPr>
      <w:rPr>
        <w:rFonts w:ascii="Symbol" w:hAnsi="Symbol" w:hint="default"/>
      </w:rPr>
    </w:lvl>
    <w:lvl w:ilvl="8" w:tplc="EBC6B12E" w:tentative="1">
      <w:start w:val="1"/>
      <w:numFmt w:val="bullet"/>
      <w:lvlText w:val=""/>
      <w:lvlJc w:val="left"/>
      <w:pPr>
        <w:tabs>
          <w:tab w:val="num" w:pos="6480"/>
        </w:tabs>
        <w:ind w:left="6480" w:hanging="360"/>
      </w:pPr>
      <w:rPr>
        <w:rFonts w:ascii="Symbol" w:hAnsi="Symbol" w:hint="default"/>
      </w:rPr>
    </w:lvl>
  </w:abstractNum>
  <w:abstractNum w:abstractNumId="53" w15:restartNumberingAfterBreak="0">
    <w:nsid w:val="600C6D2A"/>
    <w:multiLevelType w:val="hybridMultilevel"/>
    <w:tmpl w:val="8174A902"/>
    <w:lvl w:ilvl="0" w:tplc="610454CC">
      <w:start w:val="4"/>
      <w:numFmt w:val="decimal"/>
      <w:lvlText w:val="%1."/>
      <w:lvlJc w:val="left"/>
      <w:pPr>
        <w:tabs>
          <w:tab w:val="num" w:pos="720"/>
        </w:tabs>
        <w:ind w:left="720" w:hanging="360"/>
      </w:pPr>
    </w:lvl>
    <w:lvl w:ilvl="1" w:tplc="708635A4">
      <w:numFmt w:val="bullet"/>
      <w:lvlText w:val="o"/>
      <w:lvlJc w:val="left"/>
      <w:pPr>
        <w:tabs>
          <w:tab w:val="num" w:pos="1440"/>
        </w:tabs>
        <w:ind w:left="1440" w:hanging="360"/>
      </w:pPr>
      <w:rPr>
        <w:rFonts w:ascii="Courier New" w:hAnsi="Courier New" w:hint="default"/>
      </w:rPr>
    </w:lvl>
    <w:lvl w:ilvl="2" w:tplc="4342A61C" w:tentative="1">
      <w:start w:val="1"/>
      <w:numFmt w:val="decimal"/>
      <w:lvlText w:val="%3."/>
      <w:lvlJc w:val="left"/>
      <w:pPr>
        <w:tabs>
          <w:tab w:val="num" w:pos="2160"/>
        </w:tabs>
        <w:ind w:left="2160" w:hanging="360"/>
      </w:pPr>
    </w:lvl>
    <w:lvl w:ilvl="3" w:tplc="20A84936" w:tentative="1">
      <w:start w:val="1"/>
      <w:numFmt w:val="decimal"/>
      <w:lvlText w:val="%4."/>
      <w:lvlJc w:val="left"/>
      <w:pPr>
        <w:tabs>
          <w:tab w:val="num" w:pos="2880"/>
        </w:tabs>
        <w:ind w:left="2880" w:hanging="360"/>
      </w:pPr>
    </w:lvl>
    <w:lvl w:ilvl="4" w:tplc="FB9E605A" w:tentative="1">
      <w:start w:val="1"/>
      <w:numFmt w:val="decimal"/>
      <w:lvlText w:val="%5."/>
      <w:lvlJc w:val="left"/>
      <w:pPr>
        <w:tabs>
          <w:tab w:val="num" w:pos="3600"/>
        </w:tabs>
        <w:ind w:left="3600" w:hanging="360"/>
      </w:pPr>
    </w:lvl>
    <w:lvl w:ilvl="5" w:tplc="B18E4792" w:tentative="1">
      <w:start w:val="1"/>
      <w:numFmt w:val="decimal"/>
      <w:lvlText w:val="%6."/>
      <w:lvlJc w:val="left"/>
      <w:pPr>
        <w:tabs>
          <w:tab w:val="num" w:pos="4320"/>
        </w:tabs>
        <w:ind w:left="4320" w:hanging="360"/>
      </w:pPr>
    </w:lvl>
    <w:lvl w:ilvl="6" w:tplc="F9EA28E2" w:tentative="1">
      <w:start w:val="1"/>
      <w:numFmt w:val="decimal"/>
      <w:lvlText w:val="%7."/>
      <w:lvlJc w:val="left"/>
      <w:pPr>
        <w:tabs>
          <w:tab w:val="num" w:pos="5040"/>
        </w:tabs>
        <w:ind w:left="5040" w:hanging="360"/>
      </w:pPr>
    </w:lvl>
    <w:lvl w:ilvl="7" w:tplc="BFA80BCC" w:tentative="1">
      <w:start w:val="1"/>
      <w:numFmt w:val="decimal"/>
      <w:lvlText w:val="%8."/>
      <w:lvlJc w:val="left"/>
      <w:pPr>
        <w:tabs>
          <w:tab w:val="num" w:pos="5760"/>
        </w:tabs>
        <w:ind w:left="5760" w:hanging="360"/>
      </w:pPr>
    </w:lvl>
    <w:lvl w:ilvl="8" w:tplc="EBF25C4A" w:tentative="1">
      <w:start w:val="1"/>
      <w:numFmt w:val="decimal"/>
      <w:lvlText w:val="%9."/>
      <w:lvlJc w:val="left"/>
      <w:pPr>
        <w:tabs>
          <w:tab w:val="num" w:pos="6480"/>
        </w:tabs>
        <w:ind w:left="6480" w:hanging="360"/>
      </w:pPr>
    </w:lvl>
  </w:abstractNum>
  <w:abstractNum w:abstractNumId="54" w15:restartNumberingAfterBreak="0">
    <w:nsid w:val="64821F2E"/>
    <w:multiLevelType w:val="hybridMultilevel"/>
    <w:tmpl w:val="B7EEDDEC"/>
    <w:lvl w:ilvl="0" w:tplc="2E0AB4DC">
      <w:start w:val="1"/>
      <w:numFmt w:val="bullet"/>
      <w:lvlText w:val=""/>
      <w:lvlJc w:val="left"/>
      <w:pPr>
        <w:tabs>
          <w:tab w:val="num" w:pos="720"/>
        </w:tabs>
        <w:ind w:left="720" w:hanging="360"/>
      </w:pPr>
      <w:rPr>
        <w:rFonts w:ascii="Symbol" w:hAnsi="Symbol" w:hint="default"/>
      </w:rPr>
    </w:lvl>
    <w:lvl w:ilvl="1" w:tplc="EFD215F6" w:tentative="1">
      <w:start w:val="1"/>
      <w:numFmt w:val="bullet"/>
      <w:lvlText w:val=""/>
      <w:lvlJc w:val="left"/>
      <w:pPr>
        <w:tabs>
          <w:tab w:val="num" w:pos="1440"/>
        </w:tabs>
        <w:ind w:left="1440" w:hanging="360"/>
      </w:pPr>
      <w:rPr>
        <w:rFonts w:ascii="Symbol" w:hAnsi="Symbol" w:hint="default"/>
      </w:rPr>
    </w:lvl>
    <w:lvl w:ilvl="2" w:tplc="CF00CA04" w:tentative="1">
      <w:start w:val="1"/>
      <w:numFmt w:val="bullet"/>
      <w:lvlText w:val=""/>
      <w:lvlJc w:val="left"/>
      <w:pPr>
        <w:tabs>
          <w:tab w:val="num" w:pos="2160"/>
        </w:tabs>
        <w:ind w:left="2160" w:hanging="360"/>
      </w:pPr>
      <w:rPr>
        <w:rFonts w:ascii="Symbol" w:hAnsi="Symbol" w:hint="default"/>
      </w:rPr>
    </w:lvl>
    <w:lvl w:ilvl="3" w:tplc="7AA2FEAA" w:tentative="1">
      <w:start w:val="1"/>
      <w:numFmt w:val="bullet"/>
      <w:lvlText w:val=""/>
      <w:lvlJc w:val="left"/>
      <w:pPr>
        <w:tabs>
          <w:tab w:val="num" w:pos="2880"/>
        </w:tabs>
        <w:ind w:left="2880" w:hanging="360"/>
      </w:pPr>
      <w:rPr>
        <w:rFonts w:ascii="Symbol" w:hAnsi="Symbol" w:hint="default"/>
      </w:rPr>
    </w:lvl>
    <w:lvl w:ilvl="4" w:tplc="5BD6A6A8" w:tentative="1">
      <w:start w:val="1"/>
      <w:numFmt w:val="bullet"/>
      <w:lvlText w:val=""/>
      <w:lvlJc w:val="left"/>
      <w:pPr>
        <w:tabs>
          <w:tab w:val="num" w:pos="3600"/>
        </w:tabs>
        <w:ind w:left="3600" w:hanging="360"/>
      </w:pPr>
      <w:rPr>
        <w:rFonts w:ascii="Symbol" w:hAnsi="Symbol" w:hint="default"/>
      </w:rPr>
    </w:lvl>
    <w:lvl w:ilvl="5" w:tplc="F63CF4DE" w:tentative="1">
      <w:start w:val="1"/>
      <w:numFmt w:val="bullet"/>
      <w:lvlText w:val=""/>
      <w:lvlJc w:val="left"/>
      <w:pPr>
        <w:tabs>
          <w:tab w:val="num" w:pos="4320"/>
        </w:tabs>
        <w:ind w:left="4320" w:hanging="360"/>
      </w:pPr>
      <w:rPr>
        <w:rFonts w:ascii="Symbol" w:hAnsi="Symbol" w:hint="default"/>
      </w:rPr>
    </w:lvl>
    <w:lvl w:ilvl="6" w:tplc="982E8A42" w:tentative="1">
      <w:start w:val="1"/>
      <w:numFmt w:val="bullet"/>
      <w:lvlText w:val=""/>
      <w:lvlJc w:val="left"/>
      <w:pPr>
        <w:tabs>
          <w:tab w:val="num" w:pos="5040"/>
        </w:tabs>
        <w:ind w:left="5040" w:hanging="360"/>
      </w:pPr>
      <w:rPr>
        <w:rFonts w:ascii="Symbol" w:hAnsi="Symbol" w:hint="default"/>
      </w:rPr>
    </w:lvl>
    <w:lvl w:ilvl="7" w:tplc="ACE44B1C" w:tentative="1">
      <w:start w:val="1"/>
      <w:numFmt w:val="bullet"/>
      <w:lvlText w:val=""/>
      <w:lvlJc w:val="left"/>
      <w:pPr>
        <w:tabs>
          <w:tab w:val="num" w:pos="5760"/>
        </w:tabs>
        <w:ind w:left="5760" w:hanging="360"/>
      </w:pPr>
      <w:rPr>
        <w:rFonts w:ascii="Symbol" w:hAnsi="Symbol" w:hint="default"/>
      </w:rPr>
    </w:lvl>
    <w:lvl w:ilvl="8" w:tplc="FE7C7F8A" w:tentative="1">
      <w:start w:val="1"/>
      <w:numFmt w:val="bullet"/>
      <w:lvlText w:val=""/>
      <w:lvlJc w:val="left"/>
      <w:pPr>
        <w:tabs>
          <w:tab w:val="num" w:pos="6480"/>
        </w:tabs>
        <w:ind w:left="6480" w:hanging="360"/>
      </w:pPr>
      <w:rPr>
        <w:rFonts w:ascii="Symbol" w:hAnsi="Symbol" w:hint="default"/>
      </w:rPr>
    </w:lvl>
  </w:abstractNum>
  <w:abstractNum w:abstractNumId="55" w15:restartNumberingAfterBreak="0">
    <w:nsid w:val="658C7FD8"/>
    <w:multiLevelType w:val="multilevel"/>
    <w:tmpl w:val="B6BCE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E61E7A"/>
    <w:multiLevelType w:val="hybridMultilevel"/>
    <w:tmpl w:val="D58E4D40"/>
    <w:lvl w:ilvl="0" w:tplc="EFAC4E00">
      <w:start w:val="1"/>
      <w:numFmt w:val="bullet"/>
      <w:lvlText w:val="•"/>
      <w:lvlJc w:val="left"/>
      <w:pPr>
        <w:tabs>
          <w:tab w:val="num" w:pos="720"/>
        </w:tabs>
        <w:ind w:left="720" w:hanging="360"/>
      </w:pPr>
      <w:rPr>
        <w:rFonts w:ascii="Arial" w:hAnsi="Arial" w:hint="default"/>
      </w:rPr>
    </w:lvl>
    <w:lvl w:ilvl="1" w:tplc="C416215C">
      <w:numFmt w:val="bullet"/>
      <w:lvlText w:val="•"/>
      <w:lvlJc w:val="left"/>
      <w:pPr>
        <w:tabs>
          <w:tab w:val="num" w:pos="1440"/>
        </w:tabs>
        <w:ind w:left="1440" w:hanging="360"/>
      </w:pPr>
      <w:rPr>
        <w:rFonts w:ascii="Arial" w:hAnsi="Arial" w:hint="default"/>
      </w:rPr>
    </w:lvl>
    <w:lvl w:ilvl="2" w:tplc="0D34DC46" w:tentative="1">
      <w:start w:val="1"/>
      <w:numFmt w:val="bullet"/>
      <w:lvlText w:val="•"/>
      <w:lvlJc w:val="left"/>
      <w:pPr>
        <w:tabs>
          <w:tab w:val="num" w:pos="2160"/>
        </w:tabs>
        <w:ind w:left="2160" w:hanging="360"/>
      </w:pPr>
      <w:rPr>
        <w:rFonts w:ascii="Arial" w:hAnsi="Arial" w:hint="default"/>
      </w:rPr>
    </w:lvl>
    <w:lvl w:ilvl="3" w:tplc="F3444260" w:tentative="1">
      <w:start w:val="1"/>
      <w:numFmt w:val="bullet"/>
      <w:lvlText w:val="•"/>
      <w:lvlJc w:val="left"/>
      <w:pPr>
        <w:tabs>
          <w:tab w:val="num" w:pos="2880"/>
        </w:tabs>
        <w:ind w:left="2880" w:hanging="360"/>
      </w:pPr>
      <w:rPr>
        <w:rFonts w:ascii="Arial" w:hAnsi="Arial" w:hint="default"/>
      </w:rPr>
    </w:lvl>
    <w:lvl w:ilvl="4" w:tplc="E3C45C4C" w:tentative="1">
      <w:start w:val="1"/>
      <w:numFmt w:val="bullet"/>
      <w:lvlText w:val="•"/>
      <w:lvlJc w:val="left"/>
      <w:pPr>
        <w:tabs>
          <w:tab w:val="num" w:pos="3600"/>
        </w:tabs>
        <w:ind w:left="3600" w:hanging="360"/>
      </w:pPr>
      <w:rPr>
        <w:rFonts w:ascii="Arial" w:hAnsi="Arial" w:hint="default"/>
      </w:rPr>
    </w:lvl>
    <w:lvl w:ilvl="5" w:tplc="691E0322" w:tentative="1">
      <w:start w:val="1"/>
      <w:numFmt w:val="bullet"/>
      <w:lvlText w:val="•"/>
      <w:lvlJc w:val="left"/>
      <w:pPr>
        <w:tabs>
          <w:tab w:val="num" w:pos="4320"/>
        </w:tabs>
        <w:ind w:left="4320" w:hanging="360"/>
      </w:pPr>
      <w:rPr>
        <w:rFonts w:ascii="Arial" w:hAnsi="Arial" w:hint="default"/>
      </w:rPr>
    </w:lvl>
    <w:lvl w:ilvl="6" w:tplc="954051DE" w:tentative="1">
      <w:start w:val="1"/>
      <w:numFmt w:val="bullet"/>
      <w:lvlText w:val="•"/>
      <w:lvlJc w:val="left"/>
      <w:pPr>
        <w:tabs>
          <w:tab w:val="num" w:pos="5040"/>
        </w:tabs>
        <w:ind w:left="5040" w:hanging="360"/>
      </w:pPr>
      <w:rPr>
        <w:rFonts w:ascii="Arial" w:hAnsi="Arial" w:hint="default"/>
      </w:rPr>
    </w:lvl>
    <w:lvl w:ilvl="7" w:tplc="334C7576" w:tentative="1">
      <w:start w:val="1"/>
      <w:numFmt w:val="bullet"/>
      <w:lvlText w:val="•"/>
      <w:lvlJc w:val="left"/>
      <w:pPr>
        <w:tabs>
          <w:tab w:val="num" w:pos="5760"/>
        </w:tabs>
        <w:ind w:left="5760" w:hanging="360"/>
      </w:pPr>
      <w:rPr>
        <w:rFonts w:ascii="Arial" w:hAnsi="Arial" w:hint="default"/>
      </w:rPr>
    </w:lvl>
    <w:lvl w:ilvl="8" w:tplc="C288591C"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6A074ECB"/>
    <w:multiLevelType w:val="hybridMultilevel"/>
    <w:tmpl w:val="AA306502"/>
    <w:lvl w:ilvl="0" w:tplc="A1BC5C18">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F7D4C69"/>
    <w:multiLevelType w:val="multilevel"/>
    <w:tmpl w:val="5D92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2854F1"/>
    <w:multiLevelType w:val="hybridMultilevel"/>
    <w:tmpl w:val="BBFAE886"/>
    <w:lvl w:ilvl="0" w:tplc="F718DDFC">
      <w:start w:val="1"/>
      <w:numFmt w:val="decimal"/>
      <w:lvlText w:val="%1."/>
      <w:lvlJc w:val="left"/>
      <w:pPr>
        <w:tabs>
          <w:tab w:val="num" w:pos="720"/>
        </w:tabs>
        <w:ind w:left="720" w:hanging="360"/>
      </w:pPr>
    </w:lvl>
    <w:lvl w:ilvl="1" w:tplc="9DEE42B8" w:tentative="1">
      <w:start w:val="1"/>
      <w:numFmt w:val="decimal"/>
      <w:lvlText w:val="%2."/>
      <w:lvlJc w:val="left"/>
      <w:pPr>
        <w:tabs>
          <w:tab w:val="num" w:pos="1440"/>
        </w:tabs>
        <w:ind w:left="1440" w:hanging="360"/>
      </w:pPr>
    </w:lvl>
    <w:lvl w:ilvl="2" w:tplc="DC1E2654" w:tentative="1">
      <w:start w:val="1"/>
      <w:numFmt w:val="decimal"/>
      <w:lvlText w:val="%3."/>
      <w:lvlJc w:val="left"/>
      <w:pPr>
        <w:tabs>
          <w:tab w:val="num" w:pos="2160"/>
        </w:tabs>
        <w:ind w:left="2160" w:hanging="360"/>
      </w:pPr>
    </w:lvl>
    <w:lvl w:ilvl="3" w:tplc="DA688B32" w:tentative="1">
      <w:start w:val="1"/>
      <w:numFmt w:val="decimal"/>
      <w:lvlText w:val="%4."/>
      <w:lvlJc w:val="left"/>
      <w:pPr>
        <w:tabs>
          <w:tab w:val="num" w:pos="2880"/>
        </w:tabs>
        <w:ind w:left="2880" w:hanging="360"/>
      </w:pPr>
    </w:lvl>
    <w:lvl w:ilvl="4" w:tplc="6798C8D2" w:tentative="1">
      <w:start w:val="1"/>
      <w:numFmt w:val="decimal"/>
      <w:lvlText w:val="%5."/>
      <w:lvlJc w:val="left"/>
      <w:pPr>
        <w:tabs>
          <w:tab w:val="num" w:pos="3600"/>
        </w:tabs>
        <w:ind w:left="3600" w:hanging="360"/>
      </w:pPr>
    </w:lvl>
    <w:lvl w:ilvl="5" w:tplc="B464ED0A" w:tentative="1">
      <w:start w:val="1"/>
      <w:numFmt w:val="decimal"/>
      <w:lvlText w:val="%6."/>
      <w:lvlJc w:val="left"/>
      <w:pPr>
        <w:tabs>
          <w:tab w:val="num" w:pos="4320"/>
        </w:tabs>
        <w:ind w:left="4320" w:hanging="360"/>
      </w:pPr>
    </w:lvl>
    <w:lvl w:ilvl="6" w:tplc="5420DA58" w:tentative="1">
      <w:start w:val="1"/>
      <w:numFmt w:val="decimal"/>
      <w:lvlText w:val="%7."/>
      <w:lvlJc w:val="left"/>
      <w:pPr>
        <w:tabs>
          <w:tab w:val="num" w:pos="5040"/>
        </w:tabs>
        <w:ind w:left="5040" w:hanging="360"/>
      </w:pPr>
    </w:lvl>
    <w:lvl w:ilvl="7" w:tplc="E9D054D0" w:tentative="1">
      <w:start w:val="1"/>
      <w:numFmt w:val="decimal"/>
      <w:lvlText w:val="%8."/>
      <w:lvlJc w:val="left"/>
      <w:pPr>
        <w:tabs>
          <w:tab w:val="num" w:pos="5760"/>
        </w:tabs>
        <w:ind w:left="5760" w:hanging="360"/>
      </w:pPr>
    </w:lvl>
    <w:lvl w:ilvl="8" w:tplc="2A0C8CDA" w:tentative="1">
      <w:start w:val="1"/>
      <w:numFmt w:val="decimal"/>
      <w:lvlText w:val="%9."/>
      <w:lvlJc w:val="left"/>
      <w:pPr>
        <w:tabs>
          <w:tab w:val="num" w:pos="6480"/>
        </w:tabs>
        <w:ind w:left="6480" w:hanging="360"/>
      </w:pPr>
    </w:lvl>
  </w:abstractNum>
  <w:abstractNum w:abstractNumId="60" w15:restartNumberingAfterBreak="0">
    <w:nsid w:val="74F81BAE"/>
    <w:multiLevelType w:val="hybridMultilevel"/>
    <w:tmpl w:val="8AB233B4"/>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79D54474"/>
    <w:multiLevelType w:val="multilevel"/>
    <w:tmpl w:val="BEC2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4B7E65"/>
    <w:multiLevelType w:val="hybridMultilevel"/>
    <w:tmpl w:val="6D0AB160"/>
    <w:lvl w:ilvl="0" w:tplc="2D66188A">
      <w:start w:val="1"/>
      <w:numFmt w:val="bullet"/>
      <w:lvlText w:val=""/>
      <w:lvlJc w:val="left"/>
      <w:pPr>
        <w:tabs>
          <w:tab w:val="num" w:pos="720"/>
        </w:tabs>
        <w:ind w:left="720" w:hanging="360"/>
      </w:pPr>
      <w:rPr>
        <w:rFonts w:ascii="Symbol" w:hAnsi="Symbol" w:hint="default"/>
      </w:rPr>
    </w:lvl>
    <w:lvl w:ilvl="1" w:tplc="E83493E6">
      <w:numFmt w:val="bullet"/>
      <w:lvlText w:val="o"/>
      <w:lvlJc w:val="left"/>
      <w:pPr>
        <w:tabs>
          <w:tab w:val="num" w:pos="1440"/>
        </w:tabs>
        <w:ind w:left="1440" w:hanging="360"/>
      </w:pPr>
      <w:rPr>
        <w:rFonts w:ascii="Courier New" w:hAnsi="Courier New" w:hint="default"/>
      </w:rPr>
    </w:lvl>
    <w:lvl w:ilvl="2" w:tplc="5F66427E" w:tentative="1">
      <w:start w:val="1"/>
      <w:numFmt w:val="bullet"/>
      <w:lvlText w:val=""/>
      <w:lvlJc w:val="left"/>
      <w:pPr>
        <w:tabs>
          <w:tab w:val="num" w:pos="2160"/>
        </w:tabs>
        <w:ind w:left="2160" w:hanging="360"/>
      </w:pPr>
      <w:rPr>
        <w:rFonts w:ascii="Symbol" w:hAnsi="Symbol" w:hint="default"/>
      </w:rPr>
    </w:lvl>
    <w:lvl w:ilvl="3" w:tplc="50A899CE" w:tentative="1">
      <w:start w:val="1"/>
      <w:numFmt w:val="bullet"/>
      <w:lvlText w:val=""/>
      <w:lvlJc w:val="left"/>
      <w:pPr>
        <w:tabs>
          <w:tab w:val="num" w:pos="2880"/>
        </w:tabs>
        <w:ind w:left="2880" w:hanging="360"/>
      </w:pPr>
      <w:rPr>
        <w:rFonts w:ascii="Symbol" w:hAnsi="Symbol" w:hint="default"/>
      </w:rPr>
    </w:lvl>
    <w:lvl w:ilvl="4" w:tplc="DB609720" w:tentative="1">
      <w:start w:val="1"/>
      <w:numFmt w:val="bullet"/>
      <w:lvlText w:val=""/>
      <w:lvlJc w:val="left"/>
      <w:pPr>
        <w:tabs>
          <w:tab w:val="num" w:pos="3600"/>
        </w:tabs>
        <w:ind w:left="3600" w:hanging="360"/>
      </w:pPr>
      <w:rPr>
        <w:rFonts w:ascii="Symbol" w:hAnsi="Symbol" w:hint="default"/>
      </w:rPr>
    </w:lvl>
    <w:lvl w:ilvl="5" w:tplc="175808B6" w:tentative="1">
      <w:start w:val="1"/>
      <w:numFmt w:val="bullet"/>
      <w:lvlText w:val=""/>
      <w:lvlJc w:val="left"/>
      <w:pPr>
        <w:tabs>
          <w:tab w:val="num" w:pos="4320"/>
        </w:tabs>
        <w:ind w:left="4320" w:hanging="360"/>
      </w:pPr>
      <w:rPr>
        <w:rFonts w:ascii="Symbol" w:hAnsi="Symbol" w:hint="default"/>
      </w:rPr>
    </w:lvl>
    <w:lvl w:ilvl="6" w:tplc="7FB6D828" w:tentative="1">
      <w:start w:val="1"/>
      <w:numFmt w:val="bullet"/>
      <w:lvlText w:val=""/>
      <w:lvlJc w:val="left"/>
      <w:pPr>
        <w:tabs>
          <w:tab w:val="num" w:pos="5040"/>
        </w:tabs>
        <w:ind w:left="5040" w:hanging="360"/>
      </w:pPr>
      <w:rPr>
        <w:rFonts w:ascii="Symbol" w:hAnsi="Symbol" w:hint="default"/>
      </w:rPr>
    </w:lvl>
    <w:lvl w:ilvl="7" w:tplc="3710AF74" w:tentative="1">
      <w:start w:val="1"/>
      <w:numFmt w:val="bullet"/>
      <w:lvlText w:val=""/>
      <w:lvlJc w:val="left"/>
      <w:pPr>
        <w:tabs>
          <w:tab w:val="num" w:pos="5760"/>
        </w:tabs>
        <w:ind w:left="5760" w:hanging="360"/>
      </w:pPr>
      <w:rPr>
        <w:rFonts w:ascii="Symbol" w:hAnsi="Symbol" w:hint="default"/>
      </w:rPr>
    </w:lvl>
    <w:lvl w:ilvl="8" w:tplc="8378044A" w:tentative="1">
      <w:start w:val="1"/>
      <w:numFmt w:val="bullet"/>
      <w:lvlText w:val=""/>
      <w:lvlJc w:val="left"/>
      <w:pPr>
        <w:tabs>
          <w:tab w:val="num" w:pos="6480"/>
        </w:tabs>
        <w:ind w:left="6480" w:hanging="360"/>
      </w:pPr>
      <w:rPr>
        <w:rFonts w:ascii="Symbol" w:hAnsi="Symbol" w:hint="default"/>
      </w:rPr>
    </w:lvl>
  </w:abstractNum>
  <w:abstractNum w:abstractNumId="63" w15:restartNumberingAfterBreak="0">
    <w:nsid w:val="7D6E35E1"/>
    <w:multiLevelType w:val="hybridMultilevel"/>
    <w:tmpl w:val="62D02642"/>
    <w:lvl w:ilvl="0" w:tplc="0764EFD2">
      <w:start w:val="1"/>
      <w:numFmt w:val="bullet"/>
      <w:lvlText w:val=""/>
      <w:lvlJc w:val="left"/>
      <w:pPr>
        <w:tabs>
          <w:tab w:val="num" w:pos="720"/>
        </w:tabs>
        <w:ind w:left="720" w:hanging="360"/>
      </w:pPr>
      <w:rPr>
        <w:rFonts w:ascii="Symbol" w:hAnsi="Symbol" w:hint="default"/>
      </w:rPr>
    </w:lvl>
    <w:lvl w:ilvl="1" w:tplc="030AFEB6" w:tentative="1">
      <w:start w:val="1"/>
      <w:numFmt w:val="bullet"/>
      <w:lvlText w:val=""/>
      <w:lvlJc w:val="left"/>
      <w:pPr>
        <w:tabs>
          <w:tab w:val="num" w:pos="1440"/>
        </w:tabs>
        <w:ind w:left="1440" w:hanging="360"/>
      </w:pPr>
      <w:rPr>
        <w:rFonts w:ascii="Symbol" w:hAnsi="Symbol" w:hint="default"/>
      </w:rPr>
    </w:lvl>
    <w:lvl w:ilvl="2" w:tplc="29864A64" w:tentative="1">
      <w:start w:val="1"/>
      <w:numFmt w:val="bullet"/>
      <w:lvlText w:val=""/>
      <w:lvlJc w:val="left"/>
      <w:pPr>
        <w:tabs>
          <w:tab w:val="num" w:pos="2160"/>
        </w:tabs>
        <w:ind w:left="2160" w:hanging="360"/>
      </w:pPr>
      <w:rPr>
        <w:rFonts w:ascii="Symbol" w:hAnsi="Symbol" w:hint="default"/>
      </w:rPr>
    </w:lvl>
    <w:lvl w:ilvl="3" w:tplc="68AE4920" w:tentative="1">
      <w:start w:val="1"/>
      <w:numFmt w:val="bullet"/>
      <w:lvlText w:val=""/>
      <w:lvlJc w:val="left"/>
      <w:pPr>
        <w:tabs>
          <w:tab w:val="num" w:pos="2880"/>
        </w:tabs>
        <w:ind w:left="2880" w:hanging="360"/>
      </w:pPr>
      <w:rPr>
        <w:rFonts w:ascii="Symbol" w:hAnsi="Symbol" w:hint="default"/>
      </w:rPr>
    </w:lvl>
    <w:lvl w:ilvl="4" w:tplc="B4A83F80" w:tentative="1">
      <w:start w:val="1"/>
      <w:numFmt w:val="bullet"/>
      <w:lvlText w:val=""/>
      <w:lvlJc w:val="left"/>
      <w:pPr>
        <w:tabs>
          <w:tab w:val="num" w:pos="3600"/>
        </w:tabs>
        <w:ind w:left="3600" w:hanging="360"/>
      </w:pPr>
      <w:rPr>
        <w:rFonts w:ascii="Symbol" w:hAnsi="Symbol" w:hint="default"/>
      </w:rPr>
    </w:lvl>
    <w:lvl w:ilvl="5" w:tplc="8CECB462" w:tentative="1">
      <w:start w:val="1"/>
      <w:numFmt w:val="bullet"/>
      <w:lvlText w:val=""/>
      <w:lvlJc w:val="left"/>
      <w:pPr>
        <w:tabs>
          <w:tab w:val="num" w:pos="4320"/>
        </w:tabs>
        <w:ind w:left="4320" w:hanging="360"/>
      </w:pPr>
      <w:rPr>
        <w:rFonts w:ascii="Symbol" w:hAnsi="Symbol" w:hint="default"/>
      </w:rPr>
    </w:lvl>
    <w:lvl w:ilvl="6" w:tplc="A4F241FA" w:tentative="1">
      <w:start w:val="1"/>
      <w:numFmt w:val="bullet"/>
      <w:lvlText w:val=""/>
      <w:lvlJc w:val="left"/>
      <w:pPr>
        <w:tabs>
          <w:tab w:val="num" w:pos="5040"/>
        </w:tabs>
        <w:ind w:left="5040" w:hanging="360"/>
      </w:pPr>
      <w:rPr>
        <w:rFonts w:ascii="Symbol" w:hAnsi="Symbol" w:hint="default"/>
      </w:rPr>
    </w:lvl>
    <w:lvl w:ilvl="7" w:tplc="A3A686E8" w:tentative="1">
      <w:start w:val="1"/>
      <w:numFmt w:val="bullet"/>
      <w:lvlText w:val=""/>
      <w:lvlJc w:val="left"/>
      <w:pPr>
        <w:tabs>
          <w:tab w:val="num" w:pos="5760"/>
        </w:tabs>
        <w:ind w:left="5760" w:hanging="360"/>
      </w:pPr>
      <w:rPr>
        <w:rFonts w:ascii="Symbol" w:hAnsi="Symbol" w:hint="default"/>
      </w:rPr>
    </w:lvl>
    <w:lvl w:ilvl="8" w:tplc="D95422FA" w:tentative="1">
      <w:start w:val="1"/>
      <w:numFmt w:val="bullet"/>
      <w:lvlText w:val=""/>
      <w:lvlJc w:val="left"/>
      <w:pPr>
        <w:tabs>
          <w:tab w:val="num" w:pos="6480"/>
        </w:tabs>
        <w:ind w:left="6480" w:hanging="360"/>
      </w:pPr>
      <w:rPr>
        <w:rFonts w:ascii="Symbol" w:hAnsi="Symbol" w:hint="default"/>
      </w:rPr>
    </w:lvl>
  </w:abstractNum>
  <w:abstractNum w:abstractNumId="64" w15:restartNumberingAfterBreak="0">
    <w:nsid w:val="7E597DA8"/>
    <w:multiLevelType w:val="hybridMultilevel"/>
    <w:tmpl w:val="BD80493E"/>
    <w:lvl w:ilvl="0" w:tplc="3846432A">
      <w:start w:val="1"/>
      <w:numFmt w:val="bullet"/>
      <w:lvlText w:val="•"/>
      <w:lvlJc w:val="left"/>
      <w:pPr>
        <w:tabs>
          <w:tab w:val="num" w:pos="720"/>
        </w:tabs>
        <w:ind w:left="720" w:hanging="360"/>
      </w:pPr>
      <w:rPr>
        <w:rFonts w:ascii="Arial" w:hAnsi="Arial" w:hint="default"/>
      </w:rPr>
    </w:lvl>
    <w:lvl w:ilvl="1" w:tplc="1A3CD17E" w:tentative="1">
      <w:start w:val="1"/>
      <w:numFmt w:val="bullet"/>
      <w:lvlText w:val="•"/>
      <w:lvlJc w:val="left"/>
      <w:pPr>
        <w:tabs>
          <w:tab w:val="num" w:pos="1440"/>
        </w:tabs>
        <w:ind w:left="1440" w:hanging="360"/>
      </w:pPr>
      <w:rPr>
        <w:rFonts w:ascii="Arial" w:hAnsi="Arial" w:hint="default"/>
      </w:rPr>
    </w:lvl>
    <w:lvl w:ilvl="2" w:tplc="4B0A3FF6" w:tentative="1">
      <w:start w:val="1"/>
      <w:numFmt w:val="bullet"/>
      <w:lvlText w:val="•"/>
      <w:lvlJc w:val="left"/>
      <w:pPr>
        <w:tabs>
          <w:tab w:val="num" w:pos="2160"/>
        </w:tabs>
        <w:ind w:left="2160" w:hanging="360"/>
      </w:pPr>
      <w:rPr>
        <w:rFonts w:ascii="Arial" w:hAnsi="Arial" w:hint="default"/>
      </w:rPr>
    </w:lvl>
    <w:lvl w:ilvl="3" w:tplc="13C0EA26" w:tentative="1">
      <w:start w:val="1"/>
      <w:numFmt w:val="bullet"/>
      <w:lvlText w:val="•"/>
      <w:lvlJc w:val="left"/>
      <w:pPr>
        <w:tabs>
          <w:tab w:val="num" w:pos="2880"/>
        </w:tabs>
        <w:ind w:left="2880" w:hanging="360"/>
      </w:pPr>
      <w:rPr>
        <w:rFonts w:ascii="Arial" w:hAnsi="Arial" w:hint="default"/>
      </w:rPr>
    </w:lvl>
    <w:lvl w:ilvl="4" w:tplc="737840B4" w:tentative="1">
      <w:start w:val="1"/>
      <w:numFmt w:val="bullet"/>
      <w:lvlText w:val="•"/>
      <w:lvlJc w:val="left"/>
      <w:pPr>
        <w:tabs>
          <w:tab w:val="num" w:pos="3600"/>
        </w:tabs>
        <w:ind w:left="3600" w:hanging="360"/>
      </w:pPr>
      <w:rPr>
        <w:rFonts w:ascii="Arial" w:hAnsi="Arial" w:hint="default"/>
      </w:rPr>
    </w:lvl>
    <w:lvl w:ilvl="5" w:tplc="AC5481CE" w:tentative="1">
      <w:start w:val="1"/>
      <w:numFmt w:val="bullet"/>
      <w:lvlText w:val="•"/>
      <w:lvlJc w:val="left"/>
      <w:pPr>
        <w:tabs>
          <w:tab w:val="num" w:pos="4320"/>
        </w:tabs>
        <w:ind w:left="4320" w:hanging="360"/>
      </w:pPr>
      <w:rPr>
        <w:rFonts w:ascii="Arial" w:hAnsi="Arial" w:hint="default"/>
      </w:rPr>
    </w:lvl>
    <w:lvl w:ilvl="6" w:tplc="21F2C382" w:tentative="1">
      <w:start w:val="1"/>
      <w:numFmt w:val="bullet"/>
      <w:lvlText w:val="•"/>
      <w:lvlJc w:val="left"/>
      <w:pPr>
        <w:tabs>
          <w:tab w:val="num" w:pos="5040"/>
        </w:tabs>
        <w:ind w:left="5040" w:hanging="360"/>
      </w:pPr>
      <w:rPr>
        <w:rFonts w:ascii="Arial" w:hAnsi="Arial" w:hint="default"/>
      </w:rPr>
    </w:lvl>
    <w:lvl w:ilvl="7" w:tplc="D7068D62" w:tentative="1">
      <w:start w:val="1"/>
      <w:numFmt w:val="bullet"/>
      <w:lvlText w:val="•"/>
      <w:lvlJc w:val="left"/>
      <w:pPr>
        <w:tabs>
          <w:tab w:val="num" w:pos="5760"/>
        </w:tabs>
        <w:ind w:left="5760" w:hanging="360"/>
      </w:pPr>
      <w:rPr>
        <w:rFonts w:ascii="Arial" w:hAnsi="Arial" w:hint="default"/>
      </w:rPr>
    </w:lvl>
    <w:lvl w:ilvl="8" w:tplc="5FEA264E"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7FE4210A"/>
    <w:multiLevelType w:val="hybridMultilevel"/>
    <w:tmpl w:val="61E891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07573374">
    <w:abstractNumId w:val="13"/>
  </w:num>
  <w:num w:numId="2" w16cid:durableId="536309296">
    <w:abstractNumId w:val="65"/>
  </w:num>
  <w:num w:numId="3" w16cid:durableId="987518306">
    <w:abstractNumId w:val="50"/>
  </w:num>
  <w:num w:numId="4" w16cid:durableId="2133204480">
    <w:abstractNumId w:val="59"/>
  </w:num>
  <w:num w:numId="5" w16cid:durableId="1735161741">
    <w:abstractNumId w:val="8"/>
  </w:num>
  <w:num w:numId="6" w16cid:durableId="1584299207">
    <w:abstractNumId w:val="52"/>
  </w:num>
  <w:num w:numId="7" w16cid:durableId="783887454">
    <w:abstractNumId w:val="34"/>
  </w:num>
  <w:num w:numId="8" w16cid:durableId="106050224">
    <w:abstractNumId w:val="56"/>
  </w:num>
  <w:num w:numId="9" w16cid:durableId="251474313">
    <w:abstractNumId w:val="24"/>
  </w:num>
  <w:num w:numId="10" w16cid:durableId="1963490637">
    <w:abstractNumId w:val="26"/>
  </w:num>
  <w:num w:numId="11" w16cid:durableId="601691064">
    <w:abstractNumId w:val="32"/>
  </w:num>
  <w:num w:numId="12" w16cid:durableId="1661273404">
    <w:abstractNumId w:val="44"/>
  </w:num>
  <w:num w:numId="13" w16cid:durableId="1774789825">
    <w:abstractNumId w:val="64"/>
  </w:num>
  <w:num w:numId="14" w16cid:durableId="851335732">
    <w:abstractNumId w:val="22"/>
  </w:num>
  <w:num w:numId="15" w16cid:durableId="870653987">
    <w:abstractNumId w:val="5"/>
  </w:num>
  <w:num w:numId="16" w16cid:durableId="741610513">
    <w:abstractNumId w:val="15"/>
  </w:num>
  <w:num w:numId="17" w16cid:durableId="1017073841">
    <w:abstractNumId w:val="41"/>
  </w:num>
  <w:num w:numId="18" w16cid:durableId="2089961875">
    <w:abstractNumId w:val="62"/>
  </w:num>
  <w:num w:numId="19" w16cid:durableId="1475685734">
    <w:abstractNumId w:val="45"/>
  </w:num>
  <w:num w:numId="20" w16cid:durableId="596064629">
    <w:abstractNumId w:val="9"/>
  </w:num>
  <w:num w:numId="21" w16cid:durableId="684136192">
    <w:abstractNumId w:val="54"/>
  </w:num>
  <w:num w:numId="22" w16cid:durableId="358706345">
    <w:abstractNumId w:val="63"/>
  </w:num>
  <w:num w:numId="23" w16cid:durableId="1061826328">
    <w:abstractNumId w:val="12"/>
  </w:num>
  <w:num w:numId="24" w16cid:durableId="1694266624">
    <w:abstractNumId w:val="28"/>
  </w:num>
  <w:num w:numId="25" w16cid:durableId="1306474629">
    <w:abstractNumId w:val="42"/>
  </w:num>
  <w:num w:numId="26" w16cid:durableId="361712694">
    <w:abstractNumId w:val="3"/>
  </w:num>
  <w:num w:numId="27" w16cid:durableId="545414169">
    <w:abstractNumId w:val="61"/>
  </w:num>
  <w:num w:numId="28" w16cid:durableId="2013414643">
    <w:abstractNumId w:val="4"/>
  </w:num>
  <w:num w:numId="29" w16cid:durableId="1180508201">
    <w:abstractNumId w:val="49"/>
  </w:num>
  <w:num w:numId="30" w16cid:durableId="1728648452">
    <w:abstractNumId w:val="7"/>
  </w:num>
  <w:num w:numId="31" w16cid:durableId="1837262757">
    <w:abstractNumId w:val="55"/>
  </w:num>
  <w:num w:numId="32" w16cid:durableId="479854951">
    <w:abstractNumId w:val="36"/>
  </w:num>
  <w:num w:numId="33" w16cid:durableId="1500536571">
    <w:abstractNumId w:val="21"/>
  </w:num>
  <w:num w:numId="34" w16cid:durableId="2053535989">
    <w:abstractNumId w:val="53"/>
  </w:num>
  <w:num w:numId="35" w16cid:durableId="1928146120">
    <w:abstractNumId w:val="10"/>
  </w:num>
  <w:num w:numId="36" w16cid:durableId="1668512840">
    <w:abstractNumId w:val="25"/>
  </w:num>
  <w:num w:numId="37" w16cid:durableId="1181551006">
    <w:abstractNumId w:val="29"/>
  </w:num>
  <w:num w:numId="38" w16cid:durableId="1719089413">
    <w:abstractNumId w:val="0"/>
  </w:num>
  <w:num w:numId="39" w16cid:durableId="1550796473">
    <w:abstractNumId w:val="6"/>
  </w:num>
  <w:num w:numId="40" w16cid:durableId="669136667">
    <w:abstractNumId w:val="60"/>
  </w:num>
  <w:num w:numId="41" w16cid:durableId="1230076974">
    <w:abstractNumId w:val="57"/>
  </w:num>
  <w:num w:numId="42" w16cid:durableId="1564949159">
    <w:abstractNumId w:val="2"/>
  </w:num>
  <w:num w:numId="43" w16cid:durableId="1926567167">
    <w:abstractNumId w:val="47"/>
  </w:num>
  <w:num w:numId="44" w16cid:durableId="1895851722">
    <w:abstractNumId w:val="30"/>
  </w:num>
  <w:num w:numId="45" w16cid:durableId="1541934529">
    <w:abstractNumId w:val="51"/>
  </w:num>
  <w:num w:numId="46" w16cid:durableId="71127800">
    <w:abstractNumId w:val="20"/>
  </w:num>
  <w:num w:numId="47" w16cid:durableId="1610428473">
    <w:abstractNumId w:val="14"/>
  </w:num>
  <w:num w:numId="48" w16cid:durableId="2088795709">
    <w:abstractNumId w:val="58"/>
  </w:num>
  <w:num w:numId="49" w16cid:durableId="1075471535">
    <w:abstractNumId w:val="40"/>
  </w:num>
  <w:num w:numId="50" w16cid:durableId="1055661281">
    <w:abstractNumId w:val="19"/>
  </w:num>
  <w:num w:numId="51" w16cid:durableId="277688880">
    <w:abstractNumId w:val="39"/>
  </w:num>
  <w:num w:numId="52" w16cid:durableId="535124084">
    <w:abstractNumId w:val="18"/>
  </w:num>
  <w:num w:numId="53" w16cid:durableId="1293557791">
    <w:abstractNumId w:val="11"/>
  </w:num>
  <w:num w:numId="54" w16cid:durableId="1172138661">
    <w:abstractNumId w:val="46"/>
  </w:num>
  <w:num w:numId="55" w16cid:durableId="1837530879">
    <w:abstractNumId w:val="1"/>
  </w:num>
  <w:num w:numId="56" w16cid:durableId="1267033025">
    <w:abstractNumId w:val="38"/>
  </w:num>
  <w:num w:numId="57" w16cid:durableId="374158584">
    <w:abstractNumId w:val="35"/>
  </w:num>
  <w:num w:numId="58" w16cid:durableId="58986814">
    <w:abstractNumId w:val="48"/>
  </w:num>
  <w:num w:numId="59" w16cid:durableId="1179201370">
    <w:abstractNumId w:val="31"/>
  </w:num>
  <w:num w:numId="60" w16cid:durableId="1043166410">
    <w:abstractNumId w:val="43"/>
  </w:num>
  <w:num w:numId="61" w16cid:durableId="2000228287">
    <w:abstractNumId w:val="37"/>
  </w:num>
  <w:num w:numId="62" w16cid:durableId="28378884">
    <w:abstractNumId w:val="27"/>
  </w:num>
  <w:num w:numId="63" w16cid:durableId="2097361884">
    <w:abstractNumId w:val="33"/>
  </w:num>
  <w:num w:numId="64" w16cid:durableId="21826351">
    <w:abstractNumId w:val="23"/>
  </w:num>
  <w:num w:numId="65" w16cid:durableId="1553073929">
    <w:abstractNumId w:val="16"/>
  </w:num>
  <w:num w:numId="66" w16cid:durableId="1998222008">
    <w:abstractNumId w:val="1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108"/>
    <w:rsid w:val="000B28D0"/>
    <w:rsid w:val="000C75B5"/>
    <w:rsid w:val="00115D9C"/>
    <w:rsid w:val="00147207"/>
    <w:rsid w:val="001476ED"/>
    <w:rsid w:val="002E0D5C"/>
    <w:rsid w:val="00393262"/>
    <w:rsid w:val="003F121D"/>
    <w:rsid w:val="004445A0"/>
    <w:rsid w:val="00480CC7"/>
    <w:rsid w:val="004C3FC4"/>
    <w:rsid w:val="0052035D"/>
    <w:rsid w:val="00522301"/>
    <w:rsid w:val="005359E9"/>
    <w:rsid w:val="00540EEA"/>
    <w:rsid w:val="005768B7"/>
    <w:rsid w:val="00595C2B"/>
    <w:rsid w:val="005A0781"/>
    <w:rsid w:val="005A7011"/>
    <w:rsid w:val="005E0108"/>
    <w:rsid w:val="005E6B51"/>
    <w:rsid w:val="005F08CE"/>
    <w:rsid w:val="00641D3E"/>
    <w:rsid w:val="00646FEA"/>
    <w:rsid w:val="00671393"/>
    <w:rsid w:val="00696065"/>
    <w:rsid w:val="006A3A64"/>
    <w:rsid w:val="00754B00"/>
    <w:rsid w:val="0076471C"/>
    <w:rsid w:val="0077056D"/>
    <w:rsid w:val="00777073"/>
    <w:rsid w:val="008741C2"/>
    <w:rsid w:val="008755B9"/>
    <w:rsid w:val="00882666"/>
    <w:rsid w:val="00883EB1"/>
    <w:rsid w:val="00921C87"/>
    <w:rsid w:val="00934847"/>
    <w:rsid w:val="009978D4"/>
    <w:rsid w:val="009C61B5"/>
    <w:rsid w:val="00A354BC"/>
    <w:rsid w:val="00AC2E74"/>
    <w:rsid w:val="00AC734D"/>
    <w:rsid w:val="00AD071A"/>
    <w:rsid w:val="00B13A80"/>
    <w:rsid w:val="00B25A22"/>
    <w:rsid w:val="00BD18D2"/>
    <w:rsid w:val="00C65119"/>
    <w:rsid w:val="00C7645A"/>
    <w:rsid w:val="00C80E2F"/>
    <w:rsid w:val="00C85881"/>
    <w:rsid w:val="00CC5141"/>
    <w:rsid w:val="00CC5736"/>
    <w:rsid w:val="00CF5C6A"/>
    <w:rsid w:val="00D50EAC"/>
    <w:rsid w:val="00D66186"/>
    <w:rsid w:val="00D93388"/>
    <w:rsid w:val="00D93EFD"/>
    <w:rsid w:val="00E16B20"/>
    <w:rsid w:val="00FA7956"/>
    <w:rsid w:val="00FC7333"/>
    <w:rsid w:val="00FE67B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72C26"/>
  <w15:chartTrackingRefBased/>
  <w15:docId w15:val="{0164B7F8-0EBB-48DA-9D54-68AB43A08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E01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5E01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5E010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5E010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5E010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5E010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E010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E010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E010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E0108"/>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5E0108"/>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5E0108"/>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5E0108"/>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5E0108"/>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5E010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E010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E010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E0108"/>
    <w:rPr>
      <w:rFonts w:eastAsiaTheme="majorEastAsia" w:cstheme="majorBidi"/>
      <w:color w:val="272727" w:themeColor="text1" w:themeTint="D8"/>
    </w:rPr>
  </w:style>
  <w:style w:type="paragraph" w:styleId="Titel">
    <w:name w:val="Title"/>
    <w:basedOn w:val="Standard"/>
    <w:next w:val="Standard"/>
    <w:link w:val="TitelZchn"/>
    <w:uiPriority w:val="10"/>
    <w:qFormat/>
    <w:rsid w:val="005E0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E010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E010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E01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E010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E0108"/>
    <w:rPr>
      <w:i/>
      <w:iCs/>
      <w:color w:val="404040" w:themeColor="text1" w:themeTint="BF"/>
    </w:rPr>
  </w:style>
  <w:style w:type="paragraph" w:styleId="Listenabsatz">
    <w:name w:val="List Paragraph"/>
    <w:basedOn w:val="Standard"/>
    <w:uiPriority w:val="34"/>
    <w:qFormat/>
    <w:rsid w:val="005E0108"/>
    <w:pPr>
      <w:ind w:left="720"/>
      <w:contextualSpacing/>
    </w:pPr>
  </w:style>
  <w:style w:type="character" w:styleId="IntensiveHervorhebung">
    <w:name w:val="Intense Emphasis"/>
    <w:basedOn w:val="Absatz-Standardschriftart"/>
    <w:uiPriority w:val="21"/>
    <w:qFormat/>
    <w:rsid w:val="005E0108"/>
    <w:rPr>
      <w:i/>
      <w:iCs/>
      <w:color w:val="2F5496" w:themeColor="accent1" w:themeShade="BF"/>
    </w:rPr>
  </w:style>
  <w:style w:type="paragraph" w:styleId="IntensivesZitat">
    <w:name w:val="Intense Quote"/>
    <w:basedOn w:val="Standard"/>
    <w:next w:val="Standard"/>
    <w:link w:val="IntensivesZitatZchn"/>
    <w:uiPriority w:val="30"/>
    <w:qFormat/>
    <w:rsid w:val="005E01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5E0108"/>
    <w:rPr>
      <w:i/>
      <w:iCs/>
      <w:color w:val="2F5496" w:themeColor="accent1" w:themeShade="BF"/>
    </w:rPr>
  </w:style>
  <w:style w:type="character" w:styleId="IntensiverVerweis">
    <w:name w:val="Intense Reference"/>
    <w:basedOn w:val="Absatz-Standardschriftart"/>
    <w:uiPriority w:val="32"/>
    <w:qFormat/>
    <w:rsid w:val="005E0108"/>
    <w:rPr>
      <w:b/>
      <w:bCs/>
      <w:smallCaps/>
      <w:color w:val="2F5496" w:themeColor="accent1" w:themeShade="BF"/>
      <w:spacing w:val="5"/>
    </w:rPr>
  </w:style>
  <w:style w:type="paragraph" w:styleId="Kopfzeile">
    <w:name w:val="header"/>
    <w:basedOn w:val="Standard"/>
    <w:link w:val="KopfzeileZchn"/>
    <w:uiPriority w:val="99"/>
    <w:unhideWhenUsed/>
    <w:rsid w:val="008741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741C2"/>
  </w:style>
  <w:style w:type="paragraph" w:styleId="Fuzeile">
    <w:name w:val="footer"/>
    <w:basedOn w:val="Standard"/>
    <w:link w:val="FuzeileZchn"/>
    <w:uiPriority w:val="99"/>
    <w:unhideWhenUsed/>
    <w:rsid w:val="008741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741C2"/>
  </w:style>
  <w:style w:type="paragraph" w:styleId="StandardWeb">
    <w:name w:val="Normal (Web)"/>
    <w:basedOn w:val="Standard"/>
    <w:uiPriority w:val="99"/>
    <w:semiHidden/>
    <w:unhideWhenUsed/>
    <w:rsid w:val="008755B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ett">
    <w:name w:val="Strong"/>
    <w:basedOn w:val="Absatz-Standardschriftart"/>
    <w:uiPriority w:val="22"/>
    <w:qFormat/>
    <w:rsid w:val="008755B9"/>
    <w:rPr>
      <w:b/>
      <w:bCs/>
    </w:rPr>
  </w:style>
  <w:style w:type="character" w:styleId="Hyperlink">
    <w:name w:val="Hyperlink"/>
    <w:basedOn w:val="Absatz-Standardschriftart"/>
    <w:uiPriority w:val="99"/>
    <w:unhideWhenUsed/>
    <w:rsid w:val="005A0781"/>
    <w:rPr>
      <w:color w:val="0563C1" w:themeColor="hyperlink"/>
      <w:u w:val="single"/>
    </w:rPr>
  </w:style>
  <w:style w:type="character" w:customStyle="1" w:styleId="jpan">
    <w:name w:val="jpan"/>
    <w:basedOn w:val="Absatz-Standardschriftart"/>
    <w:rsid w:val="005A0781"/>
  </w:style>
  <w:style w:type="character" w:customStyle="1" w:styleId="cite-bracket">
    <w:name w:val="cite-bracket"/>
    <w:basedOn w:val="Absatz-Standardschriftart"/>
    <w:rsid w:val="005A0781"/>
  </w:style>
  <w:style w:type="table" w:styleId="EinfacheTabelle4">
    <w:name w:val="Plain Table 4"/>
    <w:basedOn w:val="NormaleTabelle"/>
    <w:uiPriority w:val="44"/>
    <w:rsid w:val="00FC73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ervorhebung">
    <w:name w:val="Emphasis"/>
    <w:basedOn w:val="Absatz-Standardschriftart"/>
    <w:uiPriority w:val="20"/>
    <w:qFormat/>
    <w:rsid w:val="009348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pandigest.de/kulturerbe/religion/buddhismus/" TargetMode="External"/><Relationship Id="rId13" Type="http://schemas.openxmlformats.org/officeDocument/2006/relationships/hyperlink" Target="https://de.wikipedia.org/wiki/Deutsche_Sprache" TargetMode="External"/><Relationship Id="rId18" Type="http://schemas.openxmlformats.org/officeDocument/2006/relationships/hyperlink" Target="https://de.wikipedia.org/wiki/Japanische_Managementkultur" TargetMode="External"/><Relationship Id="rId26" Type="http://schemas.openxmlformats.org/officeDocument/2006/relationships/hyperlink" Target="https://de.wikipedia.org/wiki/Japanische_Managementkultur" TargetMode="External"/><Relationship Id="rId3" Type="http://schemas.openxmlformats.org/officeDocument/2006/relationships/styles" Target="styles.xml"/><Relationship Id="rId21" Type="http://schemas.openxmlformats.org/officeDocument/2006/relationships/hyperlink" Target="https://de.wikipedia.org/wiki/Ingenieur" TargetMode="External"/><Relationship Id="rId34" Type="http://schemas.openxmlformats.org/officeDocument/2006/relationships/hyperlink" Target="https://de.wikipedia.org/wiki/Suizid" TargetMode="External"/><Relationship Id="rId7" Type="http://schemas.openxmlformats.org/officeDocument/2006/relationships/endnotes" Target="endnotes.xml"/><Relationship Id="rId12" Type="http://schemas.openxmlformats.org/officeDocument/2006/relationships/hyperlink" Target="https://de.wikipedia.org/wiki/Spinat" TargetMode="External"/><Relationship Id="rId17" Type="http://schemas.openxmlformats.org/officeDocument/2006/relationships/hyperlink" Target="https://de.wikipedia.org/wiki/Organisationskultur" TargetMode="External"/><Relationship Id="rId25" Type="http://schemas.openxmlformats.org/officeDocument/2006/relationships/hyperlink" Target="https://de.wikipedia.org/wiki/Theorie_Z" TargetMode="External"/><Relationship Id="rId33" Type="http://schemas.openxmlformats.org/officeDocument/2006/relationships/hyperlink" Target="https://de.wikipedia.org/wiki/Fluktuatio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e.wikipedia.org/wiki/Kollaboration" TargetMode="External"/><Relationship Id="rId20" Type="http://schemas.openxmlformats.org/officeDocument/2006/relationships/hyperlink" Target="https://de.wikipedia.org/wiki/Arbeiter" TargetMode="External"/><Relationship Id="rId29" Type="http://schemas.openxmlformats.org/officeDocument/2006/relationships/hyperlink" Target="https://de.wikipedia.org/wiki/Japanische_Managementkultu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wikipedia.org/wiki/Japanische_Managementkultur" TargetMode="External"/><Relationship Id="rId24" Type="http://schemas.openxmlformats.org/officeDocument/2006/relationships/hyperlink" Target="https://wayers.com/de/themenwelt/arbeitskultur-japan/" TargetMode="External"/><Relationship Id="rId32" Type="http://schemas.openxmlformats.org/officeDocument/2006/relationships/hyperlink" Target="https://de.wikipedia.org/wiki/Japanische_Managementkultur"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e.wikipedia.org/wiki/Japanische_Managementkultur" TargetMode="External"/><Relationship Id="rId23" Type="http://schemas.openxmlformats.org/officeDocument/2006/relationships/hyperlink" Target="https://de.wikipedia.org/wiki/Japanische_Managementkultur" TargetMode="External"/><Relationship Id="rId28" Type="http://schemas.openxmlformats.org/officeDocument/2006/relationships/hyperlink" Target="https://de.wikipedia.org/wiki/Motivation" TargetMode="External"/><Relationship Id="rId36" Type="http://schemas.openxmlformats.org/officeDocument/2006/relationships/footer" Target="footer1.xml"/><Relationship Id="rId10" Type="http://schemas.openxmlformats.org/officeDocument/2006/relationships/hyperlink" Target="https://de.wikipedia.org/wiki/Organisationsabteilung" TargetMode="External"/><Relationship Id="rId19" Type="http://schemas.openxmlformats.org/officeDocument/2006/relationships/hyperlink" Target="https://de.wikipedia.org/wiki/Japanische_Managementkultur" TargetMode="External"/><Relationship Id="rId31" Type="http://schemas.openxmlformats.org/officeDocument/2006/relationships/hyperlink" Target="https://de.wikipedia.org/wiki/Gruppenarbeit_(Arbeitsorganisation)" TargetMode="External"/><Relationship Id="rId4" Type="http://schemas.openxmlformats.org/officeDocument/2006/relationships/settings" Target="settings.xml"/><Relationship Id="rId9" Type="http://schemas.openxmlformats.org/officeDocument/2006/relationships/hyperlink" Target="https://de.wikipedia.org/wiki/Japanische_Transkription" TargetMode="External"/><Relationship Id="rId14" Type="http://schemas.openxmlformats.org/officeDocument/2006/relationships/hyperlink" Target="https://de.wikipedia.org/wiki/Akronym" TargetMode="External"/><Relationship Id="rId22" Type="http://schemas.openxmlformats.org/officeDocument/2006/relationships/hyperlink" Target="https://de.wikipedia.org/wiki/Manager_(Wirtschaft)" TargetMode="External"/><Relationship Id="rId27" Type="http://schemas.openxmlformats.org/officeDocument/2006/relationships/hyperlink" Target="https://de.wikipedia.org/wiki/Identifikation_(Psychologie)" TargetMode="External"/><Relationship Id="rId30" Type="http://schemas.openxmlformats.org/officeDocument/2006/relationships/hyperlink" Target="https://de.wikipedia.org/wiki/Vereinigte_Staaten" TargetMode="External"/><Relationship Id="rId35" Type="http://schemas.openxmlformats.org/officeDocument/2006/relationships/hyperlink" Target="https://de.wikipedia.org/wiki/Office_Lady"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079A2-C55D-4B6C-85ED-4663A27E0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5991</Words>
  <Characters>37747</Characters>
  <Application>Microsoft Office Word</Application>
  <DocSecurity>0</DocSecurity>
  <Lines>314</Lines>
  <Paragraphs>87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Schumacher</dc:creator>
  <cp:keywords/>
  <dc:description/>
  <cp:lastModifiedBy>Carolina Schumacher</cp:lastModifiedBy>
  <cp:revision>24</cp:revision>
  <dcterms:created xsi:type="dcterms:W3CDTF">2025-09-22T17:21:00Z</dcterms:created>
  <dcterms:modified xsi:type="dcterms:W3CDTF">2025-12-05T22:12:00Z</dcterms:modified>
</cp:coreProperties>
</file>