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D91A6" w14:textId="77777777" w:rsidR="0086671F" w:rsidRPr="0086671F" w:rsidRDefault="0086671F" w:rsidP="0086671F">
      <w:pPr>
        <w:rPr>
          <w:b/>
          <w:bCs/>
        </w:rPr>
      </w:pPr>
      <w:r w:rsidRPr="0086671F">
        <w:rPr>
          <w:b/>
          <w:bCs/>
        </w:rPr>
        <w:t>Come raccontarlo al pubblico (versione 20 secondi)</w:t>
      </w:r>
    </w:p>
    <w:p w14:paraId="11B93014" w14:textId="77777777" w:rsidR="0086671F" w:rsidRPr="0086671F" w:rsidRDefault="0086671F" w:rsidP="0086671F">
      <w:r w:rsidRPr="0086671F">
        <w:t>“Il genetico qui mescola tanti percorsi casuali e migliora piano piano, ma non conserva bene i collegamenti buoni tra città e non fa rifiniture locali; ACO invece, ispirato alle formiche, lascia ‘tracce’ sui collegamenti corti e li rinforza sempre di più. Per questo converge prima su tour migliori.”</w:t>
      </w:r>
    </w:p>
    <w:p w14:paraId="08761E2A" w14:textId="77777777" w:rsidR="0086671F" w:rsidRPr="0086671F" w:rsidRDefault="0086671F" w:rsidP="0086671F">
      <w:pPr>
        <w:rPr>
          <w:b/>
          <w:bCs/>
        </w:rPr>
      </w:pPr>
      <w:r w:rsidRPr="0086671F">
        <w:rPr>
          <w:b/>
          <w:bCs/>
        </w:rPr>
        <w:t>Domande tipiche &amp; risposte rapide</w:t>
      </w:r>
    </w:p>
    <w:p w14:paraId="366FF09C" w14:textId="77777777" w:rsidR="0086671F" w:rsidRPr="0086671F" w:rsidRDefault="0086671F" w:rsidP="0086671F">
      <w:pPr>
        <w:numPr>
          <w:ilvl w:val="0"/>
          <w:numId w:val="1"/>
        </w:numPr>
      </w:pPr>
      <w:r w:rsidRPr="0086671F">
        <w:rPr>
          <w:b/>
          <w:bCs/>
        </w:rPr>
        <w:t xml:space="preserve">Perché a ogni </w:t>
      </w:r>
      <w:proofErr w:type="spellStart"/>
      <w:r w:rsidRPr="0086671F">
        <w:rPr>
          <w:b/>
          <w:bCs/>
        </w:rPr>
        <w:t>run</w:t>
      </w:r>
      <w:proofErr w:type="spellEnd"/>
      <w:r w:rsidRPr="0086671F">
        <w:rPr>
          <w:b/>
          <w:bCs/>
        </w:rPr>
        <w:t xml:space="preserve"> il GA cambia?</w:t>
      </w:r>
      <w:r w:rsidRPr="0086671F">
        <w:br/>
        <w:t xml:space="preserve">C’è </w:t>
      </w:r>
      <w:r w:rsidRPr="0086671F">
        <w:rPr>
          <w:b/>
          <w:bCs/>
        </w:rPr>
        <w:t>random</w:t>
      </w:r>
      <w:r w:rsidRPr="0086671F">
        <w:t xml:space="preserve"> nella popolazione iniziale, nel crossover e nella mutazione. Anche ACO è stocastico, ma ha una memoria (feromoni) che lo stabilizza di più.</w:t>
      </w:r>
    </w:p>
    <w:p w14:paraId="7F6E6D78" w14:textId="77777777" w:rsidR="0086671F" w:rsidRPr="0086671F" w:rsidRDefault="0086671F" w:rsidP="0086671F">
      <w:pPr>
        <w:numPr>
          <w:ilvl w:val="0"/>
          <w:numId w:val="1"/>
        </w:numPr>
      </w:pPr>
      <w:r w:rsidRPr="0086671F">
        <w:rPr>
          <w:b/>
          <w:bCs/>
        </w:rPr>
        <w:t>Basta “più generazioni” per battere ACO?</w:t>
      </w:r>
      <w:r w:rsidRPr="0086671F">
        <w:br/>
        <w:t xml:space="preserve">A volte sì, ma non sempre: senza operatori che </w:t>
      </w:r>
      <w:r w:rsidRPr="0086671F">
        <w:rPr>
          <w:b/>
          <w:bCs/>
        </w:rPr>
        <w:t>preservano archi</w:t>
      </w:r>
      <w:r w:rsidRPr="0086671F">
        <w:t xml:space="preserve"> (o senza una </w:t>
      </w:r>
      <w:r w:rsidRPr="0086671F">
        <w:rPr>
          <w:b/>
          <w:bCs/>
        </w:rPr>
        <w:t>rifinitura 2</w:t>
      </w:r>
      <w:r w:rsidRPr="0086671F">
        <w:rPr>
          <w:b/>
          <w:bCs/>
        </w:rPr>
        <w:noBreakHyphen/>
        <w:t>Opt</w:t>
      </w:r>
      <w:r w:rsidRPr="0086671F">
        <w:t>) il GA spreca molte generazioni.</w:t>
      </w:r>
    </w:p>
    <w:p w14:paraId="4A6A8031" w14:textId="77777777" w:rsidR="0086671F" w:rsidRPr="0086671F" w:rsidRDefault="0086671F" w:rsidP="0086671F">
      <w:pPr>
        <w:numPr>
          <w:ilvl w:val="0"/>
          <w:numId w:val="1"/>
        </w:numPr>
      </w:pPr>
      <w:r w:rsidRPr="0086671F">
        <w:rPr>
          <w:b/>
          <w:bCs/>
        </w:rPr>
        <w:t>Cosa migliorerebbe il GA?</w:t>
      </w:r>
      <w:r w:rsidRPr="0086671F">
        <w:br/>
        <w:t xml:space="preserve">Usare un </w:t>
      </w:r>
      <w:r w:rsidRPr="0086671F">
        <w:rPr>
          <w:b/>
          <w:bCs/>
        </w:rPr>
        <w:t>crossover orientato agli archi</w:t>
      </w:r>
      <w:r w:rsidRPr="0086671F">
        <w:t xml:space="preserve"> (ERX), aggiungere una </w:t>
      </w:r>
      <w:r w:rsidRPr="0086671F">
        <w:rPr>
          <w:b/>
          <w:bCs/>
        </w:rPr>
        <w:t>2</w:t>
      </w:r>
      <w:r w:rsidRPr="0086671F">
        <w:rPr>
          <w:b/>
          <w:bCs/>
        </w:rPr>
        <w:noBreakHyphen/>
        <w:t>Opt veloce</w:t>
      </w:r>
      <w:r w:rsidRPr="0086671F">
        <w:t xml:space="preserve"> sui figli, ridurre gradualmente la </w:t>
      </w:r>
      <w:r w:rsidRPr="0086671F">
        <w:rPr>
          <w:b/>
          <w:bCs/>
        </w:rPr>
        <w:t>mutazione</w:t>
      </w:r>
      <w:r w:rsidRPr="0086671F">
        <w:t xml:space="preserve">, e </w:t>
      </w:r>
      <w:r w:rsidRPr="0086671F">
        <w:rPr>
          <w:b/>
          <w:bCs/>
        </w:rPr>
        <w:t>seme</w:t>
      </w:r>
      <w:r w:rsidRPr="0086671F">
        <w:t xml:space="preserve"> con NN/2</w:t>
      </w:r>
      <w:r w:rsidRPr="0086671F">
        <w:noBreakHyphen/>
        <w:t>Opt/ACO.</w:t>
      </w:r>
    </w:p>
    <w:p w14:paraId="72C4AB58" w14:textId="77777777" w:rsidR="0086671F" w:rsidRPr="0086671F" w:rsidRDefault="0086671F" w:rsidP="0086671F">
      <w:r w:rsidRPr="0086671F">
        <w:t>Se vuoi, posso lasciarti anche una frase di comodo per la demo:</w:t>
      </w:r>
    </w:p>
    <w:p w14:paraId="7DEE3D1C" w14:textId="77777777" w:rsidR="0086671F" w:rsidRPr="0086671F" w:rsidRDefault="0086671F" w:rsidP="0086671F">
      <w:r w:rsidRPr="0086671F">
        <w:t xml:space="preserve">“Qui ACO vince perché ‘impara’ in fretta quali collegamenti sono buoni e li ripete; il GA che abbiamo messo è volutamente leggero e didattico: esplora molto ma non rifinisce </w:t>
      </w:r>
      <w:proofErr w:type="gramStart"/>
      <w:r w:rsidRPr="0086671F">
        <w:t>abbastanza, quindi</w:t>
      </w:r>
      <w:proofErr w:type="gramEnd"/>
      <w:r w:rsidRPr="0086671F">
        <w:t xml:space="preserve"> parte alto e scende più lentamente.”</w:t>
      </w:r>
    </w:p>
    <w:p w14:paraId="6DCFD59C" w14:textId="77777777" w:rsidR="00D340C2" w:rsidRDefault="00D340C2"/>
    <w:sectPr w:rsidR="00D340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867C5D"/>
    <w:multiLevelType w:val="multilevel"/>
    <w:tmpl w:val="A228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47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1F"/>
    <w:rsid w:val="00431D04"/>
    <w:rsid w:val="0086671F"/>
    <w:rsid w:val="00D340C2"/>
    <w:rsid w:val="00EA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44D7"/>
  <w15:chartTrackingRefBased/>
  <w15:docId w15:val="{3183AC82-6C2C-4E9A-B5F0-5A705C17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6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66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66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66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66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66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66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66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66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66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66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66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667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667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667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667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667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667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66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66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66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66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66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667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667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667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66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667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66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Crespi</dc:creator>
  <cp:keywords/>
  <dc:description/>
  <cp:lastModifiedBy>Carolina Crespi</cp:lastModifiedBy>
  <cp:revision>1</cp:revision>
  <dcterms:created xsi:type="dcterms:W3CDTF">2025-08-22T08:36:00Z</dcterms:created>
  <dcterms:modified xsi:type="dcterms:W3CDTF">2025-08-22T08:38:00Z</dcterms:modified>
</cp:coreProperties>
</file>