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0E894" w14:textId="77777777" w:rsidR="008D2D46" w:rsidRDefault="008D2D46" w:rsidP="008D2D46">
      <w:pPr>
        <w:pStyle w:val="Ttulo1"/>
      </w:pPr>
      <w:r>
        <w:t>Comparación de modelos de regresión</w:t>
      </w:r>
    </w:p>
    <w:p w14:paraId="4BF75B38" w14:textId="77777777" w:rsidR="008D2D46" w:rsidRDefault="008D2D46" w:rsidP="008D2D46"/>
    <w:p w14:paraId="6B734AEF" w14:textId="77777777" w:rsidR="008D2D46" w:rsidRDefault="008D2D46" w:rsidP="008D2D46">
      <w:pPr>
        <w:jc w:val="both"/>
      </w:pPr>
      <w:r>
        <w:t>Se evaluaron cuatro modelos de regresión para predecir los ingresos totales de clientes bancarios (</w:t>
      </w:r>
      <w:proofErr w:type="spellStart"/>
      <w:r>
        <w:t>Rev_Total</w:t>
      </w:r>
      <w:proofErr w:type="spellEnd"/>
      <w:r>
        <w:t xml:space="preserve">): </w:t>
      </w:r>
      <w:proofErr w:type="spellStart"/>
      <w:r>
        <w:t>Elastic</w:t>
      </w:r>
      <w:proofErr w:type="spellEnd"/>
      <w:r>
        <w:t xml:space="preserve"> Net, Árbol de regresión, </w:t>
      </w:r>
      <w:proofErr w:type="spellStart"/>
      <w:r>
        <w:t>Random</w:t>
      </w:r>
      <w:proofErr w:type="spellEnd"/>
      <w:r>
        <w:t xml:space="preserve"> Forest y KNN regresión. La comparación se realizó sobre el conjunto de prueba, utilizando como métricas principales el RMSE, el MAE y el coeficiente de determinación R².</w:t>
      </w:r>
    </w:p>
    <w:p w14:paraId="410E99A0" w14:textId="77777777" w:rsidR="008D2D46" w:rsidRDefault="008D2D46" w:rsidP="008D2D46"/>
    <w:p w14:paraId="6828710E" w14:textId="77777777" w:rsidR="008D2D46" w:rsidRDefault="008D2D46" w:rsidP="008D2D46">
      <w:r>
        <w:t>Los resultados se resumen en la siguiente tabla (conjunto de prueba):</w:t>
      </w:r>
    </w:p>
    <w:tbl>
      <w:tblPr>
        <w:tblStyle w:val="Tablaconcuadrculaclara"/>
        <w:tblW w:w="8820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205"/>
        <w:gridCol w:w="2205"/>
        <w:gridCol w:w="2205"/>
        <w:gridCol w:w="2205"/>
      </w:tblGrid>
      <w:tr w:rsidR="008D2D46" w14:paraId="7C356D75" w14:textId="77777777" w:rsidTr="008D2D46">
        <w:trPr>
          <w:trHeight w:val="415"/>
        </w:trPr>
        <w:tc>
          <w:tcPr>
            <w:tcW w:w="2205" w:type="dxa"/>
          </w:tcPr>
          <w:p w14:paraId="07816599" w14:textId="6BCA8A98" w:rsidR="008D2D46" w:rsidRDefault="008D2D46" w:rsidP="008D2D46">
            <w:r>
              <w:rPr>
                <w:b/>
                <w:bCs/>
              </w:rPr>
              <w:t>Modelo</w:t>
            </w:r>
          </w:p>
        </w:tc>
        <w:tc>
          <w:tcPr>
            <w:tcW w:w="2205" w:type="dxa"/>
          </w:tcPr>
          <w:p w14:paraId="0A2360D2" w14:textId="5433DAE2" w:rsidR="008D2D46" w:rsidRDefault="008D2D46" w:rsidP="008D2D46">
            <w:pPr>
              <w:jc w:val="center"/>
            </w:pPr>
            <w:r>
              <w:rPr>
                <w:b/>
                <w:bCs/>
              </w:rPr>
              <w:t>RMSE</w:t>
            </w:r>
          </w:p>
        </w:tc>
        <w:tc>
          <w:tcPr>
            <w:tcW w:w="2205" w:type="dxa"/>
          </w:tcPr>
          <w:p w14:paraId="0A4621A6" w14:textId="6460FF12" w:rsidR="008D2D46" w:rsidRDefault="008D2D46" w:rsidP="008D2D46">
            <w:pPr>
              <w:jc w:val="center"/>
            </w:pPr>
            <w:r>
              <w:rPr>
                <w:b/>
                <w:bCs/>
              </w:rPr>
              <w:t>MAE</w:t>
            </w:r>
          </w:p>
        </w:tc>
        <w:tc>
          <w:tcPr>
            <w:tcW w:w="2205" w:type="dxa"/>
          </w:tcPr>
          <w:p w14:paraId="3F858A1D" w14:textId="78262FC0" w:rsidR="008D2D46" w:rsidRDefault="008D2D46" w:rsidP="008D2D46">
            <w:pPr>
              <w:jc w:val="center"/>
            </w:pPr>
            <w:r>
              <w:rPr>
                <w:b/>
                <w:bCs/>
              </w:rPr>
              <w:t>R²</w:t>
            </w:r>
          </w:p>
        </w:tc>
      </w:tr>
      <w:tr w:rsidR="008D2D46" w14:paraId="588CC4DD" w14:textId="77777777" w:rsidTr="008D2D46">
        <w:trPr>
          <w:trHeight w:val="415"/>
        </w:trPr>
        <w:tc>
          <w:tcPr>
            <w:tcW w:w="2205" w:type="dxa"/>
          </w:tcPr>
          <w:p w14:paraId="28B5259B" w14:textId="6C02CD43" w:rsidR="008D2D46" w:rsidRDefault="008D2D46" w:rsidP="008D2D46">
            <w:proofErr w:type="spellStart"/>
            <w:r>
              <w:t>Random</w:t>
            </w:r>
            <w:proofErr w:type="spellEnd"/>
            <w:r>
              <w:t xml:space="preserve"> Forest</w:t>
            </w:r>
          </w:p>
        </w:tc>
        <w:tc>
          <w:tcPr>
            <w:tcW w:w="2205" w:type="dxa"/>
          </w:tcPr>
          <w:p w14:paraId="487067C7" w14:textId="42896E90" w:rsidR="008D2D46" w:rsidRDefault="008D2D46" w:rsidP="008D2D46">
            <w:pPr>
              <w:jc w:val="center"/>
            </w:pPr>
            <w:r>
              <w:t>2.7824</w:t>
            </w:r>
          </w:p>
        </w:tc>
        <w:tc>
          <w:tcPr>
            <w:tcW w:w="2205" w:type="dxa"/>
          </w:tcPr>
          <w:p w14:paraId="1B4A072D" w14:textId="2D636175" w:rsidR="008D2D46" w:rsidRDefault="008D2D46" w:rsidP="008D2D46">
            <w:pPr>
              <w:jc w:val="center"/>
            </w:pPr>
            <w:r>
              <w:t>1.4533</w:t>
            </w:r>
          </w:p>
        </w:tc>
        <w:tc>
          <w:tcPr>
            <w:tcW w:w="2205" w:type="dxa"/>
          </w:tcPr>
          <w:p w14:paraId="02020093" w14:textId="589E827F" w:rsidR="008D2D46" w:rsidRDefault="008D2D46" w:rsidP="008D2D46">
            <w:pPr>
              <w:jc w:val="center"/>
            </w:pPr>
            <w:r>
              <w:t>0.23106</w:t>
            </w:r>
          </w:p>
        </w:tc>
      </w:tr>
      <w:tr w:rsidR="008D2D46" w14:paraId="1ED551D8" w14:textId="77777777" w:rsidTr="008D2D46">
        <w:trPr>
          <w:trHeight w:val="415"/>
        </w:trPr>
        <w:tc>
          <w:tcPr>
            <w:tcW w:w="2205" w:type="dxa"/>
          </w:tcPr>
          <w:p w14:paraId="2B6924B5" w14:textId="5401166E" w:rsidR="008D2D46" w:rsidRDefault="008D2D46" w:rsidP="008D2D46">
            <w:r>
              <w:t>Árbol de regresión</w:t>
            </w:r>
          </w:p>
        </w:tc>
        <w:tc>
          <w:tcPr>
            <w:tcW w:w="2205" w:type="dxa"/>
          </w:tcPr>
          <w:p w14:paraId="7BB20619" w14:textId="48C66110" w:rsidR="008D2D46" w:rsidRDefault="008D2D46" w:rsidP="008D2D46">
            <w:pPr>
              <w:jc w:val="center"/>
            </w:pPr>
            <w:r>
              <w:t>2.8042</w:t>
            </w:r>
          </w:p>
        </w:tc>
        <w:tc>
          <w:tcPr>
            <w:tcW w:w="2205" w:type="dxa"/>
          </w:tcPr>
          <w:p w14:paraId="77A0DED2" w14:textId="7D867A40" w:rsidR="008D2D46" w:rsidRDefault="008D2D46" w:rsidP="008D2D46">
            <w:pPr>
              <w:jc w:val="center"/>
            </w:pPr>
            <w:r>
              <w:t>1.4903</w:t>
            </w:r>
          </w:p>
        </w:tc>
        <w:tc>
          <w:tcPr>
            <w:tcW w:w="2205" w:type="dxa"/>
          </w:tcPr>
          <w:p w14:paraId="71911426" w14:textId="2B0CE87B" w:rsidR="008D2D46" w:rsidRDefault="008D2D46" w:rsidP="008D2D46">
            <w:pPr>
              <w:jc w:val="center"/>
            </w:pPr>
            <w:r>
              <w:t>0.21894</w:t>
            </w:r>
          </w:p>
        </w:tc>
      </w:tr>
      <w:tr w:rsidR="008D2D46" w14:paraId="78751DF0" w14:textId="77777777" w:rsidTr="008D2D46">
        <w:trPr>
          <w:trHeight w:val="415"/>
        </w:trPr>
        <w:tc>
          <w:tcPr>
            <w:tcW w:w="2205" w:type="dxa"/>
          </w:tcPr>
          <w:p w14:paraId="78B186BC" w14:textId="293F7A7F" w:rsidR="008D2D46" w:rsidRDefault="008D2D46" w:rsidP="008D2D46">
            <w:r>
              <w:t>KNN</w:t>
            </w:r>
          </w:p>
        </w:tc>
        <w:tc>
          <w:tcPr>
            <w:tcW w:w="2205" w:type="dxa"/>
          </w:tcPr>
          <w:p w14:paraId="4D8ACE23" w14:textId="034B1C61" w:rsidR="008D2D46" w:rsidRDefault="008D2D46" w:rsidP="008D2D46">
            <w:pPr>
              <w:jc w:val="center"/>
            </w:pPr>
            <w:r>
              <w:t>2.9178</w:t>
            </w:r>
          </w:p>
        </w:tc>
        <w:tc>
          <w:tcPr>
            <w:tcW w:w="2205" w:type="dxa"/>
          </w:tcPr>
          <w:p w14:paraId="6112E782" w14:textId="738C583A" w:rsidR="008D2D46" w:rsidRDefault="008D2D46" w:rsidP="008D2D46">
            <w:pPr>
              <w:jc w:val="center"/>
            </w:pPr>
            <w:r>
              <w:t>1.5683</w:t>
            </w:r>
          </w:p>
        </w:tc>
        <w:tc>
          <w:tcPr>
            <w:tcW w:w="2205" w:type="dxa"/>
          </w:tcPr>
          <w:p w14:paraId="2D485B6A" w14:textId="6A21A29B" w:rsidR="008D2D46" w:rsidRDefault="008D2D46" w:rsidP="008D2D46">
            <w:pPr>
              <w:jc w:val="center"/>
            </w:pPr>
            <w:r>
              <w:t>0.15441</w:t>
            </w:r>
          </w:p>
        </w:tc>
      </w:tr>
      <w:tr w:rsidR="008D2D46" w14:paraId="19639C21" w14:textId="77777777" w:rsidTr="008D2D46">
        <w:trPr>
          <w:trHeight w:val="415"/>
        </w:trPr>
        <w:tc>
          <w:tcPr>
            <w:tcW w:w="2205" w:type="dxa"/>
          </w:tcPr>
          <w:p w14:paraId="400A8543" w14:textId="2767F68B" w:rsidR="008D2D46" w:rsidRDefault="008D2D46" w:rsidP="008D2D46">
            <w:proofErr w:type="spellStart"/>
            <w:r>
              <w:t>Elastic</w:t>
            </w:r>
            <w:proofErr w:type="spellEnd"/>
            <w:r>
              <w:t xml:space="preserve"> Net</w:t>
            </w:r>
          </w:p>
        </w:tc>
        <w:tc>
          <w:tcPr>
            <w:tcW w:w="2205" w:type="dxa"/>
          </w:tcPr>
          <w:p w14:paraId="6EA72597" w14:textId="5A69EAFE" w:rsidR="008D2D46" w:rsidRDefault="008D2D46" w:rsidP="008D2D46">
            <w:pPr>
              <w:jc w:val="center"/>
            </w:pPr>
            <w:r>
              <w:t>3.0056</w:t>
            </w:r>
          </w:p>
        </w:tc>
        <w:tc>
          <w:tcPr>
            <w:tcW w:w="2205" w:type="dxa"/>
          </w:tcPr>
          <w:p w14:paraId="1D5A1249" w14:textId="2C68EA77" w:rsidR="008D2D46" w:rsidRDefault="008D2D46" w:rsidP="008D2D46">
            <w:pPr>
              <w:jc w:val="center"/>
            </w:pPr>
            <w:r>
              <w:t>1.6918</w:t>
            </w:r>
          </w:p>
        </w:tc>
        <w:tc>
          <w:tcPr>
            <w:tcW w:w="2205" w:type="dxa"/>
          </w:tcPr>
          <w:p w14:paraId="237C3ABC" w14:textId="4FF7A90D" w:rsidR="008D2D46" w:rsidRDefault="008D2D46" w:rsidP="008D2D46">
            <w:pPr>
              <w:jc w:val="center"/>
            </w:pPr>
            <w:r>
              <w:t>0.10275</w:t>
            </w:r>
          </w:p>
        </w:tc>
      </w:tr>
    </w:tbl>
    <w:p w14:paraId="00272977" w14:textId="77777777" w:rsidR="008D2D46" w:rsidRDefault="008D2D46" w:rsidP="008D2D46">
      <w:pPr>
        <w:jc w:val="both"/>
      </w:pPr>
    </w:p>
    <w:p w14:paraId="796E5953" w14:textId="77777777" w:rsidR="008D2D46" w:rsidRDefault="008D2D46" w:rsidP="008D2D46">
      <w:pPr>
        <w:jc w:val="both"/>
      </w:pPr>
      <w:r>
        <w:t xml:space="preserve">Se observa que los modelos basados en árboles (Árbol de regresión y, especialmente, </w:t>
      </w:r>
      <w:proofErr w:type="spellStart"/>
      <w:r>
        <w:t>Random</w:t>
      </w:r>
      <w:proofErr w:type="spellEnd"/>
      <w:r>
        <w:t xml:space="preserve"> Forest) superan claramente al modelo lineal penalizado (</w:t>
      </w:r>
      <w:proofErr w:type="spellStart"/>
      <w:r>
        <w:t>Elastic</w:t>
      </w:r>
      <w:proofErr w:type="spellEnd"/>
      <w:r>
        <w:t xml:space="preserve"> Net) y al modelo KNN. El </w:t>
      </w:r>
      <w:proofErr w:type="spellStart"/>
      <w:r>
        <w:t>Random</w:t>
      </w:r>
      <w:proofErr w:type="spellEnd"/>
      <w:r>
        <w:t xml:space="preserve"> Forest presenta el mejor compromiso entre error de predicción y capacidad explicativa, con un R² cercano a 0.23.</w:t>
      </w:r>
    </w:p>
    <w:p w14:paraId="1965AD9B" w14:textId="77777777" w:rsidR="008D2D46" w:rsidRDefault="008D2D46" w:rsidP="008D2D46">
      <w:pPr>
        <w:jc w:val="both"/>
      </w:pPr>
    </w:p>
    <w:p w14:paraId="30C1261B" w14:textId="6CC1DD1C" w:rsidR="006363D6" w:rsidRDefault="008D2D46" w:rsidP="008D2D46">
      <w:pPr>
        <w:jc w:val="both"/>
      </w:pPr>
      <w:r>
        <w:t>Aunque el poder predictivo sigue siendo moderado (el mejor modelo explica alrededor de un 23% de la variabilidad de los ingresos), los resultados sugieren que existen relaciones no lineales y posibles interacciones entre variables que son mejor capturadas por modelos de tipo árbol. Esto también indica que podría ser necesario incorporar nuevas variables o realizar una mayor ingeniería de atributos para mejorar el desempeño global del modelo.</w:t>
      </w:r>
    </w:p>
    <w:p w14:paraId="6470B141" w14:textId="77777777" w:rsidR="008324C1" w:rsidRDefault="008324C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80D8703" w14:textId="1F503E3F" w:rsidR="008324C1" w:rsidRDefault="008324C1" w:rsidP="008324C1">
      <w:pPr>
        <w:pStyle w:val="Ttulo1"/>
      </w:pPr>
      <w:r>
        <w:lastRenderedPageBreak/>
        <w:t>Flujo de Trabajo</w:t>
      </w:r>
    </w:p>
    <w:p w14:paraId="27585014" w14:textId="77777777" w:rsidR="008324C1" w:rsidRDefault="008324C1" w:rsidP="008324C1">
      <w:pPr>
        <w:jc w:val="both"/>
      </w:pPr>
      <w:r>
        <w:t>Metodología aplicada</w:t>
      </w:r>
    </w:p>
    <w:p w14:paraId="0FEE53D0" w14:textId="0E7E4997" w:rsidR="008324C1" w:rsidRDefault="008324C1" w:rsidP="008324C1">
      <w:pPr>
        <w:pStyle w:val="Prrafodelista"/>
        <w:numPr>
          <w:ilvl w:val="0"/>
          <w:numId w:val="1"/>
        </w:numPr>
        <w:jc w:val="both"/>
      </w:pPr>
      <w:r>
        <w:t xml:space="preserve">Exploración inicial del </w:t>
      </w:r>
      <w:proofErr w:type="spellStart"/>
      <w:r>
        <w:t>dataset</w:t>
      </w:r>
      <w:proofErr w:type="spellEnd"/>
      <w:r>
        <w:t xml:space="preserve">: </w:t>
      </w:r>
      <w:r>
        <w:t>revisión de estructura, variables, datos faltantes, tipos.</w:t>
      </w:r>
    </w:p>
    <w:p w14:paraId="61B1FCF5" w14:textId="0658535E" w:rsidR="008324C1" w:rsidRDefault="008324C1" w:rsidP="008324C1">
      <w:pPr>
        <w:jc w:val="both"/>
      </w:pPr>
      <w:r>
        <w:tab/>
        <w:t>2.</w:t>
      </w:r>
      <w:r>
        <w:tab/>
        <w:t>Preprocesamiento</w:t>
      </w:r>
      <w:r>
        <w:t xml:space="preserve">: </w:t>
      </w:r>
      <w:r>
        <w:t>eliminación de ID, limpieza, factores, normalización donde correspondía.</w:t>
      </w:r>
    </w:p>
    <w:p w14:paraId="7B5B8DF8" w14:textId="42066631" w:rsidR="008324C1" w:rsidRDefault="008324C1" w:rsidP="008324C1">
      <w:pPr>
        <w:jc w:val="both"/>
      </w:pPr>
      <w:r>
        <w:tab/>
        <w:t>3.</w:t>
      </w:r>
      <w:r>
        <w:tab/>
        <w:t>Partición de datos</w:t>
      </w:r>
      <w:r>
        <w:t xml:space="preserve">: </w:t>
      </w:r>
      <w:r>
        <w:t xml:space="preserve">80% entrenamiento / 20% prueba (estratificado por cuantiles de </w:t>
      </w:r>
      <w:proofErr w:type="spellStart"/>
      <w:r>
        <w:t>Rev_Total</w:t>
      </w:r>
      <w:proofErr w:type="spellEnd"/>
      <w:r>
        <w:t>).</w:t>
      </w:r>
    </w:p>
    <w:p w14:paraId="79ACE168" w14:textId="77777777" w:rsidR="008324C1" w:rsidRDefault="008324C1" w:rsidP="008324C1">
      <w:pPr>
        <w:jc w:val="both"/>
      </w:pPr>
      <w:r>
        <w:tab/>
        <w:t>4.</w:t>
      </w:r>
      <w:r>
        <w:tab/>
        <w:t>Entrenamiento de modelos</w:t>
      </w:r>
      <w:r>
        <w:t>:</w:t>
      </w:r>
    </w:p>
    <w:p w14:paraId="11746436" w14:textId="6DDAB05D" w:rsidR="008324C1" w:rsidRDefault="008324C1" w:rsidP="008324C1">
      <w:pPr>
        <w:pStyle w:val="Prrafodelista"/>
        <w:numPr>
          <w:ilvl w:val="0"/>
          <w:numId w:val="4"/>
        </w:numPr>
        <w:jc w:val="both"/>
      </w:pPr>
      <w:proofErr w:type="spellStart"/>
      <w:r>
        <w:t>Elastic</w:t>
      </w:r>
      <w:proofErr w:type="spellEnd"/>
      <w:r>
        <w:t xml:space="preserve"> Net (</w:t>
      </w:r>
      <w:proofErr w:type="spellStart"/>
      <w:r>
        <w:t>glmnet</w:t>
      </w:r>
      <w:proofErr w:type="spellEnd"/>
      <w:r>
        <w:t>)</w:t>
      </w:r>
      <w:r>
        <w:t xml:space="preserve"> </w:t>
      </w:r>
    </w:p>
    <w:p w14:paraId="393519C7" w14:textId="78505C1F" w:rsidR="008324C1" w:rsidRDefault="008324C1" w:rsidP="008324C1">
      <w:pPr>
        <w:pStyle w:val="Prrafodelista"/>
        <w:numPr>
          <w:ilvl w:val="0"/>
          <w:numId w:val="4"/>
        </w:numPr>
        <w:jc w:val="both"/>
      </w:pPr>
      <w:r>
        <w:t>Árbol de regresión (</w:t>
      </w:r>
      <w:proofErr w:type="spellStart"/>
      <w:r>
        <w:t>rpart</w:t>
      </w:r>
      <w:proofErr w:type="spellEnd"/>
      <w:r>
        <w:t>)</w:t>
      </w:r>
    </w:p>
    <w:p w14:paraId="452AAD93" w14:textId="3DEB0F84" w:rsidR="008324C1" w:rsidRDefault="008324C1" w:rsidP="008324C1">
      <w:pPr>
        <w:pStyle w:val="Prrafodelista"/>
        <w:numPr>
          <w:ilvl w:val="0"/>
          <w:numId w:val="4"/>
        </w:numPr>
        <w:jc w:val="both"/>
      </w:pPr>
      <w:proofErr w:type="spellStart"/>
      <w:r>
        <w:t>Random</w:t>
      </w:r>
      <w:proofErr w:type="spellEnd"/>
      <w:r>
        <w:t xml:space="preserve"> Forest (</w:t>
      </w:r>
      <w:proofErr w:type="spellStart"/>
      <w:r>
        <w:t>randomForest</w:t>
      </w:r>
      <w:proofErr w:type="spellEnd"/>
      <w:r>
        <w:t xml:space="preserve"> / </w:t>
      </w:r>
      <w:proofErr w:type="spellStart"/>
      <w:r>
        <w:t>ranger</w:t>
      </w:r>
      <w:proofErr w:type="spellEnd"/>
      <w:r>
        <w:t>)</w:t>
      </w:r>
    </w:p>
    <w:p w14:paraId="1151C8C8" w14:textId="7DBF1756" w:rsidR="008324C1" w:rsidRDefault="008324C1" w:rsidP="008324C1">
      <w:pPr>
        <w:pStyle w:val="Prrafodelista"/>
        <w:numPr>
          <w:ilvl w:val="0"/>
          <w:numId w:val="4"/>
        </w:numPr>
        <w:jc w:val="both"/>
      </w:pPr>
      <w:r>
        <w:t>KNN regresión (</w:t>
      </w:r>
      <w:proofErr w:type="spellStart"/>
      <w:r>
        <w:t>caret</w:t>
      </w:r>
      <w:proofErr w:type="spellEnd"/>
      <w:r>
        <w:t>)</w:t>
      </w:r>
    </w:p>
    <w:p w14:paraId="07EF76CC" w14:textId="77777777" w:rsidR="008324C1" w:rsidRDefault="008324C1" w:rsidP="008324C1">
      <w:pPr>
        <w:jc w:val="both"/>
      </w:pPr>
    </w:p>
    <w:p w14:paraId="011DCC59" w14:textId="68A8FB44" w:rsidR="008324C1" w:rsidRDefault="008324C1" w:rsidP="008324C1">
      <w:pPr>
        <w:jc w:val="both"/>
      </w:pPr>
      <w:r>
        <w:tab/>
        <w:t>5.</w:t>
      </w:r>
      <w:r>
        <w:tab/>
        <w:t>Validación cruzada</w:t>
      </w:r>
      <w:r>
        <w:t xml:space="preserve">: </w:t>
      </w:r>
      <w:r>
        <w:t xml:space="preserve">CV 3-fold (optimización de </w:t>
      </w:r>
      <w:proofErr w:type="spellStart"/>
      <w:r>
        <w:t>hiperparámetros</w:t>
      </w:r>
      <w:proofErr w:type="spellEnd"/>
      <w:r>
        <w:t>).</w:t>
      </w:r>
    </w:p>
    <w:p w14:paraId="6F351625" w14:textId="77777777" w:rsidR="008324C1" w:rsidRDefault="008324C1" w:rsidP="008324C1">
      <w:pPr>
        <w:jc w:val="both"/>
      </w:pPr>
      <w:r>
        <w:tab/>
        <w:t>6.</w:t>
      </w:r>
      <w:r>
        <w:tab/>
        <w:t>Evaluación</w:t>
      </w:r>
    </w:p>
    <w:p w14:paraId="629F82E6" w14:textId="35BC47A1" w:rsidR="008324C1" w:rsidRDefault="008324C1" w:rsidP="008324C1">
      <w:pPr>
        <w:pStyle w:val="Prrafodelista"/>
        <w:numPr>
          <w:ilvl w:val="0"/>
          <w:numId w:val="4"/>
        </w:numPr>
        <w:jc w:val="both"/>
      </w:pPr>
      <w:r>
        <w:t>RMSE, MAE, R²</w:t>
      </w:r>
    </w:p>
    <w:p w14:paraId="1C6DA7B8" w14:textId="1314C2DC" w:rsidR="008324C1" w:rsidRDefault="008324C1" w:rsidP="008324C1">
      <w:pPr>
        <w:pStyle w:val="Prrafodelista"/>
        <w:numPr>
          <w:ilvl w:val="0"/>
          <w:numId w:val="4"/>
        </w:numPr>
        <w:jc w:val="both"/>
      </w:pPr>
      <w:r>
        <w:t>Comparación de desempeño</w:t>
      </w:r>
    </w:p>
    <w:p w14:paraId="335B4AA5" w14:textId="77777777" w:rsidR="008324C1" w:rsidRDefault="008324C1" w:rsidP="008324C1">
      <w:pPr>
        <w:jc w:val="both"/>
      </w:pPr>
    </w:p>
    <w:p w14:paraId="5513EAD8" w14:textId="7EC0612E" w:rsidR="008324C1" w:rsidRDefault="008324C1" w:rsidP="008324C1">
      <w:pPr>
        <w:jc w:val="both"/>
      </w:pPr>
      <w:r>
        <w:tab/>
        <w:t>7.</w:t>
      </w:r>
      <w:r>
        <w:tab/>
        <w:t>Selección del modelo ganador</w:t>
      </w:r>
      <w:r>
        <w:t xml:space="preserve">: </w:t>
      </w:r>
      <w:proofErr w:type="spellStart"/>
      <w:r>
        <w:t>Random</w:t>
      </w:r>
      <w:proofErr w:type="spellEnd"/>
      <w:r>
        <w:t xml:space="preserve"> Forest</w:t>
      </w:r>
    </w:p>
    <w:p w14:paraId="77F130C9" w14:textId="78254937" w:rsidR="008324C1" w:rsidRDefault="008324C1" w:rsidP="008324C1">
      <w:pPr>
        <w:jc w:val="both"/>
      </w:pPr>
      <w:r>
        <w:tab/>
        <w:t>8.</w:t>
      </w:r>
      <w:r>
        <w:tab/>
        <w:t>Resumen y conclusiones</w:t>
      </w:r>
    </w:p>
    <w:p w14:paraId="64AA491B" w14:textId="77777777" w:rsidR="008D2D46" w:rsidRDefault="008D2D46" w:rsidP="008D2D46">
      <w:pPr>
        <w:jc w:val="both"/>
      </w:pPr>
    </w:p>
    <w:p w14:paraId="4463025E" w14:textId="77777777" w:rsidR="008D2D46" w:rsidRDefault="008D2D46" w:rsidP="008D2D46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E715D1B" w14:textId="03EA08DF" w:rsidR="008D2D46" w:rsidRDefault="008D2D46" w:rsidP="008D2D46">
      <w:pPr>
        <w:pStyle w:val="Ttulo1"/>
      </w:pPr>
      <w:r>
        <w:lastRenderedPageBreak/>
        <w:t>Conclusión</w:t>
      </w:r>
    </w:p>
    <w:p w14:paraId="1E0DB372" w14:textId="77777777" w:rsidR="008D2D46" w:rsidRDefault="008D2D46" w:rsidP="008D2D46"/>
    <w:p w14:paraId="0EA9DFB4" w14:textId="77777777" w:rsidR="008D2D46" w:rsidRDefault="008D2D46" w:rsidP="008D2D46">
      <w:pPr>
        <w:jc w:val="both"/>
      </w:pPr>
      <w:r>
        <w:t xml:space="preserve">El proyecto permitió construir y comparar distintos modelos de Machine </w:t>
      </w:r>
      <w:proofErr w:type="spellStart"/>
      <w:r>
        <w:t>Learning</w:t>
      </w:r>
      <w:proofErr w:type="spellEnd"/>
      <w:r>
        <w:t xml:space="preserve"> para la predicción de ingresos de clientes bancarios en R, siguiendo un flujo reproducible de trabajo: preprocesamiento, partición </w:t>
      </w:r>
      <w:proofErr w:type="spellStart"/>
      <w:r>
        <w:t>train</w:t>
      </w:r>
      <w:proofErr w:type="spellEnd"/>
      <w:r>
        <w:t xml:space="preserve">/test, ajuste de </w:t>
      </w:r>
      <w:proofErr w:type="spellStart"/>
      <w:r>
        <w:t>hiperparámetros</w:t>
      </w:r>
      <w:proofErr w:type="spellEnd"/>
      <w:r>
        <w:t xml:space="preserve"> con validación cruzada y evaluación con métricas estándar (RMSE, MAE, R²).</w:t>
      </w:r>
    </w:p>
    <w:p w14:paraId="25F7B437" w14:textId="77777777" w:rsidR="008D2D46" w:rsidRDefault="008D2D46" w:rsidP="008D2D46">
      <w:pPr>
        <w:jc w:val="both"/>
      </w:pPr>
    </w:p>
    <w:p w14:paraId="2AC961D2" w14:textId="77777777" w:rsidR="008D2D46" w:rsidRDefault="008D2D46" w:rsidP="008D2D46">
      <w:pPr>
        <w:jc w:val="both"/>
      </w:pPr>
      <w:r>
        <w:t>El modelo de referencia (</w:t>
      </w:r>
      <w:proofErr w:type="spellStart"/>
      <w:r>
        <w:t>Elastic</w:t>
      </w:r>
      <w:proofErr w:type="spellEnd"/>
      <w:r>
        <w:t xml:space="preserve"> Net) mostró un desempeño limitado, con un R² en torno a 0.10. Al incorporar modelos no lineales, en particular </w:t>
      </w:r>
      <w:proofErr w:type="spellStart"/>
      <w:r>
        <w:t>Random</w:t>
      </w:r>
      <w:proofErr w:type="spellEnd"/>
      <w:r>
        <w:t xml:space="preserve"> Forest, se consiguió una mejora significativa en el error de predicción y en la capacidad explicativa, alcanzando un R² cercano a 0.23 en el conjunto de prueba.</w:t>
      </w:r>
    </w:p>
    <w:p w14:paraId="0ABA85D7" w14:textId="77777777" w:rsidR="008D2D46" w:rsidRDefault="008D2D46" w:rsidP="008D2D46">
      <w:pPr>
        <w:jc w:val="both"/>
      </w:pPr>
    </w:p>
    <w:p w14:paraId="2E5D2BC2" w14:textId="30AD46B3" w:rsidR="008D2D46" w:rsidRDefault="008D2D46" w:rsidP="008D2D46">
      <w:pPr>
        <w:jc w:val="both"/>
      </w:pPr>
      <w:r>
        <w:t xml:space="preserve">Si bien estos resultados son útiles para una primera aproximación a la estimación de ingresos y podrían apoyar tareas de segmentación y priorización comercial, el nivel de error obtenido sugiere que el problema es complejo y que sería recomendable profundizar en la selección e ingeniería de variables, así como explorar otros algoritmos (p. ej.,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>, modelos aditivos, etc.) para seguir mejorando el desempeño.</w:t>
      </w:r>
    </w:p>
    <w:sectPr w:rsidR="008D2D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48AB"/>
    <w:multiLevelType w:val="hybridMultilevel"/>
    <w:tmpl w:val="F7DAF6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40541"/>
    <w:multiLevelType w:val="hybridMultilevel"/>
    <w:tmpl w:val="4C7ED82A"/>
    <w:lvl w:ilvl="0" w:tplc="53E0108C">
      <w:start w:val="1"/>
      <w:numFmt w:val="decimal"/>
      <w:lvlText w:val="%1."/>
      <w:lvlJc w:val="left"/>
      <w:pPr>
        <w:ind w:left="142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0" w:hanging="360"/>
      </w:pPr>
    </w:lvl>
    <w:lvl w:ilvl="2" w:tplc="080A001B" w:tentative="1">
      <w:start w:val="1"/>
      <w:numFmt w:val="lowerRoman"/>
      <w:lvlText w:val="%3."/>
      <w:lvlJc w:val="right"/>
      <w:pPr>
        <w:ind w:left="2500" w:hanging="180"/>
      </w:pPr>
    </w:lvl>
    <w:lvl w:ilvl="3" w:tplc="080A000F" w:tentative="1">
      <w:start w:val="1"/>
      <w:numFmt w:val="decimal"/>
      <w:lvlText w:val="%4."/>
      <w:lvlJc w:val="left"/>
      <w:pPr>
        <w:ind w:left="3220" w:hanging="360"/>
      </w:pPr>
    </w:lvl>
    <w:lvl w:ilvl="4" w:tplc="080A0019" w:tentative="1">
      <w:start w:val="1"/>
      <w:numFmt w:val="lowerLetter"/>
      <w:lvlText w:val="%5."/>
      <w:lvlJc w:val="left"/>
      <w:pPr>
        <w:ind w:left="3940" w:hanging="360"/>
      </w:pPr>
    </w:lvl>
    <w:lvl w:ilvl="5" w:tplc="080A001B" w:tentative="1">
      <w:start w:val="1"/>
      <w:numFmt w:val="lowerRoman"/>
      <w:lvlText w:val="%6."/>
      <w:lvlJc w:val="right"/>
      <w:pPr>
        <w:ind w:left="4660" w:hanging="180"/>
      </w:pPr>
    </w:lvl>
    <w:lvl w:ilvl="6" w:tplc="080A000F" w:tentative="1">
      <w:start w:val="1"/>
      <w:numFmt w:val="decimal"/>
      <w:lvlText w:val="%7."/>
      <w:lvlJc w:val="left"/>
      <w:pPr>
        <w:ind w:left="5380" w:hanging="360"/>
      </w:pPr>
    </w:lvl>
    <w:lvl w:ilvl="7" w:tplc="080A0019" w:tentative="1">
      <w:start w:val="1"/>
      <w:numFmt w:val="lowerLetter"/>
      <w:lvlText w:val="%8."/>
      <w:lvlJc w:val="left"/>
      <w:pPr>
        <w:ind w:left="6100" w:hanging="360"/>
      </w:pPr>
    </w:lvl>
    <w:lvl w:ilvl="8" w:tplc="08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448316D3"/>
    <w:multiLevelType w:val="hybridMultilevel"/>
    <w:tmpl w:val="C56423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E71F23"/>
    <w:multiLevelType w:val="hybridMultilevel"/>
    <w:tmpl w:val="49443A08"/>
    <w:lvl w:ilvl="0" w:tplc="F06611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02634">
    <w:abstractNumId w:val="1"/>
  </w:num>
  <w:num w:numId="2" w16cid:durableId="1695882905">
    <w:abstractNumId w:val="0"/>
  </w:num>
  <w:num w:numId="3" w16cid:durableId="1718091813">
    <w:abstractNumId w:val="2"/>
  </w:num>
  <w:num w:numId="4" w16cid:durableId="1079012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D46"/>
    <w:rsid w:val="006363D6"/>
    <w:rsid w:val="008324C1"/>
    <w:rsid w:val="008D2D46"/>
    <w:rsid w:val="00966E90"/>
    <w:rsid w:val="00A824F6"/>
    <w:rsid w:val="00BC0CA3"/>
    <w:rsid w:val="00FF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4E4EFC"/>
  <w15:chartTrackingRefBased/>
  <w15:docId w15:val="{B093A6D8-36D7-744E-B587-3289AFC69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2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2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2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2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2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2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2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2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2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2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2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2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2D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2D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2D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D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D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D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2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2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2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2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2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2D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2D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2D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2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2D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2D4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D2D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8D2D46"/>
  </w:style>
  <w:style w:type="table" w:styleId="Tablaconcuadrculaclara">
    <w:name w:val="Grid Table Light"/>
    <w:basedOn w:val="Tablanormal"/>
    <w:uiPriority w:val="40"/>
    <w:rsid w:val="008D2D4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475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Dougnac</dc:creator>
  <cp:keywords/>
  <dc:description/>
  <cp:lastModifiedBy>Carolina Dougnac</cp:lastModifiedBy>
  <cp:revision>2</cp:revision>
  <dcterms:created xsi:type="dcterms:W3CDTF">2025-11-27T19:37:00Z</dcterms:created>
  <dcterms:modified xsi:type="dcterms:W3CDTF">2025-11-27T19:54:00Z</dcterms:modified>
</cp:coreProperties>
</file>