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496" w:rsidRPr="00CB2A66" w:rsidRDefault="00FE0496" w:rsidP="00FE0496">
      <w:pPr>
        <w:jc w:val="both"/>
        <w:rPr>
          <w:b/>
        </w:rPr>
      </w:pPr>
      <w:r w:rsidRPr="00CB2A66">
        <w:rPr>
          <w:b/>
        </w:rPr>
        <w:t>TABLAS DE DINÁMICAS</w:t>
      </w:r>
    </w:p>
    <w:p w:rsidR="00FE0496" w:rsidRPr="00FE0496" w:rsidRDefault="00FE0496" w:rsidP="00FE0496">
      <w:pPr>
        <w:jc w:val="both"/>
      </w:pPr>
    </w:p>
    <w:p w:rsidR="00F246DC" w:rsidRPr="00CB2A66" w:rsidRDefault="00F246DC" w:rsidP="00FE0496">
      <w:pPr>
        <w:pStyle w:val="Prrafodelista"/>
        <w:numPr>
          <w:ilvl w:val="0"/>
          <w:numId w:val="2"/>
        </w:numPr>
        <w:jc w:val="both"/>
        <w:rPr>
          <w:lang w:val="es-ES_tradnl"/>
        </w:rPr>
      </w:pPr>
      <w:r w:rsidRPr="00CB2A66">
        <w:rPr>
          <w:lang w:val="es-ES_tradnl"/>
        </w:rPr>
        <w:t xml:space="preserve">Abra el documento </w:t>
      </w:r>
      <w:r w:rsidRPr="00CB2A66">
        <w:rPr>
          <w:b/>
          <w:lang w:val="es-ES_tradnl"/>
        </w:rPr>
        <w:t>Pedidos de Diciembre.</w:t>
      </w:r>
      <w:r w:rsidRPr="00CB2A66">
        <w:rPr>
          <w:lang w:val="es-ES_tradnl"/>
        </w:rPr>
        <w:t xml:space="preserve"> Cree una tabla dinámica en una nueva hoja de cálculo que muestre Producto como etiquetas de fila. País de origen como etiquetas de columna y Cajas en existencias como valor máximo.</w:t>
      </w:r>
    </w:p>
    <w:p w:rsidR="00F246DC" w:rsidRPr="00CB2A66" w:rsidRDefault="00F246DC" w:rsidP="00FE0496">
      <w:pPr>
        <w:pStyle w:val="Prrafodelista"/>
        <w:numPr>
          <w:ilvl w:val="0"/>
          <w:numId w:val="2"/>
        </w:numPr>
        <w:jc w:val="both"/>
        <w:rPr>
          <w:lang w:val="es-ES_tradnl"/>
        </w:rPr>
      </w:pPr>
      <w:r w:rsidRPr="00CB2A66">
        <w:rPr>
          <w:lang w:val="es-ES_tradnl"/>
        </w:rPr>
        <w:t xml:space="preserve">Abra el documento </w:t>
      </w:r>
      <w:r w:rsidRPr="00CB2A66">
        <w:rPr>
          <w:b/>
          <w:lang w:val="es-ES_tradnl"/>
        </w:rPr>
        <w:t>Existencias actuales.</w:t>
      </w:r>
      <w:r w:rsidRPr="00CB2A66">
        <w:rPr>
          <w:lang w:val="es-ES_tradnl"/>
        </w:rPr>
        <w:t xml:space="preserve"> Cree un gráfico dinámico en una nueva hoja de cálculo que muestre los Productos del Almacén 4 usando los valores de Estuches FL4, FL8, FL12 y Fl16. Utilice Almacén como Filtro de informe pero no como campo de eje. Utilice Producto co</w:t>
      </w:r>
      <w:bookmarkStart w:id="0" w:name="_GoBack"/>
      <w:bookmarkEnd w:id="0"/>
      <w:r w:rsidRPr="00CB2A66">
        <w:rPr>
          <w:lang w:val="es-ES_tradnl"/>
        </w:rPr>
        <w:t>mo un campo de eje.</w:t>
      </w:r>
    </w:p>
    <w:p w:rsidR="00F246DC" w:rsidRPr="00CB2A66" w:rsidRDefault="00F246DC" w:rsidP="00FE0496">
      <w:pPr>
        <w:pStyle w:val="Prrafodelista"/>
        <w:numPr>
          <w:ilvl w:val="0"/>
          <w:numId w:val="2"/>
        </w:numPr>
        <w:jc w:val="both"/>
        <w:rPr>
          <w:lang w:val="es-ES_tradnl"/>
        </w:rPr>
      </w:pPr>
      <w:r w:rsidRPr="00CB2A66">
        <w:rPr>
          <w:lang w:val="es-ES_tradnl"/>
        </w:rPr>
        <w:t xml:space="preserve">Abra el documento </w:t>
      </w:r>
      <w:r w:rsidRPr="00CB2A66">
        <w:rPr>
          <w:b/>
          <w:lang w:val="es-ES_tradnl"/>
        </w:rPr>
        <w:t>Pedidos de Mayo.</w:t>
      </w:r>
      <w:r w:rsidRPr="00CB2A66">
        <w:rPr>
          <w:lang w:val="es-ES_tradnl"/>
        </w:rPr>
        <w:t xml:space="preserve"> En la hoja de cálculo Tabla, inserte una segmentación de datos de modo que la Tabla dinámica muestre País proveedor y Cliente.</w:t>
      </w:r>
    </w:p>
    <w:p w:rsidR="00F246DC" w:rsidRPr="00CB2A66" w:rsidRDefault="00F246DC" w:rsidP="00FE0496">
      <w:pPr>
        <w:pStyle w:val="Prrafodelista"/>
        <w:numPr>
          <w:ilvl w:val="0"/>
          <w:numId w:val="2"/>
        </w:numPr>
        <w:jc w:val="both"/>
        <w:rPr>
          <w:lang w:val="es-ES_tradnl"/>
        </w:rPr>
      </w:pPr>
      <w:r w:rsidRPr="00CB2A66">
        <w:rPr>
          <w:lang w:val="es-ES_tradnl"/>
        </w:rPr>
        <w:t xml:space="preserve">En la hoja de cálculo </w:t>
      </w:r>
      <w:r w:rsidRPr="00CB2A66">
        <w:rPr>
          <w:b/>
          <w:lang w:val="es-ES_tradnl"/>
        </w:rPr>
        <w:t>Ventas regionales</w:t>
      </w:r>
      <w:r w:rsidRPr="00CB2A66">
        <w:rPr>
          <w:lang w:val="es-ES_tradnl"/>
        </w:rPr>
        <w:t>, del libro Ventas Trimestrales, cree un Gráfico dinámico que muestre las Ventas de té de la región R3 de cada Trimestre por vendedor. Utilice Región como Filtro de informe pero no como un campo de eje. Utilice Vendedor como un campo de eje y coloque el Gráfico dinámico en una nueva hoja de cálculo.</w:t>
      </w:r>
    </w:p>
    <w:p w:rsidR="00C742FD" w:rsidRPr="00CB2A66" w:rsidRDefault="00FE0496" w:rsidP="00FE0496">
      <w:pPr>
        <w:jc w:val="both"/>
        <w:rPr>
          <w:b/>
        </w:rPr>
      </w:pPr>
      <w:r w:rsidRPr="00CB2A66">
        <w:rPr>
          <w:b/>
        </w:rPr>
        <w:t>MACROS</w:t>
      </w:r>
    </w:p>
    <w:p w:rsidR="00FE0496" w:rsidRPr="00CB2A66" w:rsidRDefault="00FE0496" w:rsidP="00FE0496">
      <w:pPr>
        <w:pStyle w:val="Prrafodelista"/>
        <w:numPr>
          <w:ilvl w:val="0"/>
          <w:numId w:val="3"/>
        </w:numPr>
        <w:jc w:val="both"/>
        <w:rPr>
          <w:lang w:val="es-ES_tradnl"/>
        </w:rPr>
      </w:pPr>
      <w:r w:rsidRPr="00CB2A66">
        <w:rPr>
          <w:lang w:val="es-ES_tradnl"/>
        </w:rPr>
        <w:t xml:space="preserve">Abra el documento </w:t>
      </w:r>
      <w:r w:rsidRPr="00CB2A66">
        <w:rPr>
          <w:b/>
          <w:lang w:val="es-ES_tradnl"/>
        </w:rPr>
        <w:t>gerentes-ventas del presente año</w:t>
      </w:r>
      <w:r w:rsidRPr="00CB2A66">
        <w:rPr>
          <w:lang w:val="es-ES_tradnl"/>
        </w:rPr>
        <w:t>. En la hoja de cálculo Ventas del presente año, cree una macro que aplique un Formato de número Moneda y 10% de valores inferiores de las Reglas superiores e inferiores para las celdas de la hoja de cálculo. Asigne el nombre Inferior a la macro y guárdela en este libro. Aplique la macro a los valores en la columna Total del presente año. (nota: Acepte todas las demás configuraciones predeterminadas.)</w:t>
      </w:r>
    </w:p>
    <w:p w:rsidR="00FE0496" w:rsidRPr="00CB2A66" w:rsidRDefault="00FE0496" w:rsidP="00FE0496">
      <w:pPr>
        <w:pStyle w:val="Prrafodelista"/>
        <w:numPr>
          <w:ilvl w:val="0"/>
          <w:numId w:val="3"/>
        </w:numPr>
        <w:jc w:val="both"/>
        <w:rPr>
          <w:lang w:val="es-ES_tradnl"/>
        </w:rPr>
      </w:pPr>
      <w:r w:rsidRPr="00CB2A66">
        <w:rPr>
          <w:lang w:val="es-ES_tradnl"/>
        </w:rPr>
        <w:t xml:space="preserve">Abra el documento </w:t>
      </w:r>
      <w:r w:rsidRPr="00CB2A66">
        <w:rPr>
          <w:b/>
          <w:lang w:val="es-ES_tradnl"/>
        </w:rPr>
        <w:t>Pedidos.</w:t>
      </w:r>
      <w:r w:rsidRPr="00CB2A66">
        <w:rPr>
          <w:lang w:val="es-ES_tradnl"/>
        </w:rPr>
        <w:t xml:space="preserve"> En la hoja de cálculo Formulario de pedidos, cree una macro que aplique el formato alto de Fila exactamente de 21 puntos (28 píxeles) y que aplique el formato alinear Texto ala derecha al contenido de las celdas. Asigne el nombre Altura a la macro y guárdela en este libro. (Nota: Acepte todas las demás configuraciones)</w:t>
      </w:r>
    </w:p>
    <w:p w:rsidR="00FE0496" w:rsidRPr="00CB2A66" w:rsidRDefault="00FE0496" w:rsidP="00CB2A66">
      <w:pPr>
        <w:pStyle w:val="Prrafodelista"/>
        <w:jc w:val="both"/>
        <w:rPr>
          <w:lang w:val="es-ES_tradnl"/>
        </w:rPr>
      </w:pPr>
    </w:p>
    <w:p w:rsidR="00FE0496" w:rsidRPr="00CB2A66" w:rsidRDefault="00FE0496" w:rsidP="00FE0496">
      <w:pPr>
        <w:jc w:val="both"/>
      </w:pPr>
    </w:p>
    <w:sectPr w:rsidR="00FE0496" w:rsidRPr="00CB2A6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A66" w:rsidRDefault="00CB2A66" w:rsidP="00CB2A66">
      <w:pPr>
        <w:spacing w:after="0" w:line="240" w:lineRule="auto"/>
      </w:pPr>
      <w:r>
        <w:separator/>
      </w:r>
    </w:p>
  </w:endnote>
  <w:endnote w:type="continuationSeparator" w:id="0">
    <w:p w:rsidR="00CB2A66" w:rsidRDefault="00CB2A66" w:rsidP="00CB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A66" w:rsidRDefault="00CB2A66" w:rsidP="00CB2A66">
      <w:pPr>
        <w:spacing w:after="0" w:line="240" w:lineRule="auto"/>
      </w:pPr>
      <w:r>
        <w:separator/>
      </w:r>
    </w:p>
  </w:footnote>
  <w:footnote w:type="continuationSeparator" w:id="0">
    <w:p w:rsidR="00CB2A66" w:rsidRDefault="00CB2A66" w:rsidP="00CB2A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66912"/>
    <w:multiLevelType w:val="hybridMultilevel"/>
    <w:tmpl w:val="15F82C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75E7160"/>
    <w:multiLevelType w:val="hybridMultilevel"/>
    <w:tmpl w:val="A57CF2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86E5979"/>
    <w:multiLevelType w:val="hybridMultilevel"/>
    <w:tmpl w:val="15F82C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6DC"/>
    <w:rsid w:val="00651A7B"/>
    <w:rsid w:val="00853627"/>
    <w:rsid w:val="00C742FD"/>
    <w:rsid w:val="00CB2A66"/>
    <w:rsid w:val="00CB45CE"/>
    <w:rsid w:val="00F246DC"/>
    <w:rsid w:val="00FE0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A6FD0-7CA5-4393-8DE3-B9069743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6DC"/>
    <w:pPr>
      <w:spacing w:after="200" w:line="276" w:lineRule="auto"/>
      <w:ind w:left="720"/>
      <w:contextualSpacing/>
    </w:pPr>
    <w:rPr>
      <w:lang w:val="ca-ES"/>
    </w:rPr>
  </w:style>
  <w:style w:type="paragraph" w:styleId="Encabezado">
    <w:name w:val="header"/>
    <w:basedOn w:val="Normal"/>
    <w:link w:val="EncabezadoCar"/>
    <w:uiPriority w:val="99"/>
    <w:unhideWhenUsed/>
    <w:rsid w:val="00CB2A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A66"/>
    <w:rPr>
      <w:lang w:val="es-ES_tradnl"/>
    </w:rPr>
  </w:style>
  <w:style w:type="paragraph" w:styleId="Piedepgina">
    <w:name w:val="footer"/>
    <w:basedOn w:val="Normal"/>
    <w:link w:val="PiedepginaCar"/>
    <w:uiPriority w:val="99"/>
    <w:unhideWhenUsed/>
    <w:rsid w:val="00CB2A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A66"/>
    <w:rPr>
      <w:lang w:val="es-ES_tradnl"/>
    </w:rPr>
  </w:style>
  <w:style w:type="paragraph" w:styleId="Textodeglobo">
    <w:name w:val="Balloon Text"/>
    <w:basedOn w:val="Normal"/>
    <w:link w:val="TextodegloboCar"/>
    <w:uiPriority w:val="99"/>
    <w:semiHidden/>
    <w:unhideWhenUsed/>
    <w:rsid w:val="00CB2A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2A66"/>
    <w:rPr>
      <w:rFonts w:ascii="Segoe UI" w:hAnsi="Segoe UI" w:cs="Segoe UI"/>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284</Words>
  <Characters>1565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Jara</dc:creator>
  <cp:keywords/>
  <dc:description/>
  <cp:lastModifiedBy>Marta Jara</cp:lastModifiedBy>
  <cp:revision>3</cp:revision>
  <cp:lastPrinted>2017-02-02T12:55:00Z</cp:lastPrinted>
  <dcterms:created xsi:type="dcterms:W3CDTF">2017-02-02T12:46:00Z</dcterms:created>
  <dcterms:modified xsi:type="dcterms:W3CDTF">2017-02-02T13:03:00Z</dcterms:modified>
</cp:coreProperties>
</file>