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11907996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509174681" w:displacedByCustomXml="next"/>
        <w:bookmarkEnd w:id="0" w:displacedByCustomXml="next"/>
        <w:sdt>
          <w:sdtPr>
            <w:rPr>
              <w:rFonts w:ascii="Arial" w:eastAsiaTheme="minorHAnsi" w:hAnsi="Arial" w:cs="Arial"/>
              <w:color w:val="5B9BD5" w:themeColor="accent1"/>
              <w:lang w:eastAsia="en-US"/>
            </w:rPr>
            <w:id w:val="1497694228"/>
            <w:docPartObj>
              <w:docPartGallery w:val="Cover Page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lang w:eastAsia="es-ES"/>
            </w:rPr>
          </w:sdtEndPr>
          <w:sdtContent>
            <w:p w:rsidR="00C32D3C" w:rsidRDefault="00C32D3C" w:rsidP="00C32D3C">
              <w:pPr>
                <w:pStyle w:val="Sinespaciado"/>
                <w:spacing w:before="1540" w:after="24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637121C9" wp14:editId="0629F4AA">
                    <wp:extent cx="1417320" cy="750898"/>
                    <wp:effectExtent l="0" t="0" r="0" b="0"/>
                    <wp:docPr id="143" name="Imagen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8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alias w:val="Título"/>
                <w:tag w:val=""/>
                <w:id w:val="1735040861"/>
                <w:placeholder>
                  <w:docPart w:val="C7F8BCCD89D14866859DEF1A7E8B4BB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C32D3C" w:rsidRPr="00F9421B" w:rsidRDefault="006F217E" w:rsidP="00C32D3C">
                  <w:pPr>
                    <w:pStyle w:val="Sinespaciado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  <w:lang w:val="en-US"/>
                    </w:rPr>
                    <w:t>tG2 – MOBILE PUSH NOTIFICATIONS PLATFORMS</w:t>
                  </w:r>
                </w:p>
              </w:sdtContent>
            </w:sdt>
            <w:p w:rsidR="00C32D3C" w:rsidRPr="00F9421B" w:rsidRDefault="00C32D3C" w:rsidP="00C32D3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143E73">
                <w:rPr>
                  <w:noProof/>
                  <w:color w:val="5B9BD5" w:themeColor="accent1"/>
                  <w:sz w:val="28"/>
                  <w:szCs w:val="28"/>
                </w:rPr>
                <mc:AlternateContent>
                  <mc:Choice Requires="wps">
                    <w:drawing>
                      <wp:anchor distT="45720" distB="45720" distL="114300" distR="114300" simplePos="0" relativeHeight="251660288" behindDoc="0" locked="0" layoutInCell="1" allowOverlap="1" wp14:anchorId="129BCCAB" wp14:editId="7E07645B">
                        <wp:simplePos x="0" y="0"/>
                        <wp:positionH relativeFrom="column">
                          <wp:posOffset>958215</wp:posOffset>
                        </wp:positionH>
                        <wp:positionV relativeFrom="paragraph">
                          <wp:posOffset>17780</wp:posOffset>
                        </wp:positionV>
                        <wp:extent cx="3657600" cy="1404620"/>
                        <wp:effectExtent l="0" t="0" r="19050" b="22225"/>
                        <wp:wrapSquare wrapText="bothSides"/>
                        <wp:docPr id="21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5760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305D3" w:rsidRPr="00143E73" w:rsidRDefault="00F305D3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Estefanía Martín Rojas – 73133122E</w:t>
                                    </w:r>
                                  </w:p>
                                  <w:p w:rsidR="00F305D3" w:rsidRPr="00143E73" w:rsidRDefault="00F305D3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Álvaro José de Palma Rodríguez – 51179372W</w:t>
                                    </w:r>
                                  </w:p>
                                  <w:p w:rsidR="00F305D3" w:rsidRPr="00143E73" w:rsidRDefault="00F305D3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Samuel Pérez Fernández – 50358971B</w:t>
                                    </w:r>
                                  </w:p>
                                  <w:p w:rsidR="00F305D3" w:rsidRPr="00143E73" w:rsidRDefault="00F305D3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Beatriz Soro Vegas – 48148617A</w:t>
                                    </w:r>
                                  </w:p>
                                  <w:p w:rsidR="00F305D3" w:rsidRPr="00143E73" w:rsidRDefault="00F305D3" w:rsidP="00C32D3C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Carolina </w:t>
                                    </w:r>
                                    <w:proofErr w:type="spellStart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Tenllado</w:t>
                                    </w:r>
                                    <w:proofErr w:type="spellEnd"/>
                                    <w:r w:rsidRPr="00143E73">
                                      <w:rPr>
                                        <w:rFonts w:asciiTheme="minorHAnsi" w:hAnsiTheme="minorHAnsi" w:cs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Montes – 54243728E</w:t>
                                    </w:r>
                                  </w:p>
                                  <w:p w:rsidR="00F305D3" w:rsidRDefault="00F305D3" w:rsidP="00C32D3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color w:val="5B9BD5" w:themeColor="accent1"/>
                                      </w:rPr>
                                      <w:drawing>
                                        <wp:inline distT="0" distB="0" distL="0" distR="0" wp14:anchorId="4C824BE9" wp14:editId="3DA6F77F">
                                          <wp:extent cx="758952" cy="478932"/>
                                          <wp:effectExtent l="0" t="0" r="3175" b="0"/>
                                          <wp:docPr id="144" name="Imagen 1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roco bottom.png"/>
                                                  <pic:cNvPicPr/>
                                                </pic:nvPicPr>
                                                <pic:blipFill>
                                                  <a:blip r:embed="rId9" cstate="print">
                                                    <a:duotone>
                                                      <a:schemeClr val="accent1">
                                                        <a:shade val="45000"/>
                                                        <a:satMod val="135000"/>
                                                      </a:schemeClr>
                                                      <a:prstClr val="white"/>
                                                    </a:duotone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58952" cy="47893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type w14:anchorId="129BCCA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6" type="#_x0000_t202" style="position:absolute;left:0;text-align:left;margin-left:75.45pt;margin-top:1.4pt;width:4in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" strokecolor="white [3212]">
                        <v:textbox style="mso-fit-shape-to-text:t">
                          <w:txbxContent>
                            <w:p w:rsidR="00F305D3" w:rsidRPr="00143E73" w:rsidRDefault="00F305D3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Estefanía Martín Rojas – 73133122E</w:t>
                              </w:r>
                            </w:p>
                            <w:p w:rsidR="00F305D3" w:rsidRPr="00143E73" w:rsidRDefault="00F305D3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Álvaro José de Palma Rodríguez – 51179372W</w:t>
                              </w:r>
                            </w:p>
                            <w:p w:rsidR="00F305D3" w:rsidRPr="00143E73" w:rsidRDefault="00F305D3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Samuel Pérez Fernández – 50358971B</w:t>
                              </w:r>
                            </w:p>
                            <w:p w:rsidR="00F305D3" w:rsidRPr="00143E73" w:rsidRDefault="00F305D3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Beatriz Soro Vegas – 48148617A</w:t>
                              </w:r>
                            </w:p>
                            <w:p w:rsidR="00F305D3" w:rsidRPr="00143E73" w:rsidRDefault="00F305D3" w:rsidP="00C32D3C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Carolina </w:t>
                              </w:r>
                              <w:proofErr w:type="spellStart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Tenllado</w:t>
                              </w:r>
                              <w:proofErr w:type="spellEnd"/>
                              <w:r w:rsidRPr="00143E73">
                                <w:rPr>
                                  <w:rFonts w:asciiTheme="minorHAnsi" w:hAnsiTheme="minorHAnsi" w:cs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Montes – 54243728E</w:t>
                              </w:r>
                            </w:p>
                            <w:p w:rsidR="00F305D3" w:rsidRDefault="00F305D3" w:rsidP="00C32D3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drawing>
                                  <wp:inline distT="0" distB="0" distL="0" distR="0" wp14:anchorId="4C824BE9" wp14:editId="3DA6F77F">
                                    <wp:extent cx="758952" cy="478932"/>
                                    <wp:effectExtent l="0" t="0" r="3175" b="0"/>
                                    <wp:docPr id="144" name="Imagen 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roco bottom.png"/>
                                            <pic:cNvPicPr/>
                                          </pic:nvPicPr>
                                          <pic:blipFill>
                                            <a:blip r:embed="rId9" cstate="print">
                                              <a:duotone>
                                                <a:schemeClr val="accent1">
                                                  <a:shade val="45000"/>
                                                  <a:satMod val="135000"/>
                                                </a:schemeClr>
                                                <a:prstClr val="white"/>
                                              </a:duotone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58952" cy="4789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  <w:r w:rsidRPr="00F9421B">
                <w:rPr>
                  <w:color w:val="5B9BD5" w:themeColor="accent1"/>
                  <w:sz w:val="28"/>
                  <w:szCs w:val="28"/>
                  <w:lang w:val="en-US"/>
                </w:rPr>
                <w:t xml:space="preserve"> </w:t>
              </w: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jc w:val="center"/>
                <w:rPr>
                  <w:rFonts w:ascii="Arial" w:eastAsiaTheme="minorHAnsi" w:hAnsi="Arial" w:cs="Arial"/>
                  <w:color w:val="5B9BD5" w:themeColor="accent1"/>
                  <w:sz w:val="28"/>
                  <w:szCs w:val="28"/>
                  <w:lang w:val="en-US" w:eastAsia="en-US"/>
                </w:rPr>
              </w:pPr>
            </w:p>
            <w:p w:rsidR="00C32D3C" w:rsidRPr="00F9421B" w:rsidRDefault="00C32D3C" w:rsidP="00C32D3C">
              <w:pPr>
                <w:pStyle w:val="Sinespaciado"/>
                <w:spacing w:before="480"/>
                <w:jc w:val="center"/>
                <w:rPr>
                  <w:color w:val="5B9BD5" w:themeColor="accent1"/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jc w:val="left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Default="00C32D3C" w:rsidP="00C32D3C">
              <w:pPr>
                <w:pStyle w:val="Sinespaciado"/>
                <w:spacing w:after="40"/>
                <w:rPr>
                  <w:lang w:val="en-US"/>
                </w:rPr>
              </w:pPr>
            </w:p>
            <w:p w:rsidR="00C32D3C" w:rsidRPr="00C32D3C" w:rsidRDefault="00C32D3C" w:rsidP="00C32D3C">
              <w:pPr>
                <w:pStyle w:val="Sinespaciado"/>
                <w:spacing w:after="40"/>
                <w:rPr>
                  <w:sz w:val="28"/>
                  <w:lang w:val="en-US"/>
                </w:rPr>
              </w:pPr>
            </w:p>
            <w:p w:rsidR="00C32D3C" w:rsidRPr="00DB4C06" w:rsidRDefault="00C32D3C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  <w:sz w:val="28"/>
                </w:rPr>
              </w:pPr>
              <w:r w:rsidRPr="00DB4C06">
                <w:rPr>
                  <w:color w:val="2E74B5" w:themeColor="accent1" w:themeShade="BF"/>
                  <w:sz w:val="28"/>
                </w:rPr>
                <w:t>9 DE ABRIL DE 2018</w:t>
              </w:r>
            </w:p>
            <w:p w:rsidR="00C32D3C" w:rsidRPr="00DB4C06" w:rsidRDefault="00C32D3C" w:rsidP="00C32D3C">
              <w:pPr>
                <w:pStyle w:val="Sinespaciado"/>
                <w:spacing w:after="40"/>
                <w:jc w:val="center"/>
                <w:rPr>
                  <w:color w:val="2E74B5" w:themeColor="accent1" w:themeShade="BF"/>
                </w:rPr>
              </w:pPr>
              <w:r w:rsidRPr="00DB4C06">
                <w:rPr>
                  <w:color w:val="2E74B5" w:themeColor="accent1" w:themeShade="BF"/>
                </w:rPr>
                <w:t>DESARROLLO CON TECNOLOGÍAS EMERGENTES</w:t>
              </w:r>
            </w:p>
            <w:p w:rsidR="00C32D3C" w:rsidRPr="00C32D3C" w:rsidRDefault="00C32D3C" w:rsidP="00C32D3C">
              <w:pPr>
                <w:pStyle w:val="Sinespaciado"/>
                <w:spacing w:after="40"/>
                <w:jc w:val="center"/>
                <w:rPr>
                  <w:caps/>
                  <w:color w:val="5B9BD5" w:themeColor="accent1"/>
                  <w:sz w:val="28"/>
                  <w:szCs w:val="28"/>
                </w:rPr>
              </w:pPr>
              <w:r w:rsidRPr="00C32D3C">
                <w:rPr>
                  <w:color w:val="2E74B5" w:themeColor="accent1" w:themeShade="BF"/>
                  <w:lang w:val="en-US"/>
                </w:rPr>
                <w:t xml:space="preserve">Universidad de </w:t>
              </w:r>
              <w:proofErr w:type="spellStart"/>
              <w:r w:rsidRPr="00C32D3C">
                <w:rPr>
                  <w:color w:val="2E74B5" w:themeColor="accent1" w:themeShade="BF"/>
                  <w:lang w:val="en-US"/>
                </w:rPr>
                <w:t>Alcalá</w:t>
              </w:r>
              <w:proofErr w:type="spellEnd"/>
              <w:r w:rsidRPr="00C32D3C">
                <w:rPr>
                  <w:color w:val="2E74B5" w:themeColor="accent1" w:themeShade="BF"/>
                  <w:lang w:val="en-US"/>
                </w:rPr>
                <w:t xml:space="preserve"> de Henares</w:t>
              </w:r>
              <w:r w:rsidRPr="00F9421B">
                <w:rPr>
                  <w:lang w:val="en-US"/>
                </w:rPr>
                <w:br w:type="page"/>
              </w:r>
            </w:p>
          </w:sdtContent>
        </w:sdt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Content>
        <w:p w:rsidR="00DB4C06" w:rsidRDefault="00DB4C06" w:rsidP="00DB4C06">
          <w:pPr>
            <w:pStyle w:val="TtuloTDC"/>
          </w:pPr>
          <w:r>
            <w:t>Contenido</w:t>
          </w:r>
        </w:p>
        <w:p w:rsidR="00F305D3" w:rsidRDefault="00DB4C0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75700" w:history="1">
            <w:r w:rsidR="00F305D3" w:rsidRPr="002A3A58">
              <w:rPr>
                <w:rStyle w:val="Hipervnculo"/>
                <w:noProof/>
              </w:rPr>
              <w:t>1. Autores del trabajo, planificación y entrega</w:t>
            </w:r>
            <w:r w:rsidR="00F305D3">
              <w:rPr>
                <w:noProof/>
                <w:webHidden/>
              </w:rPr>
              <w:tab/>
            </w:r>
            <w:r w:rsidR="00F305D3">
              <w:rPr>
                <w:noProof/>
                <w:webHidden/>
              </w:rPr>
              <w:fldChar w:fldCharType="begin"/>
            </w:r>
            <w:r w:rsidR="00F305D3">
              <w:rPr>
                <w:noProof/>
                <w:webHidden/>
              </w:rPr>
              <w:instrText xml:space="preserve"> PAGEREF _Toc512075700 \h </w:instrText>
            </w:r>
            <w:r w:rsidR="00F305D3">
              <w:rPr>
                <w:noProof/>
                <w:webHidden/>
              </w:rPr>
            </w:r>
            <w:r w:rsidR="00F305D3">
              <w:rPr>
                <w:noProof/>
                <w:webHidden/>
              </w:rPr>
              <w:fldChar w:fldCharType="separate"/>
            </w:r>
            <w:r w:rsidR="00F305D3">
              <w:rPr>
                <w:noProof/>
                <w:webHidden/>
              </w:rPr>
              <w:t>3</w:t>
            </w:r>
            <w:r w:rsidR="00F305D3"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1" w:history="1">
            <w:r w:rsidRPr="002A3A58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2" w:history="1">
            <w:r w:rsidRPr="002A3A58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3" w:history="1">
            <w:r w:rsidRPr="002A3A58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4" w:history="1">
            <w:r w:rsidRPr="002A3A58">
              <w:rPr>
                <w:rStyle w:val="Hipervnculo"/>
                <w:noProof/>
              </w:rPr>
              <w:t>2. Requisitos del prototipo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5" w:history="1">
            <w:r w:rsidRPr="002A3A58">
              <w:rPr>
                <w:rStyle w:val="Hipervnculo"/>
                <w:noProof/>
              </w:rPr>
              <w:t>2.1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6" w:history="1">
            <w:r w:rsidRPr="002A3A58">
              <w:rPr>
                <w:rStyle w:val="Hipervnculo"/>
                <w:noProof/>
              </w:rPr>
              <w:t>2.2 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7" w:history="1">
            <w:r w:rsidRPr="002A3A58">
              <w:rPr>
                <w:rStyle w:val="Hipervnculo"/>
                <w:noProof/>
              </w:rPr>
              <w:t>3. Criterios de comparación en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8" w:history="1">
            <w:r w:rsidRPr="002A3A58">
              <w:rPr>
                <w:rStyle w:val="Hipervnculo"/>
                <w:noProof/>
              </w:rPr>
              <w:t>3.1 Criterio 1: Facilidad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09" w:history="1">
            <w:r w:rsidRPr="002A3A58">
              <w:rPr>
                <w:rStyle w:val="Hipervnculo"/>
                <w:noProof/>
              </w:rPr>
              <w:t>3.2 Criterio 2: Guías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0" w:history="1">
            <w:r w:rsidRPr="002A3A58">
              <w:rPr>
                <w:rStyle w:val="Hipervnculo"/>
                <w:noProof/>
              </w:rPr>
              <w:t>3.N Criterio 3: Ayudas de la propia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1" w:history="1">
            <w:r w:rsidRPr="002A3A58">
              <w:rPr>
                <w:rStyle w:val="Hipervnculo"/>
                <w:noProof/>
              </w:rPr>
              <w:t>3.2 Criterio 4: Interfaz intuitiva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2" w:history="1">
            <w:r w:rsidRPr="002A3A58">
              <w:rPr>
                <w:rStyle w:val="Hipervnculo"/>
                <w:noProof/>
              </w:rPr>
              <w:t>4. Proyecto de implementación de un prototipo del sistema utilizando la tecnología OneSignal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3" w:history="1">
            <w:r w:rsidRPr="002A3A58">
              <w:rPr>
                <w:rStyle w:val="Hipervnculo"/>
                <w:noProof/>
              </w:rPr>
              <w:t>4.1 Documentación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4" w:history="1">
            <w:r w:rsidRPr="002A3A58">
              <w:rPr>
                <w:rStyle w:val="Hipervnculo"/>
                <w:noProof/>
              </w:rPr>
              <w:t>4.2 Documentación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5" w:history="1">
            <w:r w:rsidRPr="002A3A58">
              <w:rPr>
                <w:rStyle w:val="Hipervnculo"/>
                <w:noProof/>
              </w:rPr>
              <w:t>4.3 Documentación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6" w:history="1">
            <w:r w:rsidRPr="002A3A58">
              <w:rPr>
                <w:rStyle w:val="Hipervnculo"/>
                <w:noProof/>
              </w:rPr>
              <w:t>4.4 Documentación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7" w:history="1">
            <w:r w:rsidRPr="002A3A58">
              <w:rPr>
                <w:rStyle w:val="Hipervnculo"/>
                <w:noProof/>
              </w:rPr>
              <w:t>4.5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8" w:history="1">
            <w:r w:rsidRPr="002A3A58">
              <w:rPr>
                <w:rStyle w:val="Hipervnculo"/>
                <w:noProof/>
              </w:rPr>
              <w:t>5. Proyecto de implementación de un prototipo del sistema utilizando la tecnología Urban Airship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19" w:history="1">
            <w:r w:rsidRPr="002A3A58">
              <w:rPr>
                <w:rStyle w:val="Hipervnculo"/>
                <w:noProof/>
              </w:rPr>
              <w:t>5.1 Documentación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0" w:history="1">
            <w:r w:rsidRPr="002A3A58">
              <w:rPr>
                <w:rStyle w:val="Hipervnculo"/>
                <w:noProof/>
              </w:rPr>
              <w:t>5.2 Documentación de 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1" w:history="1">
            <w:r w:rsidRPr="002A3A58">
              <w:rPr>
                <w:rStyle w:val="Hipervnculo"/>
                <w:noProof/>
              </w:rPr>
              <w:t>5.3 Documentación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2" w:history="1">
            <w:r w:rsidRPr="002A3A58">
              <w:rPr>
                <w:rStyle w:val="Hipervnculo"/>
                <w:noProof/>
              </w:rPr>
              <w:t>5.4 Documentación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3" w:history="1">
            <w:r w:rsidRPr="002A3A58">
              <w:rPr>
                <w:rStyle w:val="Hipervnculo"/>
                <w:noProof/>
              </w:rPr>
              <w:t>5.5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4" w:history="1">
            <w:r w:rsidRPr="002A3A58">
              <w:rPr>
                <w:rStyle w:val="Hipervnculo"/>
                <w:noProof/>
              </w:rPr>
              <w:t>6. Comparación de las dos implementaciones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5" w:history="1">
            <w:r w:rsidRPr="002A3A58">
              <w:rPr>
                <w:rStyle w:val="Hipervnculo"/>
                <w:noProof/>
              </w:rPr>
              <w:t>6.1 Evaluación de los criterios en la implementación usando la tecnología OneSignal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6" w:history="1">
            <w:r w:rsidRPr="002A3A58">
              <w:rPr>
                <w:rStyle w:val="Hipervnculo"/>
                <w:noProof/>
              </w:rPr>
              <w:t>6.2 Evaluación de los criterios en la implementación usando la tecnología Urban Airship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7" w:history="1">
            <w:r w:rsidRPr="002A3A58">
              <w:rPr>
                <w:rStyle w:val="Hipervnculo"/>
                <w:noProof/>
              </w:rPr>
              <w:t>7. Comparación de la implementación de las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5D3" w:rsidRDefault="00F305D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075728" w:history="1">
            <w:r w:rsidRPr="002A3A58">
              <w:rPr>
                <w:rStyle w:val="Hipervnculo"/>
                <w:noProof/>
              </w:rPr>
              <w:t>8.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06" w:rsidRDefault="00DB4C06" w:rsidP="00DB4C06">
          <w:r>
            <w:fldChar w:fldCharType="end"/>
          </w:r>
        </w:p>
      </w:sdtContent>
    </w:sdt>
    <w:p w:rsidR="00DB4C06" w:rsidRPr="002310AF" w:rsidRDefault="00DB4C06" w:rsidP="00DB4C06"/>
    <w:p w:rsidR="00DB4C06" w:rsidRPr="002310AF" w:rsidRDefault="00DB4C06" w:rsidP="00DB4C06">
      <w:r w:rsidRPr="002310AF">
        <w:br w:type="page"/>
      </w:r>
    </w:p>
    <w:p w:rsidR="00DB4C06" w:rsidRPr="005703EB" w:rsidRDefault="00DB4C06" w:rsidP="00DB4C06">
      <w:pPr>
        <w:pStyle w:val="Ttulo1"/>
      </w:pPr>
      <w:bookmarkStart w:id="1" w:name="_Toc512075700"/>
      <w:r w:rsidRPr="005703EB">
        <w:lastRenderedPageBreak/>
        <w:t>1. Autores del trabajo</w:t>
      </w:r>
      <w:r>
        <w:t>, planificación y entrega</w:t>
      </w:r>
      <w:bookmarkEnd w:id="1"/>
    </w:p>
    <w:p w:rsidR="00DB4C06" w:rsidRDefault="00DB4C06" w:rsidP="00AC4BEC">
      <w:pPr>
        <w:pStyle w:val="Ttulo2"/>
        <w:tabs>
          <w:tab w:val="left" w:pos="2775"/>
        </w:tabs>
      </w:pPr>
      <w:bookmarkStart w:id="2" w:name="_Toc512075701"/>
      <w:r>
        <w:t>1.1 Autores</w:t>
      </w:r>
      <w:bookmarkEnd w:id="2"/>
      <w:r w:rsidR="00AC4BEC">
        <w:tab/>
      </w:r>
    </w:p>
    <w:p w:rsidR="00AC4BEC" w:rsidRDefault="00AC4BEC" w:rsidP="00AC4BEC">
      <w:r>
        <w:t>Grupo 5: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Samuel Pérez Fernández.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Estefanía Martin Rojas.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Beatriz Soro Vegas.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 xml:space="preserve">Carolina </w:t>
      </w:r>
      <w:proofErr w:type="spellStart"/>
      <w:r>
        <w:t>Tenllado</w:t>
      </w:r>
      <w:proofErr w:type="spellEnd"/>
      <w:r>
        <w:t xml:space="preserve"> Montes.</w:t>
      </w:r>
    </w:p>
    <w:p w:rsidR="00AC4BEC" w:rsidRDefault="00AC4BEC" w:rsidP="00AC7AF3">
      <w:pPr>
        <w:pStyle w:val="Prrafodelista"/>
        <w:numPr>
          <w:ilvl w:val="0"/>
          <w:numId w:val="5"/>
        </w:numPr>
      </w:pPr>
      <w:r>
        <w:t>Álvaro José de Palma Rodríguez.</w:t>
      </w:r>
    </w:p>
    <w:p w:rsidR="00DB4C06" w:rsidRDefault="00DB4C06" w:rsidP="00DB4C06">
      <w:pPr>
        <w:pStyle w:val="Ttulo2"/>
      </w:pPr>
      <w:bookmarkStart w:id="3" w:name="_Toc512075702"/>
      <w:r>
        <w:t>1.2 Planificación</w:t>
      </w:r>
      <w:bookmarkEnd w:id="3"/>
    </w:p>
    <w:p w:rsidR="00AC7AF3" w:rsidRPr="00AC7AF3" w:rsidRDefault="00AC7AF3" w:rsidP="00AC7AF3">
      <w:pPr>
        <w:rPr>
          <w:b/>
          <w:color w:val="FF0000"/>
        </w:rPr>
      </w:pPr>
      <w:r w:rsidRPr="00AC7AF3">
        <w:rPr>
          <w:b/>
          <w:color w:val="FF0000"/>
        </w:rPr>
        <w:t>¿??????????????????????????????????????????????????????????????</w:t>
      </w:r>
    </w:p>
    <w:p w:rsidR="00DB4C06" w:rsidRDefault="00DB4C06" w:rsidP="00DB4C06">
      <w:pPr>
        <w:pStyle w:val="Ttulo2"/>
      </w:pPr>
      <w:bookmarkStart w:id="4" w:name="_Toc512075703"/>
      <w:r>
        <w:t>1.3 Entrega</w:t>
      </w:r>
      <w:bookmarkEnd w:id="4"/>
    </w:p>
    <w:p w:rsidR="00AC7AF3" w:rsidRDefault="00AC7AF3" w:rsidP="00AC7AF3">
      <w:r>
        <w:t>La dirección al repositorio GitHub es: https://github.com/</w:t>
      </w:r>
      <w:r w:rsidRPr="00AC7AF3">
        <w:t>SamuelPerezFernandez</w:t>
      </w:r>
      <w:r>
        <w:t>/TG3</w:t>
      </w:r>
    </w:p>
    <w:p w:rsidR="00DB4C06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  <w:spacing w:before="360"/>
      </w:pPr>
      <w:bookmarkStart w:id="5" w:name="_Toc512075704"/>
      <w:r>
        <w:lastRenderedPageBreak/>
        <w:t>2. Requisitos del prototipo a implementar</w:t>
      </w:r>
      <w:bookmarkEnd w:id="5"/>
    </w:p>
    <w:p w:rsidR="00DB4C06" w:rsidRDefault="00DB4C06" w:rsidP="00DB4C06">
      <w:pPr>
        <w:pStyle w:val="Ttulo2"/>
      </w:pPr>
      <w:bookmarkStart w:id="6" w:name="_Toc512075705"/>
      <w:r>
        <w:t>2.1 Requisitos funcionales</w:t>
      </w:r>
      <w:bookmarkEnd w:id="6"/>
    </w:p>
    <w:p w:rsidR="00DB4C06" w:rsidRDefault="00DB4C06" w:rsidP="00DB4C06"/>
    <w:tbl>
      <w:tblPr>
        <w:tblStyle w:val="Tabladecuadrcula5oscura-nfasis1"/>
        <w:tblW w:w="8598" w:type="dxa"/>
        <w:jc w:val="center"/>
        <w:tblLook w:val="04A0" w:firstRow="1" w:lastRow="0" w:firstColumn="1" w:lastColumn="0" w:noHBand="0" w:noVBand="1"/>
      </w:tblPr>
      <w:tblGrid>
        <w:gridCol w:w="856"/>
        <w:gridCol w:w="7742"/>
      </w:tblGrid>
      <w:tr w:rsidR="00DB4C06" w:rsidRPr="00BB6106" w:rsidTr="003D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vAlign w:val="center"/>
          </w:tcPr>
          <w:p w:rsidR="00DB4C06" w:rsidRPr="00BB6106" w:rsidRDefault="00DB4C06" w:rsidP="00F305D3">
            <w:pPr>
              <w:rPr>
                <w:b w:val="0"/>
              </w:rPr>
            </w:pPr>
            <w:r w:rsidRPr="00BB6106">
              <w:t>REQ.</w:t>
            </w:r>
          </w:p>
        </w:tc>
        <w:tc>
          <w:tcPr>
            <w:tcW w:w="7742" w:type="dxa"/>
            <w:vAlign w:val="center"/>
          </w:tcPr>
          <w:p w:rsidR="00DB4C06" w:rsidRPr="00BB6106" w:rsidRDefault="00DB4C06" w:rsidP="00F3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B6106">
              <w:t>DESCRIPCIÓN</w:t>
            </w:r>
          </w:p>
        </w:tc>
      </w:tr>
      <w:tr w:rsidR="00DB4C06" w:rsidTr="003D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vAlign w:val="center"/>
          </w:tcPr>
          <w:p w:rsidR="00DB4C06" w:rsidRDefault="00DB4C06" w:rsidP="00F305D3">
            <w:r>
              <w:t>RF01</w:t>
            </w:r>
          </w:p>
        </w:tc>
        <w:tc>
          <w:tcPr>
            <w:tcW w:w="7742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Localización: Mandar una notificación según el lugar en el que se encuentren</w:t>
            </w:r>
          </w:p>
        </w:tc>
      </w:tr>
      <w:tr w:rsidR="00DB4C06" w:rsidTr="003D472C">
        <w:trPr>
          <w:trHeight w:val="9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vAlign w:val="center"/>
          </w:tcPr>
          <w:p w:rsidR="00DB4C06" w:rsidRDefault="00DB4C06" w:rsidP="00F305D3">
            <w:r>
              <w:t>RF02</w:t>
            </w:r>
          </w:p>
        </w:tc>
        <w:tc>
          <w:tcPr>
            <w:tcW w:w="7742" w:type="dxa"/>
            <w:vAlign w:val="center"/>
          </w:tcPr>
          <w:p w:rsidR="00DB4C06" w:rsidRDefault="00AC7AF3" w:rsidP="00F30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Lenguaje: Mandar una notificación según el idioma en el que se encuentre su </w:t>
            </w:r>
            <w:r w:rsidR="003D472C">
              <w:t>teléfono móvil</w:t>
            </w:r>
          </w:p>
        </w:tc>
      </w:tr>
      <w:tr w:rsidR="00DB4C06" w:rsidTr="003D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vAlign w:val="center"/>
          </w:tcPr>
          <w:p w:rsidR="00DB4C06" w:rsidRDefault="00AC7AF3" w:rsidP="00F305D3">
            <w:r>
              <w:t>RF03</w:t>
            </w:r>
          </w:p>
        </w:tc>
        <w:tc>
          <w:tcPr>
            <w:tcW w:w="7742" w:type="dxa"/>
            <w:vAlign w:val="center"/>
          </w:tcPr>
          <w:p w:rsidR="00DB4C06" w:rsidRDefault="00AC7AF3" w:rsidP="00F3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País:</w:t>
            </w:r>
            <w:r w:rsidR="003D472C">
              <w:t xml:space="preserve"> Mandar una notificación a los usuarios de un país en concreto</w:t>
            </w:r>
          </w:p>
        </w:tc>
      </w:tr>
    </w:tbl>
    <w:p w:rsidR="00DB4C06" w:rsidRDefault="00DB4C06" w:rsidP="00DB4C06"/>
    <w:p w:rsidR="00DB4C06" w:rsidRDefault="00DB4C06" w:rsidP="00DB4C06">
      <w:pPr>
        <w:pStyle w:val="Ttulo2"/>
      </w:pPr>
      <w:bookmarkStart w:id="7" w:name="_Toc512075706"/>
      <w:r>
        <w:t>2.2 Otros requisitos</w:t>
      </w:r>
      <w:bookmarkEnd w:id="7"/>
    </w:p>
    <w:p w:rsidR="00DB4C06" w:rsidRDefault="00DB4C06" w:rsidP="00DB4C06"/>
    <w:tbl>
      <w:tblPr>
        <w:tblStyle w:val="Tabladecuadrcula5oscura-nfasis1"/>
        <w:tblW w:w="8642" w:type="dxa"/>
        <w:jc w:val="center"/>
        <w:tblLook w:val="04A0" w:firstRow="1" w:lastRow="0" w:firstColumn="1" w:lastColumn="0" w:noHBand="0" w:noVBand="1"/>
      </w:tblPr>
      <w:tblGrid>
        <w:gridCol w:w="860"/>
        <w:gridCol w:w="7782"/>
      </w:tblGrid>
      <w:tr w:rsidR="00DB4C06" w:rsidRPr="00BB6106" w:rsidTr="003D4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Pr="00BB6106" w:rsidRDefault="00DB4C06" w:rsidP="00F305D3">
            <w:pPr>
              <w:jc w:val="center"/>
              <w:rPr>
                <w:b w:val="0"/>
              </w:rPr>
            </w:pPr>
            <w:r w:rsidRPr="00BB6106">
              <w:t>REQ.</w:t>
            </w:r>
          </w:p>
        </w:tc>
        <w:tc>
          <w:tcPr>
            <w:tcW w:w="7782" w:type="dxa"/>
            <w:vAlign w:val="center"/>
          </w:tcPr>
          <w:p w:rsidR="00DB4C06" w:rsidRPr="00BB6106" w:rsidRDefault="00DB4C06" w:rsidP="00F30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B6106">
              <w:t>DESCRIPCIÓN</w:t>
            </w:r>
          </w:p>
        </w:tc>
      </w:tr>
      <w:tr w:rsidR="00DB4C06" w:rsidTr="003D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pPr>
              <w:jc w:val="center"/>
            </w:pPr>
            <w:r>
              <w:t>R01</w:t>
            </w:r>
          </w:p>
        </w:tc>
        <w:tc>
          <w:tcPr>
            <w:tcW w:w="7782" w:type="dxa"/>
            <w:vAlign w:val="center"/>
          </w:tcPr>
          <w:p w:rsidR="00DB4C06" w:rsidRDefault="00AC7AF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Velocidad:</w:t>
            </w:r>
            <w:r w:rsidR="003D472C">
              <w:t xml:space="preserve"> Que la notificación llegue en menos de 10 segundos una vez enviada a los teléfonos móviles que cumplan la segmentación a la que van dirigidos</w:t>
            </w:r>
          </w:p>
        </w:tc>
      </w:tr>
      <w:tr w:rsidR="00DB4C06" w:rsidTr="003D472C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DB4C06" w:rsidP="00F305D3">
            <w:pPr>
              <w:jc w:val="center"/>
            </w:pPr>
            <w:r>
              <w:t>R02</w:t>
            </w:r>
          </w:p>
        </w:tc>
        <w:tc>
          <w:tcPr>
            <w:tcW w:w="7782" w:type="dxa"/>
            <w:vAlign w:val="center"/>
          </w:tcPr>
          <w:p w:rsidR="00DB4C06" w:rsidRDefault="00F305D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DB4C06" w:rsidTr="003D4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Align w:val="center"/>
          </w:tcPr>
          <w:p w:rsidR="00DB4C06" w:rsidRDefault="00AC7AF3" w:rsidP="00F305D3">
            <w:pPr>
              <w:jc w:val="center"/>
            </w:pPr>
            <w:r>
              <w:t>R03</w:t>
            </w:r>
          </w:p>
        </w:tc>
        <w:tc>
          <w:tcPr>
            <w:tcW w:w="7782" w:type="dxa"/>
            <w:vAlign w:val="center"/>
          </w:tcPr>
          <w:p w:rsidR="00DB4C06" w:rsidRDefault="00F305D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</w:tbl>
    <w:p w:rsidR="00DB4C06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8" w:name="_Toc512075707"/>
      <w:r>
        <w:lastRenderedPageBreak/>
        <w:t>3. Criterios de comparación en la implementación</w:t>
      </w:r>
      <w:bookmarkEnd w:id="8"/>
    </w:p>
    <w:p w:rsidR="003D472C" w:rsidRPr="00207E65" w:rsidRDefault="00DB4C06" w:rsidP="00207E65">
      <w:pPr>
        <w:pStyle w:val="Ttulo2"/>
        <w:tabs>
          <w:tab w:val="left" w:pos="4515"/>
        </w:tabs>
      </w:pPr>
      <w:bookmarkStart w:id="9" w:name="_Toc512075708"/>
      <w:r>
        <w:t xml:space="preserve">3.1 Criterio 1: </w:t>
      </w:r>
      <w:r w:rsidR="00207E65" w:rsidRPr="00207E65">
        <w:t>Facilidad de uso</w:t>
      </w:r>
      <w:bookmarkEnd w:id="9"/>
      <w:r w:rsidR="003D472C">
        <w:tab/>
      </w:r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facilidad de uso de la herramienta para nuevos usuarios</w:t>
      </w:r>
      <w:r>
        <w:rPr>
          <w:i/>
        </w:rPr>
        <w:t xml:space="preserve"> </w:t>
      </w:r>
    </w:p>
    <w:p w:rsidR="003D472C" w:rsidRPr="003D472C" w:rsidRDefault="003D472C" w:rsidP="003D472C">
      <w:pPr>
        <w:rPr>
          <w:i/>
        </w:rPr>
      </w:pPr>
      <w:r>
        <w:rPr>
          <w:i/>
        </w:rPr>
        <w:t>Tipo de valor: Numéric</w:t>
      </w:r>
      <w:r w:rsidR="00207E65">
        <w:rPr>
          <w:i/>
        </w:rPr>
        <w:t>a (0-10)</w:t>
      </w:r>
    </w:p>
    <w:p w:rsidR="003D472C" w:rsidRPr="00207E65" w:rsidRDefault="00DB4C06" w:rsidP="00207E65">
      <w:pPr>
        <w:pStyle w:val="Ttulo2"/>
      </w:pPr>
      <w:bookmarkStart w:id="10" w:name="_Toc512075709"/>
      <w:r>
        <w:t xml:space="preserve">3.2 Criterio 2: </w:t>
      </w:r>
      <w:r w:rsidR="00207E65" w:rsidRPr="00207E65">
        <w:t>Guías y documentación</w:t>
      </w:r>
      <w:bookmarkEnd w:id="10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las guías y documentación que poseen las herramientas para su implementación</w:t>
      </w:r>
      <w:r>
        <w:rPr>
          <w:i/>
        </w:rPr>
        <w:t xml:space="preserve"> </w:t>
      </w:r>
    </w:p>
    <w:p w:rsidR="003D472C" w:rsidRPr="00207E65" w:rsidRDefault="003D472C" w:rsidP="003D472C">
      <w:pPr>
        <w:rPr>
          <w:i/>
        </w:rPr>
      </w:pPr>
      <w:r>
        <w:rPr>
          <w:i/>
        </w:rPr>
        <w:t xml:space="preserve">Tipo de valor: </w:t>
      </w:r>
      <w:r w:rsidR="00207E65">
        <w:rPr>
          <w:i/>
        </w:rPr>
        <w:t>Numérica (0-10)</w:t>
      </w:r>
    </w:p>
    <w:p w:rsidR="00DB4C06" w:rsidRDefault="00DB4C06" w:rsidP="00DB4C06">
      <w:pPr>
        <w:pStyle w:val="Ttulo2"/>
      </w:pPr>
      <w:bookmarkStart w:id="11" w:name="_Toc512075710"/>
      <w:r>
        <w:t xml:space="preserve">3.N Criterio </w:t>
      </w:r>
      <w:r w:rsidR="00207E65">
        <w:t>3</w:t>
      </w:r>
      <w:r>
        <w:t xml:space="preserve">: </w:t>
      </w:r>
      <w:r w:rsidR="00207E65" w:rsidRPr="00207E65">
        <w:t>Ayudas de la propia herramienta</w:t>
      </w:r>
      <w:bookmarkEnd w:id="11"/>
    </w:p>
    <w:p w:rsidR="003D472C" w:rsidRDefault="003D472C" w:rsidP="003D472C">
      <w:pPr>
        <w:rPr>
          <w:i/>
        </w:rPr>
      </w:pPr>
      <w:r>
        <w:rPr>
          <w:i/>
        </w:rPr>
        <w:t xml:space="preserve">Descripción: </w:t>
      </w:r>
      <w:r w:rsidR="00207E65">
        <w:rPr>
          <w:i/>
        </w:rPr>
        <w:t>Valoraremos la cantidad y calidad de los códigos que proporciona directamente la herramienta para poder facilitar la implementación.</w:t>
      </w:r>
    </w:p>
    <w:p w:rsidR="003D472C" w:rsidRPr="00F75310" w:rsidRDefault="003D472C" w:rsidP="003D472C">
      <w:pPr>
        <w:rPr>
          <w:i/>
          <w:lang w:val="pt-BR"/>
        </w:rPr>
      </w:pPr>
      <w:r w:rsidRPr="00F75310">
        <w:rPr>
          <w:i/>
          <w:lang w:val="pt-BR"/>
        </w:rPr>
        <w:t xml:space="preserve">Tipo de valor: </w:t>
      </w:r>
      <w:r w:rsidR="00207E65" w:rsidRPr="00F75310">
        <w:rPr>
          <w:i/>
          <w:lang w:val="pt-BR"/>
        </w:rPr>
        <w:t>Numérica (0-10)</w:t>
      </w:r>
    </w:p>
    <w:p w:rsidR="00207E65" w:rsidRPr="00F75310" w:rsidRDefault="00207E65" w:rsidP="00207E65">
      <w:pPr>
        <w:pStyle w:val="Ttulo2"/>
      </w:pPr>
      <w:bookmarkStart w:id="12" w:name="_Toc512075711"/>
      <w:r w:rsidRPr="00F75310">
        <w:t xml:space="preserve">3.2 Criterio 4: </w:t>
      </w:r>
      <w:r w:rsidR="00F75310" w:rsidRPr="00F75310">
        <w:t>Interfaz in</w:t>
      </w:r>
      <w:r w:rsidR="00F75310">
        <w:t>tuitiva</w:t>
      </w:r>
      <w:bookmarkEnd w:id="12"/>
    </w:p>
    <w:p w:rsidR="00207E65" w:rsidRDefault="00207E65" w:rsidP="00207E65">
      <w:pPr>
        <w:rPr>
          <w:i/>
        </w:rPr>
      </w:pPr>
      <w:r>
        <w:rPr>
          <w:i/>
        </w:rPr>
        <w:t xml:space="preserve">Descripción: </w:t>
      </w:r>
      <w:r w:rsidR="00F75310">
        <w:rPr>
          <w:i/>
        </w:rPr>
        <w:t>Valoraremos la simplicidad y facilidad de la interfaz de las herramientas seleccionadas.</w:t>
      </w:r>
      <w:r>
        <w:rPr>
          <w:i/>
        </w:rPr>
        <w:t xml:space="preserve"> </w:t>
      </w:r>
    </w:p>
    <w:p w:rsidR="00207E65" w:rsidRDefault="00207E65" w:rsidP="00207E65">
      <w:pPr>
        <w:rPr>
          <w:i/>
        </w:rPr>
      </w:pPr>
      <w:r>
        <w:rPr>
          <w:i/>
        </w:rPr>
        <w:t>Tipo de valor: Numérica (0-10)</w:t>
      </w:r>
    </w:p>
    <w:p w:rsidR="00207E65" w:rsidRDefault="00207E65" w:rsidP="003D472C">
      <w:pPr>
        <w:rPr>
          <w:i/>
        </w:rPr>
      </w:pPr>
    </w:p>
    <w:p w:rsidR="003D472C" w:rsidRPr="003D472C" w:rsidRDefault="003D472C" w:rsidP="003D472C"/>
    <w:p w:rsidR="00DB4C06" w:rsidRPr="001A45FA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13" w:name="_Toc512075712"/>
      <w:r>
        <w:lastRenderedPageBreak/>
        <w:t xml:space="preserve">4. Proyecto de implementación de un prototipo del sistema utilizando la tecnología </w:t>
      </w:r>
      <w:proofErr w:type="spellStart"/>
      <w:r w:rsidR="00325E99">
        <w:t>OneSignal</w:t>
      </w:r>
      <w:bookmarkEnd w:id="13"/>
      <w:proofErr w:type="spellEnd"/>
    </w:p>
    <w:p w:rsidR="00DB4C06" w:rsidRDefault="00DB4C06" w:rsidP="00DB4C06">
      <w:pPr>
        <w:pStyle w:val="Ttulo2"/>
      </w:pPr>
      <w:bookmarkStart w:id="14" w:name="_Toc512075713"/>
      <w:r>
        <w:t>4.1 Documentación de diseño</w:t>
      </w:r>
      <w:bookmarkEnd w:id="14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15" w:name="_Toc512075714"/>
      <w:r>
        <w:t>4.2 Documentación de construcción</w:t>
      </w:r>
      <w:bookmarkEnd w:id="15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16" w:name="_Toc512075715"/>
      <w:r>
        <w:t>4.3 Documentación de pruebas</w:t>
      </w:r>
      <w:bookmarkEnd w:id="16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17" w:name="_Toc512075716"/>
      <w:r>
        <w:t>4.4 Documentación de instalación</w:t>
      </w:r>
      <w:bookmarkEnd w:id="17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18" w:name="_Toc512075717"/>
      <w:r>
        <w:t>4.5 Manual de usuario</w:t>
      </w:r>
      <w:bookmarkEnd w:id="18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19" w:name="_Toc512075718"/>
      <w:r>
        <w:lastRenderedPageBreak/>
        <w:t xml:space="preserve">5. Proyecto de implementación de un prototipo del sistema utilizando la tecnología </w:t>
      </w:r>
      <w:r w:rsidR="00F305D3">
        <w:t xml:space="preserve">Urban </w:t>
      </w:r>
      <w:proofErr w:type="spellStart"/>
      <w:r w:rsidR="00F305D3">
        <w:t>Airship</w:t>
      </w:r>
      <w:bookmarkEnd w:id="19"/>
      <w:proofErr w:type="spellEnd"/>
    </w:p>
    <w:p w:rsidR="00DB4C06" w:rsidRDefault="00DB4C06" w:rsidP="00DB4C06">
      <w:pPr>
        <w:pStyle w:val="Ttulo2"/>
      </w:pPr>
      <w:bookmarkStart w:id="20" w:name="_Toc512075719"/>
      <w:r>
        <w:t>5.1 Documentación de diseño</w:t>
      </w:r>
      <w:bookmarkEnd w:id="20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1" w:name="_Toc512075720"/>
      <w:r>
        <w:t>5.2 Documentación de construcción</w:t>
      </w:r>
      <w:bookmarkEnd w:id="21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2" w:name="_Toc512075721"/>
      <w:r>
        <w:t>5.3 Documentación de pruebas</w:t>
      </w:r>
      <w:bookmarkEnd w:id="22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3" w:name="_Toc512075722"/>
      <w:r>
        <w:t>5.4 Documentación de instalación</w:t>
      </w:r>
      <w:bookmarkEnd w:id="23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pStyle w:val="Ttulo2"/>
      </w:pPr>
      <w:bookmarkStart w:id="24" w:name="_Toc512075723"/>
      <w:r>
        <w:t>5.5 Manual de usuario</w:t>
      </w:r>
      <w:bookmarkEnd w:id="24"/>
    </w:p>
    <w:p w:rsidR="00F305D3" w:rsidRPr="00F305D3" w:rsidRDefault="00F305D3" w:rsidP="00F305D3">
      <w:r w:rsidRPr="00AC7AF3">
        <w:rPr>
          <w:b/>
          <w:color w:val="FF0000"/>
        </w:rPr>
        <w:t>?????????????????????????????</w:t>
      </w:r>
    </w:p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25" w:name="_Toc512075724"/>
      <w:r>
        <w:lastRenderedPageBreak/>
        <w:t>6. Comparación de las dos implementaciones</w:t>
      </w:r>
      <w:bookmarkEnd w:id="25"/>
    </w:p>
    <w:p w:rsidR="00DB4C06" w:rsidRDefault="00DB4C06" w:rsidP="00DB4C06">
      <w:pPr>
        <w:pStyle w:val="Ttulo2"/>
      </w:pPr>
      <w:bookmarkStart w:id="26" w:name="_Toc512075725"/>
      <w:r>
        <w:t>6</w:t>
      </w:r>
      <w:r w:rsidRPr="002310AF">
        <w:t xml:space="preserve">.1 </w:t>
      </w:r>
      <w:r>
        <w:t xml:space="preserve">Evaluación de los criterios en la implementación usando la tecnología </w:t>
      </w:r>
      <w:proofErr w:type="spellStart"/>
      <w:r w:rsidR="00325E99">
        <w:t>OneSignal</w:t>
      </w:r>
      <w:bookmarkEnd w:id="26"/>
      <w:proofErr w:type="spellEnd"/>
    </w:p>
    <w:p w:rsidR="00DB4C06" w:rsidRPr="00F64E57" w:rsidRDefault="00DB4C06" w:rsidP="00DB4C06"/>
    <w:tbl>
      <w:tblPr>
        <w:tblStyle w:val="Tabladecuadrcula5oscura-nfasis1"/>
        <w:tblW w:w="8827" w:type="dxa"/>
        <w:tblLook w:val="04A0" w:firstRow="1" w:lastRow="0" w:firstColumn="1" w:lastColumn="0" w:noHBand="0" w:noVBand="1"/>
      </w:tblPr>
      <w:tblGrid>
        <w:gridCol w:w="2057"/>
        <w:gridCol w:w="6770"/>
      </w:tblGrid>
      <w:tr w:rsidR="00DB4C06" w:rsidRPr="00D22DCF" w:rsidTr="00F3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vAlign w:val="center"/>
          </w:tcPr>
          <w:p w:rsidR="00DB4C06" w:rsidRPr="00D22DCF" w:rsidRDefault="00DB4C06" w:rsidP="00F305D3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6770" w:type="dxa"/>
            <w:vAlign w:val="center"/>
          </w:tcPr>
          <w:p w:rsidR="00DB4C06" w:rsidRPr="00D22DCF" w:rsidRDefault="00DB4C06" w:rsidP="00F30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EVALUACIÓN</w:t>
            </w:r>
          </w:p>
        </w:tc>
      </w:tr>
      <w:tr w:rsidR="00DB4C06" w:rsidTr="00F3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vAlign w:val="center"/>
          </w:tcPr>
          <w:p w:rsidR="00DB4C06" w:rsidRDefault="00680CAF" w:rsidP="00F305D3">
            <w:pPr>
              <w:jc w:val="center"/>
            </w:pPr>
            <w:r w:rsidRPr="00207E65">
              <w:t>Facilidad de uso</w:t>
            </w:r>
          </w:p>
        </w:tc>
        <w:tc>
          <w:tcPr>
            <w:tcW w:w="6770" w:type="dxa"/>
            <w:vAlign w:val="center"/>
          </w:tcPr>
          <w:p w:rsidR="00DB4C06" w:rsidRDefault="00F305D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DB4C06" w:rsidTr="00F305D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vAlign w:val="center"/>
          </w:tcPr>
          <w:p w:rsidR="00DB4C06" w:rsidRDefault="00F80C0F" w:rsidP="00F305D3">
            <w:pPr>
              <w:jc w:val="center"/>
            </w:pPr>
            <w:r w:rsidRPr="00207E65">
              <w:t>Guías y documentación</w:t>
            </w:r>
          </w:p>
        </w:tc>
        <w:tc>
          <w:tcPr>
            <w:tcW w:w="6770" w:type="dxa"/>
            <w:vAlign w:val="center"/>
          </w:tcPr>
          <w:p w:rsidR="00DB4C06" w:rsidRDefault="00F305D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DB4C06" w:rsidTr="00F3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vAlign w:val="center"/>
          </w:tcPr>
          <w:p w:rsidR="00DB4C06" w:rsidRDefault="00F80C0F" w:rsidP="00F305D3">
            <w:pPr>
              <w:jc w:val="center"/>
            </w:pPr>
            <w:r w:rsidRPr="00207E65">
              <w:t>Ayudas de la propia herramienta</w:t>
            </w:r>
          </w:p>
        </w:tc>
        <w:tc>
          <w:tcPr>
            <w:tcW w:w="6770" w:type="dxa"/>
            <w:vAlign w:val="center"/>
          </w:tcPr>
          <w:p w:rsidR="00DB4C06" w:rsidRDefault="00F305D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DB4C06" w:rsidTr="00F305D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  <w:vAlign w:val="center"/>
          </w:tcPr>
          <w:p w:rsidR="00DB4C06" w:rsidRDefault="00F80C0F" w:rsidP="00F305D3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6770" w:type="dxa"/>
            <w:vAlign w:val="center"/>
          </w:tcPr>
          <w:p w:rsidR="00DB4C06" w:rsidRDefault="00F305D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</w:tbl>
    <w:p w:rsidR="00DB4C06" w:rsidRDefault="00DB4C06" w:rsidP="00DB4C06"/>
    <w:p w:rsidR="00DB4C06" w:rsidRDefault="00DB4C06" w:rsidP="00DB4C06">
      <w:pPr>
        <w:pStyle w:val="Ttulo2"/>
      </w:pPr>
      <w:bookmarkStart w:id="27" w:name="_Toc512075726"/>
      <w:r>
        <w:t>6.2</w:t>
      </w:r>
      <w:r w:rsidRPr="002310AF">
        <w:t xml:space="preserve"> </w:t>
      </w:r>
      <w:r>
        <w:t xml:space="preserve">Evaluación de los criterios en la implementación usando la tecnología </w:t>
      </w:r>
      <w:r w:rsidR="00F305D3">
        <w:t xml:space="preserve">Urban </w:t>
      </w:r>
      <w:proofErr w:type="spellStart"/>
      <w:r w:rsidR="00F305D3">
        <w:t>Airship</w:t>
      </w:r>
      <w:bookmarkEnd w:id="27"/>
      <w:proofErr w:type="spellEnd"/>
    </w:p>
    <w:p w:rsidR="00DB4C06" w:rsidRDefault="00DB4C06" w:rsidP="00DB4C06"/>
    <w:tbl>
      <w:tblPr>
        <w:tblStyle w:val="Tabladecuadrcula5oscura-nfasis1"/>
        <w:tblW w:w="8877" w:type="dxa"/>
        <w:tblLook w:val="04A0" w:firstRow="1" w:lastRow="0" w:firstColumn="1" w:lastColumn="0" w:noHBand="0" w:noVBand="1"/>
      </w:tblPr>
      <w:tblGrid>
        <w:gridCol w:w="2069"/>
        <w:gridCol w:w="6808"/>
      </w:tblGrid>
      <w:tr w:rsidR="00F305D3" w:rsidRPr="00D22DCF" w:rsidTr="00F3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Align w:val="center"/>
          </w:tcPr>
          <w:p w:rsidR="00F305D3" w:rsidRPr="00D22DCF" w:rsidRDefault="00F305D3" w:rsidP="00F305D3">
            <w:pPr>
              <w:jc w:val="center"/>
              <w:rPr>
                <w:b w:val="0"/>
              </w:rPr>
            </w:pPr>
            <w:r w:rsidRPr="00D22DCF">
              <w:t>CRITERIO</w:t>
            </w:r>
          </w:p>
        </w:tc>
        <w:tc>
          <w:tcPr>
            <w:tcW w:w="6808" w:type="dxa"/>
            <w:vAlign w:val="center"/>
          </w:tcPr>
          <w:p w:rsidR="00F305D3" w:rsidRPr="00D22DCF" w:rsidRDefault="00F305D3" w:rsidP="00F30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EVALUACIÓN</w:t>
            </w:r>
          </w:p>
        </w:tc>
      </w:tr>
      <w:tr w:rsidR="00F305D3" w:rsidTr="00F3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Align w:val="center"/>
          </w:tcPr>
          <w:p w:rsidR="00F305D3" w:rsidRDefault="00680CAF" w:rsidP="00F305D3">
            <w:pPr>
              <w:jc w:val="center"/>
            </w:pPr>
            <w:r w:rsidRPr="00207E65">
              <w:t>Facilidad de uso</w:t>
            </w:r>
          </w:p>
        </w:tc>
        <w:tc>
          <w:tcPr>
            <w:tcW w:w="6808" w:type="dxa"/>
            <w:vAlign w:val="center"/>
          </w:tcPr>
          <w:p w:rsidR="00F305D3" w:rsidRDefault="00F305D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F305D3" w:rsidTr="00F305D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Align w:val="center"/>
          </w:tcPr>
          <w:p w:rsidR="00F305D3" w:rsidRDefault="00F80C0F" w:rsidP="00F305D3">
            <w:pPr>
              <w:jc w:val="center"/>
            </w:pPr>
            <w:r w:rsidRPr="00207E65">
              <w:t>Guías y documentación</w:t>
            </w:r>
          </w:p>
        </w:tc>
        <w:tc>
          <w:tcPr>
            <w:tcW w:w="6808" w:type="dxa"/>
            <w:vAlign w:val="center"/>
          </w:tcPr>
          <w:p w:rsidR="00F305D3" w:rsidRDefault="00F305D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F305D3" w:rsidTr="00F3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Align w:val="center"/>
          </w:tcPr>
          <w:p w:rsidR="00F305D3" w:rsidRDefault="00F80C0F" w:rsidP="00F305D3">
            <w:pPr>
              <w:jc w:val="center"/>
            </w:pPr>
            <w:r w:rsidRPr="00207E65">
              <w:t>Ayudas de la propia herramienta</w:t>
            </w:r>
          </w:p>
        </w:tc>
        <w:tc>
          <w:tcPr>
            <w:tcW w:w="6808" w:type="dxa"/>
            <w:vAlign w:val="center"/>
          </w:tcPr>
          <w:p w:rsidR="00F305D3" w:rsidRDefault="00F305D3" w:rsidP="00F305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  <w:tr w:rsidR="00F305D3" w:rsidTr="00F305D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  <w:vAlign w:val="center"/>
          </w:tcPr>
          <w:p w:rsidR="00F305D3" w:rsidRDefault="00F80C0F" w:rsidP="00F305D3">
            <w:pPr>
              <w:jc w:val="center"/>
            </w:pPr>
            <w:r w:rsidRPr="00F75310">
              <w:t>Interfaz in</w:t>
            </w:r>
            <w:r>
              <w:t>tuitiva</w:t>
            </w:r>
          </w:p>
        </w:tc>
        <w:tc>
          <w:tcPr>
            <w:tcW w:w="6808" w:type="dxa"/>
            <w:vAlign w:val="center"/>
          </w:tcPr>
          <w:p w:rsidR="00F305D3" w:rsidRDefault="00F305D3" w:rsidP="00F305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?????????????????????????????</w:t>
            </w:r>
          </w:p>
        </w:tc>
      </w:tr>
    </w:tbl>
    <w:p w:rsidR="00DB4C06" w:rsidRPr="00D16572" w:rsidRDefault="00DB4C06" w:rsidP="00DB4C06"/>
    <w:p w:rsidR="00DB4C06" w:rsidRDefault="00DB4C06" w:rsidP="00DB4C06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:rsidR="00DB4C06" w:rsidRDefault="00DB4C06" w:rsidP="00DB4C06">
      <w:pPr>
        <w:pStyle w:val="Ttulo1"/>
      </w:pPr>
      <w:bookmarkStart w:id="28" w:name="_Toc512075727"/>
      <w:r>
        <w:lastRenderedPageBreak/>
        <w:t>7. Comparación de la implementación de las tecnologías</w:t>
      </w:r>
      <w:bookmarkEnd w:id="28"/>
    </w:p>
    <w:p w:rsidR="00DB4C06" w:rsidRDefault="00DB4C06" w:rsidP="00DB4C06"/>
    <w:tbl>
      <w:tblPr>
        <w:tblStyle w:val="Tabladecuadrcula5oscura-nfasis1"/>
        <w:tblpPr w:leftFromText="141" w:rightFromText="141" w:vertAnchor="text" w:horzAnchor="page" w:tblpX="956" w:tblpY="124"/>
        <w:tblW w:w="10060" w:type="dxa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B53AF8" w:rsidRPr="00D22DCF" w:rsidTr="00B5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B53AF8" w:rsidRPr="00D22DCF" w:rsidRDefault="00B53AF8" w:rsidP="00B53AF8">
            <w:pPr>
              <w:jc w:val="center"/>
              <w:rPr>
                <w:b w:val="0"/>
              </w:rPr>
            </w:pPr>
            <w:r w:rsidRPr="00D22DCF">
              <w:t>CRITERIOS</w:t>
            </w:r>
          </w:p>
        </w:tc>
        <w:tc>
          <w:tcPr>
            <w:tcW w:w="2515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OneSignal</w:t>
            </w:r>
            <w:proofErr w:type="spellEnd"/>
          </w:p>
        </w:tc>
        <w:tc>
          <w:tcPr>
            <w:tcW w:w="2515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Urban </w:t>
            </w:r>
            <w:proofErr w:type="spellStart"/>
            <w:r>
              <w:t>Airship</w:t>
            </w:r>
            <w:proofErr w:type="spellEnd"/>
          </w:p>
        </w:tc>
        <w:tc>
          <w:tcPr>
            <w:tcW w:w="2515" w:type="dxa"/>
            <w:vAlign w:val="center"/>
          </w:tcPr>
          <w:p w:rsidR="00B53AF8" w:rsidRPr="00D22DCF" w:rsidRDefault="00B53AF8" w:rsidP="00B53A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DCF">
              <w:t>COMENTARIOS</w:t>
            </w:r>
          </w:p>
        </w:tc>
      </w:tr>
      <w:tr w:rsidR="00B53AF8" w:rsidTr="00B5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B53AF8" w:rsidRDefault="00680CAF" w:rsidP="00B53AF8">
            <w:pPr>
              <w:jc w:val="center"/>
            </w:pPr>
            <w:r w:rsidRPr="00207E65">
              <w:t>Facilidad de uso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B53AF8" w:rsidTr="00B53AF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B53AF8" w:rsidRDefault="00F80C0F" w:rsidP="00B53AF8">
            <w:pPr>
              <w:jc w:val="center"/>
            </w:pPr>
            <w:r w:rsidRPr="00207E65">
              <w:t>Guías y documentación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B53AF8" w:rsidTr="00B5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B53AF8" w:rsidRDefault="00F80C0F" w:rsidP="00B53AF8">
            <w:pPr>
              <w:jc w:val="center"/>
            </w:pPr>
            <w:r w:rsidRPr="00207E65">
              <w:t>Ayudas de la propia herramienta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  <w:tr w:rsidR="00B53AF8" w:rsidTr="00B53AF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B53AF8" w:rsidRDefault="00F80C0F" w:rsidP="00B53AF8">
            <w:pPr>
              <w:jc w:val="center"/>
            </w:pPr>
            <w:r w:rsidRPr="00F75310">
              <w:t>Interfaz in</w:t>
            </w:r>
            <w:r>
              <w:t>tuitiva</w:t>
            </w:r>
            <w:bookmarkStart w:id="29" w:name="_GoBack"/>
            <w:bookmarkEnd w:id="29"/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  <w:tc>
          <w:tcPr>
            <w:tcW w:w="2515" w:type="dxa"/>
            <w:vAlign w:val="center"/>
          </w:tcPr>
          <w:p w:rsidR="00B53AF8" w:rsidRDefault="00B53AF8" w:rsidP="00B53A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AF3">
              <w:rPr>
                <w:b/>
                <w:color w:val="FF0000"/>
              </w:rPr>
              <w:t>??????????</w:t>
            </w:r>
          </w:p>
        </w:tc>
      </w:tr>
    </w:tbl>
    <w:p w:rsidR="00F305D3" w:rsidRDefault="00F305D3" w:rsidP="00DB4C06"/>
    <w:p w:rsidR="00F305D3" w:rsidRPr="00F305D3" w:rsidRDefault="00F305D3" w:rsidP="00F305D3"/>
    <w:p w:rsidR="00F305D3" w:rsidRPr="00F305D3" w:rsidRDefault="00F305D3" w:rsidP="00F305D3"/>
    <w:p w:rsidR="00DB4C06" w:rsidRPr="00F305D3" w:rsidRDefault="00DB4C06" w:rsidP="00F305D3">
      <w:pPr>
        <w:tabs>
          <w:tab w:val="center" w:pos="4252"/>
        </w:tabs>
        <w:sectPr w:rsidR="00DB4C06" w:rsidRPr="00F305D3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351EA" w:rsidRDefault="00F305D3" w:rsidP="00F305D3">
      <w:pPr>
        <w:pStyle w:val="Ttulo1"/>
      </w:pPr>
      <w:bookmarkStart w:id="30" w:name="_Toc512075728"/>
      <w:r>
        <w:lastRenderedPageBreak/>
        <w:t>8. Conclusiones</w:t>
      </w:r>
      <w:bookmarkEnd w:id="30"/>
    </w:p>
    <w:p w:rsidR="00F305D3" w:rsidRPr="00AC7AF3" w:rsidRDefault="00F305D3" w:rsidP="00F305D3">
      <w:pPr>
        <w:rPr>
          <w:b/>
          <w:color w:val="FF0000"/>
        </w:rPr>
      </w:pPr>
      <w:r w:rsidRPr="00AC7AF3">
        <w:rPr>
          <w:b/>
          <w:color w:val="FF0000"/>
        </w:rPr>
        <w:t>¿??????????????????????????????????????????????????????????????</w:t>
      </w:r>
    </w:p>
    <w:p w:rsidR="00F305D3" w:rsidRPr="00F305D3" w:rsidRDefault="00F305D3" w:rsidP="00F305D3"/>
    <w:sectPr w:rsidR="00F305D3" w:rsidRPr="00F305D3" w:rsidSect="00DB4C0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0A8" w:rsidRDefault="005A00A8" w:rsidP="005703EB">
      <w:pPr>
        <w:spacing w:after="0" w:line="240" w:lineRule="auto"/>
      </w:pPr>
      <w:r>
        <w:separator/>
      </w:r>
    </w:p>
  </w:endnote>
  <w:endnote w:type="continuationSeparator" w:id="0">
    <w:p w:rsidR="005A00A8" w:rsidRDefault="005A00A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Content>
      <w:p w:rsidR="00F305D3" w:rsidRDefault="00F305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F305D3" w:rsidRDefault="00F305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5D3" w:rsidRDefault="00F305D3">
    <w:pPr>
      <w:pStyle w:val="Piedepgina"/>
      <w:jc w:val="right"/>
    </w:pPr>
    <w:r>
      <w:t xml:space="preserve">Estefanía Martín, Álvaro de Palma, Samuel Pérez, Beatriz Soro, Carolina </w:t>
    </w:r>
    <w:proofErr w:type="spellStart"/>
    <w:r>
      <w:t>Tenllado</w:t>
    </w:r>
    <w:proofErr w:type="spellEnd"/>
    <w:r>
      <w:t xml:space="preserve"> </w:t>
    </w:r>
    <w:r>
      <w:tab/>
    </w:r>
    <w:sdt>
      <w:sdtPr>
        <w:id w:val="12566559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sdtContent>
    </w:sdt>
  </w:p>
  <w:p w:rsidR="00F305D3" w:rsidRDefault="00F30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0A8" w:rsidRDefault="005A00A8" w:rsidP="005703EB">
      <w:pPr>
        <w:spacing w:after="0" w:line="240" w:lineRule="auto"/>
      </w:pPr>
      <w:r>
        <w:separator/>
      </w:r>
    </w:p>
  </w:footnote>
  <w:footnote w:type="continuationSeparator" w:id="0">
    <w:p w:rsidR="005A00A8" w:rsidRDefault="005A00A8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5D3" w:rsidRDefault="00F305D3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DAF0D3" wp14:editId="1D55C1AB">
          <wp:simplePos x="0" y="0"/>
          <wp:positionH relativeFrom="column">
            <wp:posOffset>4696460</wp:posOffset>
          </wp:positionH>
          <wp:positionV relativeFrom="paragraph">
            <wp:posOffset>-210185</wp:posOffset>
          </wp:positionV>
          <wp:extent cx="1368125" cy="429895"/>
          <wp:effectExtent l="0" t="0" r="3810" b="8255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5D3" w:rsidRDefault="00F305D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F47A9F" wp14:editId="7510E7FF">
          <wp:simplePos x="0" y="0"/>
          <wp:positionH relativeFrom="column">
            <wp:posOffset>4800600</wp:posOffset>
          </wp:positionH>
          <wp:positionV relativeFrom="paragraph">
            <wp:posOffset>-265325</wp:posOffset>
          </wp:positionV>
          <wp:extent cx="1368125" cy="429895"/>
          <wp:effectExtent l="0" t="0" r="3810" b="8255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02554A"/>
    <w:multiLevelType w:val="hybridMultilevel"/>
    <w:tmpl w:val="3350E7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36DBC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47437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E1C1E"/>
    <w:rsid w:val="001E7159"/>
    <w:rsid w:val="00201D14"/>
    <w:rsid w:val="0020303F"/>
    <w:rsid w:val="00207E65"/>
    <w:rsid w:val="00210F25"/>
    <w:rsid w:val="00211555"/>
    <w:rsid w:val="002310AF"/>
    <w:rsid w:val="0023748A"/>
    <w:rsid w:val="00243A1B"/>
    <w:rsid w:val="00251D24"/>
    <w:rsid w:val="002655CB"/>
    <w:rsid w:val="002A2000"/>
    <w:rsid w:val="002A7E35"/>
    <w:rsid w:val="002C1476"/>
    <w:rsid w:val="002C1D92"/>
    <w:rsid w:val="002C393A"/>
    <w:rsid w:val="002C4FFB"/>
    <w:rsid w:val="002C6DAD"/>
    <w:rsid w:val="002C74B3"/>
    <w:rsid w:val="002D0D11"/>
    <w:rsid w:val="002D4360"/>
    <w:rsid w:val="002D6287"/>
    <w:rsid w:val="002E05DF"/>
    <w:rsid w:val="002F01DF"/>
    <w:rsid w:val="002F1756"/>
    <w:rsid w:val="002F5F9F"/>
    <w:rsid w:val="00310DD8"/>
    <w:rsid w:val="00317B4B"/>
    <w:rsid w:val="00325E99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D472C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6847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00A8"/>
    <w:rsid w:val="005A39F2"/>
    <w:rsid w:val="005B0149"/>
    <w:rsid w:val="005B7E8E"/>
    <w:rsid w:val="005C05BD"/>
    <w:rsid w:val="005C1793"/>
    <w:rsid w:val="005C328B"/>
    <w:rsid w:val="005E60DA"/>
    <w:rsid w:val="005F2F2A"/>
    <w:rsid w:val="00601AC6"/>
    <w:rsid w:val="00605BA2"/>
    <w:rsid w:val="0064479B"/>
    <w:rsid w:val="00680A70"/>
    <w:rsid w:val="00680CAF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17E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E5A75"/>
    <w:rsid w:val="007F7FB7"/>
    <w:rsid w:val="0080191B"/>
    <w:rsid w:val="00813B2A"/>
    <w:rsid w:val="008363CA"/>
    <w:rsid w:val="008479B2"/>
    <w:rsid w:val="00847B81"/>
    <w:rsid w:val="00871713"/>
    <w:rsid w:val="00874BA3"/>
    <w:rsid w:val="008763D0"/>
    <w:rsid w:val="008939C7"/>
    <w:rsid w:val="00897716"/>
    <w:rsid w:val="008A158A"/>
    <w:rsid w:val="008A2A44"/>
    <w:rsid w:val="008D0BF8"/>
    <w:rsid w:val="008E1B08"/>
    <w:rsid w:val="008E1E31"/>
    <w:rsid w:val="008F39CA"/>
    <w:rsid w:val="008F5F1E"/>
    <w:rsid w:val="0090588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D11BA"/>
    <w:rsid w:val="009F32AD"/>
    <w:rsid w:val="00A02AB2"/>
    <w:rsid w:val="00A171A8"/>
    <w:rsid w:val="00A265E2"/>
    <w:rsid w:val="00A3181A"/>
    <w:rsid w:val="00A33524"/>
    <w:rsid w:val="00A515F8"/>
    <w:rsid w:val="00A571FC"/>
    <w:rsid w:val="00A61379"/>
    <w:rsid w:val="00A675C6"/>
    <w:rsid w:val="00A84268"/>
    <w:rsid w:val="00A84965"/>
    <w:rsid w:val="00A916BF"/>
    <w:rsid w:val="00A9468E"/>
    <w:rsid w:val="00A94BAD"/>
    <w:rsid w:val="00A954B2"/>
    <w:rsid w:val="00AB3FEA"/>
    <w:rsid w:val="00AC3B26"/>
    <w:rsid w:val="00AC4AD1"/>
    <w:rsid w:val="00AC4BEC"/>
    <w:rsid w:val="00AC6EC7"/>
    <w:rsid w:val="00AC73E2"/>
    <w:rsid w:val="00AC7AF3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26BA5"/>
    <w:rsid w:val="00B3133A"/>
    <w:rsid w:val="00B3770A"/>
    <w:rsid w:val="00B53AF8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BF2F54"/>
    <w:rsid w:val="00C066C7"/>
    <w:rsid w:val="00C116D1"/>
    <w:rsid w:val="00C11C91"/>
    <w:rsid w:val="00C21B00"/>
    <w:rsid w:val="00C237AF"/>
    <w:rsid w:val="00C32D3C"/>
    <w:rsid w:val="00C357BB"/>
    <w:rsid w:val="00C43D1E"/>
    <w:rsid w:val="00C4797C"/>
    <w:rsid w:val="00C47C60"/>
    <w:rsid w:val="00C61B83"/>
    <w:rsid w:val="00C66D38"/>
    <w:rsid w:val="00C67BFB"/>
    <w:rsid w:val="00C8301A"/>
    <w:rsid w:val="00CB1F98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B4C06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292E"/>
    <w:rsid w:val="00EC3116"/>
    <w:rsid w:val="00ED35E8"/>
    <w:rsid w:val="00ED7F5B"/>
    <w:rsid w:val="00EE297D"/>
    <w:rsid w:val="00EE343D"/>
    <w:rsid w:val="00EE5B98"/>
    <w:rsid w:val="00EF09BA"/>
    <w:rsid w:val="00EF6B1B"/>
    <w:rsid w:val="00F10BA1"/>
    <w:rsid w:val="00F13663"/>
    <w:rsid w:val="00F203E7"/>
    <w:rsid w:val="00F21CBA"/>
    <w:rsid w:val="00F305D3"/>
    <w:rsid w:val="00F34208"/>
    <w:rsid w:val="00F4685B"/>
    <w:rsid w:val="00F75310"/>
    <w:rsid w:val="00F80C0F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E8CA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939C7"/>
    <w:pPr>
      <w:keepNext/>
      <w:keepLines/>
      <w:spacing w:before="240" w:after="120"/>
      <w:outlineLvl w:val="0"/>
    </w:pPr>
    <w:rPr>
      <w:rFonts w:eastAsiaTheme="majorEastAsia"/>
      <w:b/>
      <w:color w:val="2E74B5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9C7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AC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link w:val="SinespaciadoCar"/>
    <w:uiPriority w:val="1"/>
    <w:qFormat/>
    <w:rsid w:val="00C32D3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2D3C"/>
    <w:rPr>
      <w:rFonts w:eastAsiaTheme="minorEastAs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E1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C1E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C1E"/>
    <w:rPr>
      <w:rFonts w:ascii="Arial" w:hAnsi="Arial" w:cs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C1E"/>
    <w:rPr>
      <w:rFonts w:ascii="Segoe UI" w:hAnsi="Segoe UI" w:cs="Segoe UI"/>
      <w:sz w:val="18"/>
      <w:szCs w:val="18"/>
    </w:rPr>
  </w:style>
  <w:style w:type="table" w:styleId="Tabladecuadrcula5oscura-nfasis1">
    <w:name w:val="Grid Table 5 Dark Accent 1"/>
    <w:basedOn w:val="Tablanormal"/>
    <w:uiPriority w:val="50"/>
    <w:rsid w:val="008A2A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F8BCCD89D14866859DEF1A7E8B4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19EC-B7C0-4FBD-A3C4-8971AB8CC984}"/>
      </w:docPartPr>
      <w:docPartBody>
        <w:p w:rsidR="007E091F" w:rsidRDefault="000B3F7F" w:rsidP="000B3F7F">
          <w:pPr>
            <w:pStyle w:val="C7F8BCCD89D14866859DEF1A7E8B4B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7F"/>
    <w:rsid w:val="000354D9"/>
    <w:rsid w:val="000B3F7F"/>
    <w:rsid w:val="004B0DCD"/>
    <w:rsid w:val="007E091F"/>
    <w:rsid w:val="007E5BEA"/>
    <w:rsid w:val="00A622FC"/>
    <w:rsid w:val="00B617C9"/>
    <w:rsid w:val="00D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C9A58F2B4343D7B59F08E1B2C0A8DD">
    <w:name w:val="F8C9A58F2B4343D7B59F08E1B2C0A8DD"/>
    <w:rsid w:val="000B3F7F"/>
  </w:style>
  <w:style w:type="paragraph" w:customStyle="1" w:styleId="783D9E16825B47039370328F7165A9F8">
    <w:name w:val="783D9E16825B47039370328F7165A9F8"/>
    <w:rsid w:val="000B3F7F"/>
  </w:style>
  <w:style w:type="paragraph" w:customStyle="1" w:styleId="C7F8BCCD89D14866859DEF1A7E8B4BB2">
    <w:name w:val="C7F8BCCD89D14866859DEF1A7E8B4BB2"/>
    <w:rsid w:val="000B3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5D5BB-7A32-426B-8226-FDF91D9D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tG2 – MOBILE PUSH NOTIFICATIONS PLATFORMS</vt:lpstr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tG2 – MOBILE PUSH NOTIFICATIONS PLATFORMS</dc:title>
  <dc:subject/>
  <dc:creator>Hilera González José Ramón</dc:creator>
  <cp:keywords/>
  <dc:description/>
  <cp:lastModifiedBy>Samuel Pérez</cp:lastModifiedBy>
  <cp:revision>8</cp:revision>
  <dcterms:created xsi:type="dcterms:W3CDTF">2018-04-20T10:24:00Z</dcterms:created>
  <dcterms:modified xsi:type="dcterms:W3CDTF">2018-04-21T10:42:00Z</dcterms:modified>
</cp:coreProperties>
</file>