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NES</w:t>
      </w:r>
      <w:r w:rsidDel="00000000" w:rsidR="00000000" w:rsidRPr="00000000">
        <w:rPr>
          <w:rtl w:val="0"/>
        </w:rPr>
        <w:t xml:space="preserve"> ou “</w:t>
      </w:r>
      <w:r w:rsidDel="00000000" w:rsidR="00000000" w:rsidRPr="00000000">
        <w:rPr>
          <w:b w:val="1"/>
          <w:rtl w:val="0"/>
        </w:rPr>
        <w:t xml:space="preserve">Nintendo Entertainment System”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 une console de salon de la génération 8 bits (troisième génération de console, lors du grand krach des jeux vidéos) sortie en octobre </w:t>
      </w:r>
      <w:r w:rsidDel="00000000" w:rsidR="00000000" w:rsidRPr="00000000">
        <w:rPr>
          <w:b w:val="1"/>
          <w:rtl w:val="0"/>
        </w:rPr>
        <w:t xml:space="preserve">1987</w:t>
      </w:r>
      <w:r w:rsidDel="00000000" w:rsidR="00000000" w:rsidRPr="00000000">
        <w:rPr>
          <w:rtl w:val="0"/>
        </w:rPr>
        <w:t xml:space="preserve"> en France, écoulée à 61 M de ventes dans le monde. C’est la console qui accueillera le jeu </w:t>
      </w:r>
      <w:r w:rsidDel="00000000" w:rsidR="00000000" w:rsidRPr="00000000">
        <w:rPr>
          <w:b w:val="1"/>
          <w:rtl w:val="0"/>
        </w:rPr>
        <w:t xml:space="preserve">Super Mario Bros, </w:t>
      </w:r>
      <w:r w:rsidDel="00000000" w:rsidR="00000000" w:rsidRPr="00000000">
        <w:rPr>
          <w:rtl w:val="0"/>
        </w:rPr>
        <w:t xml:space="preserve">cinquième jeu le plus vendu au monde.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