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Estratégia para atrair usuários</w:t>
      </w:r>
    </w:p>
    <w:p>
      <w:pPr>
        <w:spacing w:after="120"/>
      </w:pPr>
      <w:r>
        <w:rPr>
          <w:color w:val="555555"/>
        </w:rPr>
        <w:t xml:space="preserve">Projeto Integrador ENG4021 · Sprint 6 · App de caronas entre alunos da faculdade</w:t>
      </w:r>
    </w:p>
    <w:p>
      <w:pPr>
        <w:pStyle w:val="Heading2"/>
        <w:spacing w:after="120" w:before="280"/>
      </w:pPr>
      <w:r>
        <w:t xml:space="preserve">Problema principal</w:t>
      </w:r>
    </w:p>
    <w:p>
      <w:pPr>
        <w:spacing w:after="120"/>
      </w:pPr>
      <w:r>
        <w:t xml:space="preserve">O app precisa de motoristas e de passageiros ao mesmo tempo. Sem caronas disponíveis, ninguém entra, e sem passageiros, ninguém oferece carona. A estratégia resolve isso começando pequeno, com foco em poucas rotas e em quem já faz o trajeto todos os dias.</w:t>
      </w:r>
    </w:p>
    <w:p>
      <w:pPr>
        <w:pStyle w:val="Heading2"/>
        <w:spacing w:after="120" w:before="280"/>
      </w:pPr>
      <w:r>
        <w:t xml:space="preserve">1. Público e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Alunos que vão de carro (motoristas) e alunos que dependem de transporte público (passageiros).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Promessa: economizar com combustível e transporte, e viajar com gente da mesma faculdade, com cadastro apenas por e-mail institucional.</w:t>
      </w:r>
    </w:p>
    <w:p>
      <w:pPr>
        <w:pStyle w:val="Heading2"/>
        <w:spacing w:after="120" w:before="280"/>
      </w:pPr>
      <w:r>
        <w:t xml:space="preserve">2. Começar pelos motoristas e por poucas rotas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Lançar em 2 ou 3 rotas ou bairros com mais alunos, em vez de tentar cobrir a cidade toda.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Recrutar os primeiros 15 a 20 motoristas, que já fazem o trajeto todo dia. Quem entra primeiro ganha um selo de "Fundador" no perfil.</w:t>
      </w:r>
    </w:p>
    <w:p>
      <w:pPr>
        <w:pStyle w:val="Heading2"/>
        <w:spacing w:after="120" w:before="280"/>
      </w:pPr>
      <w:r>
        <w:t xml:space="preserve">3. Canais de divulgação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Grupos de WhatsApp das turmas e dos períodos.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Centro acadêmico, atléticas e Instagram da faculdade.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Cartazes com QR code no estacionamento e nos corredores.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Convite de amigo: cada aluno traz mais um colega.</w:t>
      </w:r>
    </w:p>
    <w:p>
      <w:pPr>
        <w:pStyle w:val="Heading2"/>
        <w:spacing w:after="120" w:before="280"/>
      </w:pPr>
      <w:r>
        <w:t xml:space="preserve">4. Momentos de maior atenção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Semana de calouros, época de provas, dias de chuva e greve de ônibus.</w:t>
      </w:r>
    </w:p>
    <w:p>
      <w:pPr>
        <w:pStyle w:val="Heading2"/>
        <w:spacing w:after="120" w:before="280"/>
      </w:pPr>
      <w:r>
        <w:t xml:space="preserve">5. Metas para medir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Exemplo para a sprint: 30 cadastros, 10 caronas ofertadas e 5 caronas realizadas.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2026-10-22T21:16:49.471Z</dcterms:created>
  <dcterms:modified xsi:type="dcterms:W3CDTF">2026-10-22T21:16:49.476Z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