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C9B6FB" w14:textId="1D928EF5" w:rsidR="002604BF" w:rsidRDefault="006101A6" w:rsidP="006101A6">
      <w:pPr>
        <w:pStyle w:val="Title"/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 wp14:anchorId="1A830A4C" wp14:editId="3EA62B12">
            <wp:extent cx="5952490" cy="56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olla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983E" w14:textId="77777777" w:rsidR="002604BF" w:rsidRDefault="002604BF">
      <w:pPr>
        <w:pStyle w:val="Title"/>
        <w:rPr>
          <w:sz w:val="32"/>
        </w:rPr>
      </w:pPr>
    </w:p>
    <w:p w14:paraId="0946734B" w14:textId="33F17896" w:rsidR="002604BF" w:rsidRDefault="006101A6">
      <w:pPr>
        <w:pStyle w:val="Title"/>
        <w:rPr>
          <w:sz w:val="32"/>
        </w:rPr>
      </w:pPr>
      <w:r>
        <w:rPr>
          <w:sz w:val="32"/>
        </w:rPr>
        <w:t>Chronos Gaming Framework</w:t>
      </w:r>
    </w:p>
    <w:p w14:paraId="6EC1C5E1" w14:textId="77777777" w:rsidR="002604BF" w:rsidRDefault="002604BF">
      <w:pPr>
        <w:pStyle w:val="Title"/>
        <w:rPr>
          <w:sz w:val="32"/>
        </w:rPr>
      </w:pPr>
    </w:p>
    <w:p w14:paraId="1AD14D70" w14:textId="77777777" w:rsidR="002604BF" w:rsidRDefault="001A0E6D">
      <w:pPr>
        <w:pStyle w:val="Title"/>
        <w:rPr>
          <w:sz w:val="32"/>
        </w:rPr>
      </w:pPr>
      <w:r>
        <w:rPr>
          <w:sz w:val="32"/>
        </w:rPr>
        <w:t>Project Mission</w:t>
      </w:r>
    </w:p>
    <w:p w14:paraId="60537068" w14:textId="77777777" w:rsidR="002604BF" w:rsidRDefault="002604BF"/>
    <w:p w14:paraId="62F25E50" w14:textId="07190273" w:rsidR="006101A6" w:rsidRPr="006101A6" w:rsidRDefault="006101A6" w:rsidP="006101A6">
      <w:pPr>
        <w:pStyle w:val="D-BodyText"/>
        <w:rPr>
          <w:sz w:val="24"/>
        </w:rPr>
      </w:pPr>
      <w:r w:rsidRPr="006101A6">
        <w:rPr>
          <w:sz w:val="24"/>
        </w:rPr>
        <w:t>To develop a game authoring system that a novice gamer can use to produce his or her  own adventurer game</w:t>
      </w:r>
      <w:r>
        <w:rPr>
          <w:sz w:val="24"/>
        </w:rPr>
        <w:t>, and the player game version that goes with it</w:t>
      </w:r>
      <w:r w:rsidRPr="006101A6">
        <w:rPr>
          <w:sz w:val="24"/>
        </w:rPr>
        <w:t xml:space="preserve">. </w:t>
      </w:r>
    </w:p>
    <w:p w14:paraId="4B1AB01D" w14:textId="77777777" w:rsidR="006101A6" w:rsidRDefault="006101A6">
      <w:pPr>
        <w:pStyle w:val="BodyText"/>
        <w:rPr>
          <w:rFonts w:ascii="Arial" w:hAnsi="Arial"/>
          <w:b/>
          <w:sz w:val="24"/>
        </w:rPr>
      </w:pPr>
    </w:p>
    <w:p w14:paraId="2613FDE0" w14:textId="77777777" w:rsidR="002604BF" w:rsidRDefault="001A0E6D">
      <w:pPr>
        <w:pStyle w:val="BodyTex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Project Team Contact List</w:t>
      </w:r>
    </w:p>
    <w:p w14:paraId="67FF4407" w14:textId="77777777" w:rsidR="002604BF" w:rsidRDefault="002604BF">
      <w:pPr>
        <w:pStyle w:val="BodyText"/>
        <w:rPr>
          <w:rFonts w:ascii="Arial" w:hAnsi="Arial"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340"/>
        <w:gridCol w:w="1980"/>
        <w:gridCol w:w="3528"/>
      </w:tblGrid>
      <w:tr w:rsidR="00FB189D" w14:paraId="033FD068" w14:textId="77777777" w:rsidTr="00FB189D">
        <w:trPr>
          <w:trHeight w:val="485"/>
        </w:trPr>
        <w:tc>
          <w:tcPr>
            <w:tcW w:w="1728" w:type="dxa"/>
            <w:tcBorders>
              <w:bottom w:val="double" w:sz="4" w:space="0" w:color="auto"/>
            </w:tcBorders>
            <w:shd w:val="clear" w:color="auto" w:fill="1F497D" w:themeFill="text2"/>
            <w:vAlign w:val="center"/>
          </w:tcPr>
          <w:p w14:paraId="46E1AF96" w14:textId="77777777" w:rsidR="00EA765F" w:rsidRPr="0080635E" w:rsidRDefault="00EA765F" w:rsidP="0080635E">
            <w:pPr>
              <w:pStyle w:val="BodyText"/>
              <w:rPr>
                <w:rFonts w:ascii="Arial" w:hAnsi="Arial"/>
                <w:b/>
                <w:color w:val="FFFFFF" w:themeColor="background1"/>
                <w:sz w:val="24"/>
              </w:rPr>
            </w:pPr>
            <w:r w:rsidRPr="0080635E">
              <w:rPr>
                <w:rFonts w:ascii="Arial" w:hAnsi="Arial"/>
                <w:b/>
                <w:color w:val="FFFFFF" w:themeColor="background1"/>
                <w:sz w:val="24"/>
              </w:rPr>
              <w:t>Name</w:t>
            </w:r>
          </w:p>
        </w:tc>
        <w:tc>
          <w:tcPr>
            <w:tcW w:w="2340" w:type="dxa"/>
            <w:tcBorders>
              <w:bottom w:val="double" w:sz="4" w:space="0" w:color="auto"/>
            </w:tcBorders>
            <w:shd w:val="clear" w:color="auto" w:fill="1F497D" w:themeFill="text2"/>
            <w:vAlign w:val="center"/>
          </w:tcPr>
          <w:p w14:paraId="0CE62CE1" w14:textId="77777777" w:rsidR="00EA765F" w:rsidRPr="0080635E" w:rsidRDefault="00EA765F" w:rsidP="0080635E">
            <w:pPr>
              <w:pStyle w:val="BodyText"/>
              <w:rPr>
                <w:rFonts w:ascii="Arial" w:hAnsi="Arial"/>
                <w:b/>
                <w:color w:val="FFFFFF" w:themeColor="background1"/>
                <w:sz w:val="24"/>
              </w:rPr>
            </w:pPr>
            <w:r w:rsidRPr="0080635E">
              <w:rPr>
                <w:rFonts w:ascii="Arial" w:hAnsi="Arial"/>
                <w:b/>
                <w:color w:val="FFFFFF" w:themeColor="background1"/>
                <w:sz w:val="24"/>
              </w:rPr>
              <w:t>Role</w:t>
            </w:r>
          </w:p>
        </w:tc>
        <w:tc>
          <w:tcPr>
            <w:tcW w:w="1980" w:type="dxa"/>
            <w:tcBorders>
              <w:bottom w:val="double" w:sz="4" w:space="0" w:color="auto"/>
            </w:tcBorders>
            <w:shd w:val="clear" w:color="auto" w:fill="1F497D" w:themeFill="text2"/>
            <w:vAlign w:val="center"/>
          </w:tcPr>
          <w:p w14:paraId="755478E5" w14:textId="77777777" w:rsidR="00EA765F" w:rsidRPr="0080635E" w:rsidRDefault="00EA765F" w:rsidP="0080635E">
            <w:pPr>
              <w:pStyle w:val="BodyText"/>
              <w:rPr>
                <w:rFonts w:ascii="Arial" w:hAnsi="Arial"/>
                <w:b/>
                <w:color w:val="FFFFFF" w:themeColor="background1"/>
                <w:sz w:val="24"/>
              </w:rPr>
            </w:pPr>
            <w:r w:rsidRPr="0080635E">
              <w:rPr>
                <w:rFonts w:ascii="Arial" w:hAnsi="Arial"/>
                <w:b/>
                <w:color w:val="FFFFFF" w:themeColor="background1"/>
                <w:sz w:val="24"/>
              </w:rPr>
              <w:t>Phone</w:t>
            </w:r>
          </w:p>
        </w:tc>
        <w:tc>
          <w:tcPr>
            <w:tcW w:w="3528" w:type="dxa"/>
            <w:tcBorders>
              <w:bottom w:val="double" w:sz="4" w:space="0" w:color="auto"/>
            </w:tcBorders>
            <w:shd w:val="clear" w:color="auto" w:fill="1F497D" w:themeFill="text2"/>
            <w:vAlign w:val="center"/>
          </w:tcPr>
          <w:p w14:paraId="44AEDC22" w14:textId="77777777" w:rsidR="00EA765F" w:rsidRPr="0080635E" w:rsidRDefault="00EA765F" w:rsidP="0080635E">
            <w:pPr>
              <w:pStyle w:val="BodyText"/>
              <w:rPr>
                <w:rFonts w:ascii="Arial" w:hAnsi="Arial"/>
                <w:b/>
                <w:color w:val="FFFFFF" w:themeColor="background1"/>
                <w:sz w:val="24"/>
              </w:rPr>
            </w:pPr>
            <w:r w:rsidRPr="0080635E">
              <w:rPr>
                <w:rFonts w:ascii="Arial" w:hAnsi="Arial"/>
                <w:b/>
                <w:color w:val="FFFFFF" w:themeColor="background1"/>
                <w:sz w:val="24"/>
              </w:rPr>
              <w:t>Email</w:t>
            </w:r>
          </w:p>
        </w:tc>
      </w:tr>
      <w:tr w:rsidR="00FB189D" w:rsidRPr="00EA765F" w14:paraId="5E191528" w14:textId="77777777" w:rsidTr="00FB189D">
        <w:tc>
          <w:tcPr>
            <w:tcW w:w="1728" w:type="dxa"/>
            <w:tcBorders>
              <w:top w:val="nil"/>
            </w:tcBorders>
            <w:tcMar>
              <w:left w:w="115" w:type="dxa"/>
              <w:right w:w="115" w:type="dxa"/>
            </w:tcMar>
            <w:vAlign w:val="center"/>
          </w:tcPr>
          <w:p w14:paraId="422AE745" w14:textId="14CADAE8" w:rsidR="00EA765F" w:rsidRPr="00EA765F" w:rsidRDefault="00EA765F" w:rsidP="00EA765F">
            <w:pPr>
              <w:pStyle w:val="BodyText"/>
              <w:rPr>
                <w:rFonts w:ascii="Arial" w:hAnsi="Arial"/>
                <w:sz w:val="24"/>
                <w:szCs w:val="24"/>
              </w:rPr>
            </w:pPr>
            <w:r w:rsidRPr="00EA765F">
              <w:rPr>
                <w:rFonts w:ascii="Arial" w:hAnsi="Arial"/>
                <w:sz w:val="24"/>
                <w:szCs w:val="24"/>
              </w:rPr>
              <w:t>Tim Armstrong</w:t>
            </w:r>
          </w:p>
        </w:tc>
        <w:tc>
          <w:tcPr>
            <w:tcW w:w="2340" w:type="dxa"/>
            <w:tcBorders>
              <w:top w:val="nil"/>
            </w:tcBorders>
            <w:tcMar>
              <w:left w:w="115" w:type="dxa"/>
              <w:right w:w="115" w:type="dxa"/>
            </w:tcMar>
            <w:vAlign w:val="center"/>
          </w:tcPr>
          <w:p w14:paraId="347E9D00" w14:textId="77777777" w:rsidR="00FB189D" w:rsidRDefault="00EA765F" w:rsidP="00EA765F">
            <w:pPr>
              <w:pStyle w:val="BodyText"/>
              <w:rPr>
                <w:rFonts w:ascii="Arial" w:hAnsi="Arial"/>
                <w:sz w:val="24"/>
                <w:szCs w:val="24"/>
              </w:rPr>
            </w:pPr>
            <w:r w:rsidRPr="00EA765F">
              <w:rPr>
                <w:rFonts w:ascii="Arial" w:hAnsi="Arial"/>
                <w:sz w:val="24"/>
                <w:szCs w:val="24"/>
              </w:rPr>
              <w:t>Developer/</w:t>
            </w:r>
          </w:p>
          <w:p w14:paraId="5B8C4C40" w14:textId="7859DC8B" w:rsidR="00EA765F" w:rsidRPr="00EA765F" w:rsidRDefault="00EA765F" w:rsidP="00EA765F">
            <w:pPr>
              <w:pStyle w:val="BodyText"/>
              <w:rPr>
                <w:rFonts w:ascii="Arial" w:hAnsi="Arial"/>
                <w:sz w:val="24"/>
                <w:szCs w:val="24"/>
              </w:rPr>
            </w:pPr>
            <w:r w:rsidRPr="00EA765F">
              <w:rPr>
                <w:rFonts w:ascii="Arial" w:hAnsi="Arial"/>
                <w:sz w:val="24"/>
                <w:szCs w:val="24"/>
              </w:rPr>
              <w:t>Designer</w:t>
            </w:r>
          </w:p>
        </w:tc>
        <w:tc>
          <w:tcPr>
            <w:tcW w:w="1980" w:type="dxa"/>
            <w:tcBorders>
              <w:top w:val="nil"/>
            </w:tcBorders>
            <w:tcMar>
              <w:left w:w="115" w:type="dxa"/>
              <w:right w:w="115" w:type="dxa"/>
            </w:tcMar>
            <w:vAlign w:val="center"/>
          </w:tcPr>
          <w:p w14:paraId="3056181B" w14:textId="29E5AD54" w:rsidR="00EA765F" w:rsidRPr="00EA765F" w:rsidRDefault="00413A11" w:rsidP="00263877">
            <w:pPr>
              <w:pStyle w:val="BodyText"/>
              <w:rPr>
                <w:rFonts w:ascii="Arial" w:hAnsi="Arial"/>
                <w:sz w:val="24"/>
                <w:szCs w:val="24"/>
              </w:rPr>
            </w:pPr>
            <w:r w:rsidRPr="00413A11">
              <w:rPr>
                <w:rFonts w:ascii="Arial" w:hAnsi="Arial"/>
                <w:sz w:val="24"/>
                <w:szCs w:val="24"/>
              </w:rPr>
              <w:t>910-459-3794</w:t>
            </w:r>
            <w:r>
              <w:rPr>
                <w:rFonts w:ascii="Arial" w:hAnsi="Arial"/>
                <w:sz w:val="24"/>
                <w:szCs w:val="24"/>
              </w:rPr>
              <w:t xml:space="preserve"> c</w:t>
            </w:r>
          </w:p>
        </w:tc>
        <w:tc>
          <w:tcPr>
            <w:tcW w:w="3528" w:type="dxa"/>
            <w:tcBorders>
              <w:top w:val="nil"/>
            </w:tcBorders>
            <w:tcMar>
              <w:left w:w="115" w:type="dxa"/>
              <w:right w:w="115" w:type="dxa"/>
            </w:tcMar>
            <w:vAlign w:val="center"/>
          </w:tcPr>
          <w:p w14:paraId="71E7A104" w14:textId="223CAF1B" w:rsidR="00EA765F" w:rsidRPr="00EA765F" w:rsidRDefault="00413A11" w:rsidP="0080635E">
            <w:pPr>
              <w:pStyle w:val="BodyText"/>
              <w:rPr>
                <w:rFonts w:ascii="Arial" w:hAnsi="Arial"/>
                <w:sz w:val="24"/>
                <w:szCs w:val="24"/>
              </w:rPr>
            </w:pPr>
            <w:r w:rsidRPr="00413A11">
              <w:rPr>
                <w:rFonts w:ascii="Arial" w:hAnsi="Arial"/>
                <w:sz w:val="24"/>
                <w:szCs w:val="24"/>
              </w:rPr>
              <w:t>timothyarm@gmail.com</w:t>
            </w:r>
          </w:p>
        </w:tc>
      </w:tr>
      <w:tr w:rsidR="00FB189D" w:rsidRPr="00EA765F" w14:paraId="4D31DAD9" w14:textId="77777777" w:rsidTr="00FB189D">
        <w:trPr>
          <w:trHeight w:val="557"/>
        </w:trPr>
        <w:tc>
          <w:tcPr>
            <w:tcW w:w="1728" w:type="dxa"/>
            <w:tcMar>
              <w:left w:w="115" w:type="dxa"/>
              <w:right w:w="115" w:type="dxa"/>
            </w:tcMar>
            <w:vAlign w:val="center"/>
          </w:tcPr>
          <w:p w14:paraId="034D7F5E" w14:textId="64C40494" w:rsidR="00EA765F" w:rsidRPr="00EA765F" w:rsidRDefault="00EA765F" w:rsidP="00EA765F">
            <w:pPr>
              <w:pStyle w:val="BodyText"/>
              <w:rPr>
                <w:rFonts w:ascii="Arial" w:hAnsi="Arial"/>
                <w:sz w:val="24"/>
                <w:szCs w:val="24"/>
              </w:rPr>
            </w:pPr>
            <w:r w:rsidRPr="00EA765F">
              <w:rPr>
                <w:rFonts w:ascii="Arial" w:hAnsi="Arial"/>
                <w:sz w:val="24"/>
                <w:szCs w:val="24"/>
              </w:rPr>
              <w:t>Al Cline</w:t>
            </w:r>
          </w:p>
        </w:tc>
        <w:tc>
          <w:tcPr>
            <w:tcW w:w="2340" w:type="dxa"/>
            <w:tcMar>
              <w:left w:w="115" w:type="dxa"/>
              <w:right w:w="115" w:type="dxa"/>
            </w:tcMar>
            <w:vAlign w:val="center"/>
          </w:tcPr>
          <w:p w14:paraId="0CDF0E60" w14:textId="77777777" w:rsidR="00EA765F" w:rsidRDefault="00EA765F" w:rsidP="00EA765F">
            <w:pPr>
              <w:pStyle w:val="BodyTex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Iteration Coach/</w:t>
            </w:r>
          </w:p>
          <w:p w14:paraId="2A6EAEA4" w14:textId="77777777" w:rsidR="00FB189D" w:rsidRDefault="00EA765F" w:rsidP="00EA765F">
            <w:pPr>
              <w:pStyle w:val="BodyTex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Designer/</w:t>
            </w:r>
          </w:p>
          <w:p w14:paraId="7F2612B7" w14:textId="732EA404" w:rsidR="00EA765F" w:rsidRPr="00EA765F" w:rsidRDefault="00EA765F" w:rsidP="00EA765F">
            <w:pPr>
              <w:pStyle w:val="BodyTex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Developer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  <w:vAlign w:val="center"/>
          </w:tcPr>
          <w:p w14:paraId="178F82A8" w14:textId="77777777" w:rsidR="00EA765F" w:rsidRDefault="00EA765F" w:rsidP="0080635E">
            <w:pPr>
              <w:pStyle w:val="BodyTex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614.764.8923 h</w:t>
            </w:r>
          </w:p>
          <w:p w14:paraId="72A8F9AD" w14:textId="07A74074" w:rsidR="00EA765F" w:rsidRPr="00EA765F" w:rsidRDefault="00EA765F" w:rsidP="0080635E">
            <w:pPr>
              <w:pStyle w:val="BodyTex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614.832.0300 c</w:t>
            </w:r>
          </w:p>
        </w:tc>
        <w:tc>
          <w:tcPr>
            <w:tcW w:w="3528" w:type="dxa"/>
            <w:tcMar>
              <w:left w:w="115" w:type="dxa"/>
              <w:right w:w="115" w:type="dxa"/>
            </w:tcMar>
            <w:vAlign w:val="center"/>
          </w:tcPr>
          <w:p w14:paraId="577F6426" w14:textId="7A73D3EE" w:rsidR="00EA765F" w:rsidRPr="00EA765F" w:rsidRDefault="00263877" w:rsidP="0080635E">
            <w:pPr>
              <w:pStyle w:val="BodyTex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acline@carolla.com</w:t>
            </w:r>
          </w:p>
        </w:tc>
      </w:tr>
      <w:tr w:rsidR="00AE2FDC" w:rsidRPr="00EA765F" w14:paraId="40E36B9E" w14:textId="77777777" w:rsidTr="00FB189D">
        <w:trPr>
          <w:trHeight w:val="557"/>
        </w:trPr>
        <w:tc>
          <w:tcPr>
            <w:tcW w:w="1728" w:type="dxa"/>
            <w:tcMar>
              <w:left w:w="115" w:type="dxa"/>
              <w:right w:w="115" w:type="dxa"/>
            </w:tcMar>
            <w:vAlign w:val="center"/>
          </w:tcPr>
          <w:p w14:paraId="11FA1E89" w14:textId="65AF02CB" w:rsidR="00AE2FDC" w:rsidRPr="00EA765F" w:rsidRDefault="00AE2FDC" w:rsidP="00AE2FDC">
            <w:pPr>
              <w:pStyle w:val="BodyTex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Nancy Hill</w:t>
            </w:r>
          </w:p>
        </w:tc>
        <w:tc>
          <w:tcPr>
            <w:tcW w:w="2340" w:type="dxa"/>
            <w:tcMar>
              <w:left w:w="115" w:type="dxa"/>
              <w:right w:w="115" w:type="dxa"/>
            </w:tcMar>
            <w:vAlign w:val="center"/>
          </w:tcPr>
          <w:p w14:paraId="43721615" w14:textId="1A5530A9" w:rsidR="00AE2FDC" w:rsidRPr="00EA765F" w:rsidRDefault="00AE2FDC" w:rsidP="00AE2FDC">
            <w:pPr>
              <w:pStyle w:val="BodyTex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Analyst/</w:t>
            </w:r>
            <w:r>
              <w:rPr>
                <w:rFonts w:ascii="Arial" w:hAnsi="Arial"/>
                <w:sz w:val="24"/>
                <w:szCs w:val="24"/>
              </w:rPr>
              <w:t>Tester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  <w:vAlign w:val="center"/>
          </w:tcPr>
          <w:p w14:paraId="0E9BF3CE" w14:textId="77777777" w:rsidR="00AE2FDC" w:rsidRDefault="00AE2FDC" w:rsidP="00AE2FDC">
            <w:pPr>
              <w:pStyle w:val="BodyTex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614.</w:t>
            </w:r>
            <w:r>
              <w:rPr>
                <w:rFonts w:ascii="Arial" w:hAnsi="Arial"/>
                <w:sz w:val="24"/>
                <w:szCs w:val="24"/>
              </w:rPr>
              <w:t>451.0610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h</w:t>
            </w:r>
          </w:p>
          <w:p w14:paraId="0AC5F2D5" w14:textId="0FE4D7E4" w:rsidR="00AE2FDC" w:rsidRPr="00EA765F" w:rsidRDefault="00AE2FDC" w:rsidP="00AE2FDC">
            <w:pPr>
              <w:pStyle w:val="BodyTex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614.571.3696 c</w:t>
            </w:r>
          </w:p>
        </w:tc>
        <w:tc>
          <w:tcPr>
            <w:tcW w:w="3528" w:type="dxa"/>
            <w:tcMar>
              <w:left w:w="115" w:type="dxa"/>
              <w:right w:w="115" w:type="dxa"/>
            </w:tcMar>
            <w:vAlign w:val="center"/>
          </w:tcPr>
          <w:p w14:paraId="670188A1" w14:textId="761422A8" w:rsidR="00AE2FDC" w:rsidRPr="00EA765F" w:rsidRDefault="00AE2FDC" w:rsidP="00AE2FDC">
            <w:pPr>
              <w:pStyle w:val="BodyTex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nancyhill42@</w:t>
            </w:r>
            <w:r>
              <w:rPr>
                <w:rFonts w:ascii="Arial" w:hAnsi="Arial"/>
                <w:sz w:val="24"/>
                <w:szCs w:val="24"/>
              </w:rPr>
              <w:t>gmail.com</w:t>
            </w:r>
          </w:p>
        </w:tc>
      </w:tr>
      <w:tr w:rsidR="00FB189D" w:rsidRPr="00EA765F" w14:paraId="22F0E57A" w14:textId="77777777" w:rsidTr="00FB189D">
        <w:trPr>
          <w:trHeight w:val="557"/>
        </w:trPr>
        <w:tc>
          <w:tcPr>
            <w:tcW w:w="1728" w:type="dxa"/>
            <w:tcMar>
              <w:left w:w="115" w:type="dxa"/>
              <w:right w:w="115" w:type="dxa"/>
            </w:tcMar>
            <w:vAlign w:val="center"/>
          </w:tcPr>
          <w:p w14:paraId="0CA596E5" w14:textId="7794199B" w:rsidR="00EA765F" w:rsidRPr="00EA765F" w:rsidRDefault="00EA765F" w:rsidP="00EA765F">
            <w:pPr>
              <w:pStyle w:val="BodyTex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Jo Hines</w:t>
            </w:r>
          </w:p>
        </w:tc>
        <w:tc>
          <w:tcPr>
            <w:tcW w:w="2340" w:type="dxa"/>
            <w:tcMar>
              <w:left w:w="115" w:type="dxa"/>
              <w:right w:w="115" w:type="dxa"/>
            </w:tcMar>
            <w:vAlign w:val="center"/>
          </w:tcPr>
          <w:p w14:paraId="0CCA74D9" w14:textId="7CDD5DBE" w:rsidR="00EA765F" w:rsidRPr="00EA765F" w:rsidRDefault="00EA765F" w:rsidP="0080635E">
            <w:pPr>
              <w:pStyle w:val="BodyTex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Tester/QA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  <w:vAlign w:val="center"/>
          </w:tcPr>
          <w:p w14:paraId="4DF16FCA" w14:textId="73FF82E8" w:rsidR="00EA765F" w:rsidRPr="00EA765F" w:rsidRDefault="00263877" w:rsidP="00263877">
            <w:pPr>
              <w:pStyle w:val="BodyTex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614.</w:t>
            </w:r>
            <w:r w:rsidRPr="00263877">
              <w:rPr>
                <w:rFonts w:ascii="Arial" w:hAnsi="Arial"/>
                <w:sz w:val="24"/>
                <w:szCs w:val="24"/>
              </w:rPr>
              <w:t>273</w:t>
            </w:r>
            <w:r>
              <w:rPr>
                <w:rFonts w:ascii="Arial" w:hAnsi="Arial"/>
                <w:sz w:val="24"/>
                <w:szCs w:val="24"/>
              </w:rPr>
              <w:t>.</w:t>
            </w:r>
            <w:r w:rsidRPr="00263877">
              <w:rPr>
                <w:rFonts w:ascii="Arial" w:hAnsi="Arial"/>
                <w:sz w:val="24"/>
                <w:szCs w:val="24"/>
              </w:rPr>
              <w:t>5367</w:t>
            </w:r>
            <w:r>
              <w:rPr>
                <w:rFonts w:ascii="Arial" w:hAnsi="Arial"/>
                <w:sz w:val="24"/>
                <w:szCs w:val="24"/>
              </w:rPr>
              <w:t xml:space="preserve"> c</w:t>
            </w:r>
          </w:p>
        </w:tc>
        <w:tc>
          <w:tcPr>
            <w:tcW w:w="3528" w:type="dxa"/>
            <w:tcMar>
              <w:left w:w="115" w:type="dxa"/>
              <w:right w:w="115" w:type="dxa"/>
            </w:tcMar>
            <w:vAlign w:val="center"/>
          </w:tcPr>
          <w:p w14:paraId="425A72BF" w14:textId="2A66D766" w:rsidR="00EA765F" w:rsidRPr="00EA765F" w:rsidRDefault="00263877" w:rsidP="0080635E">
            <w:pPr>
              <w:pStyle w:val="BodyTex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jkhines@gmail.com</w:t>
            </w:r>
          </w:p>
        </w:tc>
      </w:tr>
      <w:tr w:rsidR="00AE2FDC" w:rsidRPr="00EA765F" w14:paraId="6313B08E" w14:textId="77777777" w:rsidTr="00FB189D">
        <w:tc>
          <w:tcPr>
            <w:tcW w:w="1728" w:type="dxa"/>
            <w:tcMar>
              <w:left w:w="115" w:type="dxa"/>
              <w:right w:w="115" w:type="dxa"/>
            </w:tcMar>
            <w:vAlign w:val="center"/>
          </w:tcPr>
          <w:p w14:paraId="2DC2FE20" w14:textId="77777777" w:rsidR="00AE2FDC" w:rsidRPr="00EA765F" w:rsidRDefault="00AE2FDC" w:rsidP="00952429">
            <w:pPr>
              <w:pStyle w:val="BodyTex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Dr. Martha Lindeman</w:t>
            </w:r>
          </w:p>
        </w:tc>
        <w:tc>
          <w:tcPr>
            <w:tcW w:w="2340" w:type="dxa"/>
            <w:tcMar>
              <w:left w:w="115" w:type="dxa"/>
              <w:right w:w="115" w:type="dxa"/>
            </w:tcMar>
            <w:vAlign w:val="center"/>
          </w:tcPr>
          <w:p w14:paraId="2C9BE6E5" w14:textId="299B54CA" w:rsidR="00AE2FDC" w:rsidRPr="00EA765F" w:rsidRDefault="00AE2FDC" w:rsidP="00FB189D">
            <w:pPr>
              <w:pStyle w:val="BodyTex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Customer</w:t>
            </w:r>
            <w:r w:rsidR="00FB189D"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Advocate</w:t>
            </w:r>
            <w:r w:rsidR="00FB189D"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/</w:t>
            </w:r>
            <w:bookmarkStart w:id="0" w:name="_GoBack"/>
            <w:bookmarkEnd w:id="0"/>
            <w:r>
              <w:rPr>
                <w:rFonts w:ascii="Arial" w:hAnsi="Arial"/>
                <w:sz w:val="24"/>
                <w:szCs w:val="24"/>
              </w:rPr>
              <w:t>Usability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  <w:vAlign w:val="center"/>
          </w:tcPr>
          <w:p w14:paraId="73F5ADCA" w14:textId="77777777" w:rsidR="00AE2FDC" w:rsidRPr="00EA765F" w:rsidRDefault="00AE2FDC" w:rsidP="00952429">
            <w:pPr>
              <w:pStyle w:val="BodyTex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614.</w:t>
            </w:r>
            <w:r w:rsidRPr="005157B3">
              <w:rPr>
                <w:rFonts w:ascii="Arial" w:hAnsi="Arial"/>
                <w:sz w:val="24"/>
                <w:szCs w:val="24"/>
              </w:rPr>
              <w:t>899</w:t>
            </w:r>
            <w:r>
              <w:rPr>
                <w:rFonts w:ascii="Arial" w:hAnsi="Arial"/>
                <w:sz w:val="24"/>
                <w:szCs w:val="24"/>
              </w:rPr>
              <w:t>.</w:t>
            </w:r>
            <w:r w:rsidRPr="005157B3">
              <w:rPr>
                <w:rFonts w:ascii="Arial" w:hAnsi="Arial"/>
                <w:sz w:val="24"/>
                <w:szCs w:val="24"/>
              </w:rPr>
              <w:t>7565</w:t>
            </w:r>
            <w:r>
              <w:rPr>
                <w:rFonts w:ascii="Arial" w:hAnsi="Arial"/>
                <w:sz w:val="24"/>
                <w:szCs w:val="24"/>
              </w:rPr>
              <w:t xml:space="preserve"> h</w:t>
            </w:r>
          </w:p>
        </w:tc>
        <w:tc>
          <w:tcPr>
            <w:tcW w:w="3528" w:type="dxa"/>
            <w:tcMar>
              <w:left w:w="115" w:type="dxa"/>
              <w:right w:w="115" w:type="dxa"/>
            </w:tcMar>
            <w:vAlign w:val="center"/>
          </w:tcPr>
          <w:p w14:paraId="33190CFA" w14:textId="77777777" w:rsidR="00AE2FDC" w:rsidRPr="00EA765F" w:rsidRDefault="00AE2FDC" w:rsidP="00952429">
            <w:pPr>
              <w:pStyle w:val="BodyText"/>
              <w:rPr>
                <w:rFonts w:ascii="Arial" w:hAnsi="Arial"/>
                <w:sz w:val="24"/>
                <w:szCs w:val="24"/>
              </w:rPr>
            </w:pPr>
            <w:r w:rsidRPr="00413A11">
              <w:rPr>
                <w:rFonts w:ascii="Arial" w:hAnsi="Arial"/>
                <w:sz w:val="24"/>
                <w:szCs w:val="24"/>
              </w:rPr>
              <w:t>martha@gainsdesign.com</w:t>
            </w:r>
          </w:p>
        </w:tc>
      </w:tr>
      <w:tr w:rsidR="00FB189D" w:rsidRPr="00EA765F" w14:paraId="7F88DD8A" w14:textId="77777777" w:rsidTr="00FB189D">
        <w:tc>
          <w:tcPr>
            <w:tcW w:w="1728" w:type="dxa"/>
            <w:tcMar>
              <w:left w:w="115" w:type="dxa"/>
              <w:right w:w="115" w:type="dxa"/>
            </w:tcMar>
            <w:vAlign w:val="center"/>
          </w:tcPr>
          <w:p w14:paraId="0EA035DE" w14:textId="1B828A12" w:rsidR="00EA765F" w:rsidRPr="00EA765F" w:rsidRDefault="00AE2FDC" w:rsidP="00AE2FDC">
            <w:pPr>
              <w:pStyle w:val="BodyTex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Julie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Quackenbush</w:t>
            </w:r>
            <w:proofErr w:type="spellEnd"/>
          </w:p>
        </w:tc>
        <w:tc>
          <w:tcPr>
            <w:tcW w:w="2340" w:type="dxa"/>
            <w:tcMar>
              <w:left w:w="115" w:type="dxa"/>
              <w:right w:w="115" w:type="dxa"/>
            </w:tcMar>
            <w:vAlign w:val="center"/>
          </w:tcPr>
          <w:p w14:paraId="1A2661D2" w14:textId="5C1F7E38" w:rsidR="00EA765F" w:rsidRPr="00EA765F" w:rsidRDefault="00EA765F" w:rsidP="00AE2FDC">
            <w:pPr>
              <w:pStyle w:val="BodyTex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Customer Advocate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  <w:vAlign w:val="center"/>
          </w:tcPr>
          <w:p w14:paraId="4D83641E" w14:textId="11E1193E" w:rsidR="005157B3" w:rsidRPr="00EA765F" w:rsidRDefault="005157B3" w:rsidP="00AE2FDC">
            <w:pPr>
              <w:pStyle w:val="BodyTex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614.</w:t>
            </w:r>
            <w:r w:rsidR="00AE2FDC">
              <w:rPr>
                <w:rFonts w:ascii="Arial" w:hAnsi="Arial"/>
                <w:sz w:val="24"/>
                <w:szCs w:val="24"/>
              </w:rPr>
              <w:t>439</w:t>
            </w:r>
            <w:r>
              <w:rPr>
                <w:rFonts w:ascii="Arial" w:hAnsi="Arial"/>
                <w:sz w:val="24"/>
                <w:szCs w:val="24"/>
              </w:rPr>
              <w:t>.</w:t>
            </w:r>
            <w:r w:rsidR="00AE2FDC">
              <w:rPr>
                <w:rFonts w:ascii="Arial" w:hAnsi="Arial"/>
                <w:sz w:val="24"/>
                <w:szCs w:val="24"/>
              </w:rPr>
              <w:t>3318 c</w:t>
            </w:r>
          </w:p>
        </w:tc>
        <w:tc>
          <w:tcPr>
            <w:tcW w:w="3528" w:type="dxa"/>
            <w:tcMar>
              <w:left w:w="115" w:type="dxa"/>
              <w:right w:w="115" w:type="dxa"/>
            </w:tcMar>
            <w:vAlign w:val="center"/>
          </w:tcPr>
          <w:p w14:paraId="44A4C0E5" w14:textId="507BB293" w:rsidR="00EA765F" w:rsidRPr="00EA765F" w:rsidRDefault="00FB189D" w:rsidP="00FB189D">
            <w:pPr>
              <w:pStyle w:val="BodyTex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quackenbush.julie</w:t>
            </w:r>
            <w:r w:rsidR="00413A11" w:rsidRPr="00413A11">
              <w:rPr>
                <w:rFonts w:ascii="Arial" w:hAnsi="Arial"/>
                <w:sz w:val="24"/>
                <w:szCs w:val="24"/>
              </w:rPr>
              <w:t>@g</w:t>
            </w:r>
            <w:r>
              <w:rPr>
                <w:rFonts w:ascii="Arial" w:hAnsi="Arial"/>
                <w:sz w:val="24"/>
                <w:szCs w:val="24"/>
              </w:rPr>
              <w:t>mail</w:t>
            </w:r>
            <w:r w:rsidR="00413A11" w:rsidRPr="00413A11">
              <w:rPr>
                <w:rFonts w:ascii="Arial" w:hAnsi="Arial"/>
                <w:sz w:val="24"/>
                <w:szCs w:val="24"/>
              </w:rPr>
              <w:t>.com</w:t>
            </w:r>
          </w:p>
        </w:tc>
      </w:tr>
    </w:tbl>
    <w:p w14:paraId="1A847406" w14:textId="77777777" w:rsidR="002604BF" w:rsidRDefault="002604BF">
      <w:pPr>
        <w:pStyle w:val="BodyText"/>
        <w:rPr>
          <w:rFonts w:ascii="Arial" w:hAnsi="Arial"/>
        </w:rPr>
      </w:pPr>
    </w:p>
    <w:p w14:paraId="298AAA65" w14:textId="77777777" w:rsidR="007F6112" w:rsidRDefault="007F6112">
      <w:pPr>
        <w:pStyle w:val="BodyText"/>
        <w:rPr>
          <w:rFonts w:ascii="Arial" w:hAnsi="Arial"/>
        </w:rPr>
      </w:pPr>
    </w:p>
    <w:p w14:paraId="47B79EB0" w14:textId="77777777" w:rsidR="007F6112" w:rsidRDefault="007F6112">
      <w:pPr>
        <w:pStyle w:val="BodyText"/>
        <w:rPr>
          <w:rFonts w:ascii="Arial" w:hAnsi="Arial"/>
        </w:rPr>
      </w:pPr>
    </w:p>
    <w:p w14:paraId="6A4F900A" w14:textId="77777777" w:rsidR="007F6112" w:rsidRDefault="007F6112">
      <w:pPr>
        <w:pStyle w:val="BodyText"/>
        <w:rPr>
          <w:rFonts w:ascii="Arial" w:hAnsi="Arial"/>
        </w:rPr>
      </w:pPr>
    </w:p>
    <w:sectPr w:rsidR="007F6112" w:rsidSect="006101A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24F7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4DD232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57B324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71C37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34375FC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BE167B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68BB0F6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6F817D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BCF"/>
    <w:rsid w:val="00044201"/>
    <w:rsid w:val="001A0E6D"/>
    <w:rsid w:val="001F433E"/>
    <w:rsid w:val="002604BF"/>
    <w:rsid w:val="00263877"/>
    <w:rsid w:val="0031770D"/>
    <w:rsid w:val="00413A11"/>
    <w:rsid w:val="005157B3"/>
    <w:rsid w:val="00564814"/>
    <w:rsid w:val="00590BCF"/>
    <w:rsid w:val="006101A6"/>
    <w:rsid w:val="007F6112"/>
    <w:rsid w:val="0080635E"/>
    <w:rsid w:val="008246B6"/>
    <w:rsid w:val="00AE2FDC"/>
    <w:rsid w:val="00B96CB9"/>
    <w:rsid w:val="00BC74FE"/>
    <w:rsid w:val="00BF6302"/>
    <w:rsid w:val="00EA765F"/>
    <w:rsid w:val="00F10B9C"/>
    <w:rsid w:val="00F35A1C"/>
    <w:rsid w:val="00F71912"/>
    <w:rsid w:val="00F842E1"/>
    <w:rsid w:val="00FB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64AA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4BF"/>
  </w:style>
  <w:style w:type="paragraph" w:styleId="Heading1">
    <w:name w:val="heading 1"/>
    <w:basedOn w:val="Normal"/>
    <w:next w:val="Normal"/>
    <w:qFormat/>
    <w:rsid w:val="002604BF"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2604BF"/>
    <w:pPr>
      <w:keepNext/>
      <w:outlineLvl w:val="1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604BF"/>
    <w:pPr>
      <w:jc w:val="center"/>
    </w:pPr>
    <w:rPr>
      <w:rFonts w:ascii="Arial" w:hAnsi="Arial"/>
      <w:b/>
      <w:sz w:val="28"/>
    </w:rPr>
  </w:style>
  <w:style w:type="paragraph" w:styleId="BodyText">
    <w:name w:val="Body Text"/>
    <w:basedOn w:val="Normal"/>
    <w:semiHidden/>
    <w:rsid w:val="002604BF"/>
    <w:pPr>
      <w:jc w:val="center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590BC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E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E6D"/>
    <w:rPr>
      <w:rFonts w:ascii="Tahoma" w:hAnsi="Tahoma" w:cs="Tahoma"/>
      <w:sz w:val="16"/>
      <w:szCs w:val="16"/>
    </w:rPr>
  </w:style>
  <w:style w:type="paragraph" w:customStyle="1" w:styleId="D-BodyText">
    <w:name w:val="D-Body Text"/>
    <w:basedOn w:val="Normal"/>
    <w:rsid w:val="006101A6"/>
    <w:pPr>
      <w:spacing w:after="240"/>
    </w:pPr>
    <w:rPr>
      <w:rFonts w:ascii="Arial" w:hAnsi="Arial"/>
      <w:sz w:val="22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A765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4BF"/>
  </w:style>
  <w:style w:type="paragraph" w:styleId="Heading1">
    <w:name w:val="heading 1"/>
    <w:basedOn w:val="Normal"/>
    <w:next w:val="Normal"/>
    <w:qFormat/>
    <w:rsid w:val="002604BF"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2604BF"/>
    <w:pPr>
      <w:keepNext/>
      <w:outlineLvl w:val="1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604BF"/>
    <w:pPr>
      <w:jc w:val="center"/>
    </w:pPr>
    <w:rPr>
      <w:rFonts w:ascii="Arial" w:hAnsi="Arial"/>
      <w:b/>
      <w:sz w:val="28"/>
    </w:rPr>
  </w:style>
  <w:style w:type="paragraph" w:styleId="BodyText">
    <w:name w:val="Body Text"/>
    <w:basedOn w:val="Normal"/>
    <w:semiHidden/>
    <w:rsid w:val="002604BF"/>
    <w:pPr>
      <w:jc w:val="center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590BC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E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E6D"/>
    <w:rPr>
      <w:rFonts w:ascii="Tahoma" w:hAnsi="Tahoma" w:cs="Tahoma"/>
      <w:sz w:val="16"/>
      <w:szCs w:val="16"/>
    </w:rPr>
  </w:style>
  <w:style w:type="paragraph" w:customStyle="1" w:styleId="D-BodyText">
    <w:name w:val="D-Body Text"/>
    <w:basedOn w:val="Normal"/>
    <w:rsid w:val="006101A6"/>
    <w:pPr>
      <w:spacing w:after="240"/>
    </w:pPr>
    <w:rPr>
      <w:rFonts w:ascii="Arial" w:hAnsi="Arial"/>
      <w:sz w:val="22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A76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FBE65-FAE6-4F4E-BDCF-C8D664382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107</Words>
  <Characters>616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Binder Cover</vt:lpstr>
    </vt:vector>
  </TitlesOfParts>
  <Company>Carolla Development, Inc.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Binder Cover</dc:title>
  <dc:creator>rreinhard</dc:creator>
  <cp:lastModifiedBy>Alan Cline</cp:lastModifiedBy>
  <cp:revision>9</cp:revision>
  <cp:lastPrinted>2011-04-25T19:14:00Z</cp:lastPrinted>
  <dcterms:created xsi:type="dcterms:W3CDTF">2012-05-27T02:37:00Z</dcterms:created>
  <dcterms:modified xsi:type="dcterms:W3CDTF">2012-06-05T18:45:00Z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1VGMFoHjYX8Zlgbug6VyYAyyJBDINS_Lkp8CDkY4pRXk</vt:lpwstr>
  </property>
  <property fmtid="{D5CDD505-2E9C-101B-9397-08002B2CF9AE}" pid="4" name="Google.Documents.RevisionId">
    <vt:lpwstr>05712434182010458724</vt:lpwstr>
  </property>
  <property fmtid="{D5CDD505-2E9C-101B-9397-08002B2CF9AE}" pid="5" name="Google.Documents.PreviousRevisionId">
    <vt:lpwstr>12483695036402901402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