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5BC0400" w14:textId="3629CFAB" w:rsidR="00587F4C" w:rsidRDefault="00587F4C" w:rsidP="00610510">
      <w:pPr>
        <w:spacing w:line="480" w:lineRule="auto"/>
        <w:jc w:val="center"/>
        <w:rPr>
          <w:rFonts w:ascii="Times New Roman" w:eastAsia="Times New Roman" w:hAnsi="Times New Roman" w:cs="Times New Roman"/>
          <w:b/>
          <w:sz w:val="24"/>
          <w:szCs w:val="24"/>
        </w:rPr>
      </w:pPr>
      <w:r w:rsidRPr="00E044B2">
        <w:rPr>
          <w:rFonts w:ascii="Times New Roman" w:eastAsia="Times New Roman" w:hAnsi="Times New Roman" w:cs="Times New Roman"/>
          <w:b/>
          <w:sz w:val="24"/>
          <w:szCs w:val="24"/>
        </w:rPr>
        <w:fldChar w:fldCharType="begin"/>
      </w:r>
      <w:r w:rsidRPr="00E044B2">
        <w:rPr>
          <w:rFonts w:ascii="Times New Roman" w:eastAsia="Times New Roman" w:hAnsi="Times New Roman" w:cs="Times New Roman"/>
          <w:b/>
          <w:sz w:val="24"/>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eastAsia="Times New Roman" w:hAnsi="Times New Roman" w:cs="Times New Roman"/>
          <w:b/>
          <w:sz w:val="24"/>
          <w:szCs w:val="24"/>
        </w:rPr>
        <w:fldChar w:fldCharType="separate"/>
      </w:r>
      <w:r w:rsidR="00A3360B">
        <w:rPr>
          <w:rFonts w:ascii="Times New Roman" w:eastAsia="Times New Roman" w:hAnsi="Times New Roman" w:cs="Times New Roman"/>
          <w:b/>
          <w:sz w:val="24"/>
          <w:szCs w:val="24"/>
        </w:rPr>
        <w:t>UML Design</w:t>
      </w:r>
      <w:r w:rsidRPr="00E044B2">
        <w:rPr>
          <w:rFonts w:ascii="Times New Roman" w:eastAsia="Times New Roman" w:hAnsi="Times New Roman" w:cs="Times New Roman"/>
          <w:b/>
          <w:sz w:val="24"/>
          <w:szCs w:val="24"/>
        </w:rPr>
        <w:fldChar w:fldCharType="end"/>
      </w:r>
    </w:p>
    <w:p w14:paraId="58F2533C" w14:textId="77777777" w:rsidR="00E044B2" w:rsidRPr="00E044B2" w:rsidRDefault="00E044B2" w:rsidP="00610510">
      <w:pPr>
        <w:spacing w:line="480" w:lineRule="auto"/>
        <w:jc w:val="center"/>
        <w:rPr>
          <w:rFonts w:ascii="Times New Roman" w:eastAsia="Times New Roman" w:hAnsi="Times New Roman" w:cs="Times New Roman"/>
          <w:b/>
          <w:sz w:val="24"/>
          <w:szCs w:val="24"/>
        </w:rPr>
      </w:pPr>
    </w:p>
    <w:p w14:paraId="636FF977" w14:textId="2D9D6D1F"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D70DD0">
        <w:rPr>
          <w:rFonts w:ascii="Times New Roman" w:eastAsia="Times New Roman" w:hAnsi="Times New Roman" w:cs="Times New Roman"/>
          <w:sz w:val="24"/>
          <w:szCs w:val="24"/>
        </w:rPr>
        <w:t>Tony Carolla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5969549D" w:rsidR="00E044B2" w:rsidRDefault="00D70DD0" w:rsidP="00E044B2">
      <w:pPr>
        <w:spacing w:line="480" w:lineRule="auto"/>
        <w:jc w:val="center"/>
        <w:rPr>
          <w:rFonts w:ascii="Times New Roman" w:eastAsia="Times New Roman" w:hAnsi="Times New Roman" w:cs="Times New Roman"/>
          <w:sz w:val="24"/>
          <w:szCs w:val="24"/>
        </w:rPr>
      </w:pPr>
      <w:r w:rsidRPr="00D70DD0">
        <w:rPr>
          <w:rFonts w:ascii="Times New Roman" w:eastAsia="Times New Roman" w:hAnsi="Times New Roman" w:cs="Times New Roman"/>
          <w:sz w:val="24"/>
          <w:szCs w:val="24"/>
        </w:rPr>
        <w:t>CST 499 Capstone for Computer Software Technology</w:t>
      </w:r>
    </w:p>
    <w:p w14:paraId="6713EECA" w14:textId="7398ECC8" w:rsidR="00E044B2" w:rsidRDefault="00D70DD0" w:rsidP="00E044B2">
      <w:pPr>
        <w:spacing w:line="480" w:lineRule="auto"/>
        <w:jc w:val="center"/>
        <w:rPr>
          <w:rFonts w:ascii="Times New Roman" w:eastAsia="Times New Roman" w:hAnsi="Times New Roman" w:cs="Times New Roman"/>
          <w:sz w:val="24"/>
          <w:szCs w:val="24"/>
        </w:rPr>
      </w:pPr>
      <w:r w:rsidRPr="00D70DD0">
        <w:rPr>
          <w:rFonts w:ascii="Times New Roman" w:eastAsia="Times New Roman" w:hAnsi="Times New Roman" w:cs="Times New Roman"/>
          <w:sz w:val="24"/>
          <w:szCs w:val="24"/>
        </w:rPr>
        <w:t>Amr Elchouemi</w:t>
      </w:r>
    </w:p>
    <w:p w14:paraId="02BCBA51" w14:textId="3CE84848" w:rsidR="00E044B2" w:rsidRPr="00587F4C" w:rsidRDefault="00847667"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23, 2023</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42FAD916" w14:textId="7D10A0F8" w:rsidR="00587F4C" w:rsidRPr="00E044B2" w:rsidRDefault="00A3360B" w:rsidP="00587F4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UML Design</w:t>
      </w:r>
    </w:p>
    <w:p w14:paraId="73A510C1" w14:textId="5686CD93" w:rsidR="00A3360B" w:rsidRDefault="00587F4C" w:rsidP="00A3360B">
      <w:pPr>
        <w:spacing w:line="480" w:lineRule="auto"/>
        <w:rPr>
          <w:rFonts w:ascii="Times New Roman" w:hAnsi="Times New Roman" w:cs="Times New Roman"/>
          <w:sz w:val="24"/>
          <w:szCs w:val="24"/>
        </w:rPr>
      </w:pPr>
      <w:r w:rsidRPr="00587F4C">
        <w:rPr>
          <w:rFonts w:ascii="Times New Roman" w:hAnsi="Times New Roman" w:cs="Times New Roman"/>
          <w:sz w:val="24"/>
          <w:szCs w:val="24"/>
        </w:rPr>
        <w:tab/>
      </w:r>
      <w:r w:rsidR="00854B30">
        <w:rPr>
          <w:rFonts w:ascii="Times New Roman" w:hAnsi="Times New Roman" w:cs="Times New Roman"/>
          <w:sz w:val="24"/>
          <w:szCs w:val="24"/>
        </w:rPr>
        <w:t xml:space="preserve">Design and testing are the keys to a successful project. System architects must plan with the customers and stakeholders using mechanisms that convey </w:t>
      </w:r>
      <w:r w:rsidR="00BC0383">
        <w:rPr>
          <w:rFonts w:ascii="Times New Roman" w:hAnsi="Times New Roman" w:cs="Times New Roman"/>
          <w:sz w:val="24"/>
          <w:szCs w:val="24"/>
        </w:rPr>
        <w:t xml:space="preserve">an </w:t>
      </w:r>
      <w:r w:rsidR="00854B30">
        <w:rPr>
          <w:rFonts w:ascii="Times New Roman" w:hAnsi="Times New Roman" w:cs="Times New Roman"/>
          <w:sz w:val="24"/>
          <w:szCs w:val="24"/>
        </w:rPr>
        <w:t>understanding of the functionality to people with various viewpoints. Graphical representations can convey many types of information without using complicated language or terminology, and they are valuable for planning and modifying systems. The Universal Modeling Language (UML) is a formalized system of representing many types of functionalities with graphics and symbols (</w:t>
      </w:r>
      <w:proofErr w:type="spellStart"/>
      <w:r w:rsidR="00854B30">
        <w:rPr>
          <w:rFonts w:ascii="Times New Roman" w:hAnsi="Times New Roman" w:cs="Times New Roman"/>
          <w:sz w:val="24"/>
          <w:szCs w:val="24"/>
        </w:rPr>
        <w:t>Tsui</w:t>
      </w:r>
      <w:proofErr w:type="spellEnd"/>
      <w:r w:rsidR="00854B30">
        <w:rPr>
          <w:rFonts w:ascii="Times New Roman" w:hAnsi="Times New Roman" w:cs="Times New Roman"/>
          <w:sz w:val="24"/>
          <w:szCs w:val="24"/>
        </w:rPr>
        <w:t xml:space="preserve"> et al., 2018). UML is perfect for representing functionality to customers and stakeholders. </w:t>
      </w:r>
    </w:p>
    <w:p w14:paraId="7FC1487E" w14:textId="42F7BC4D" w:rsidR="00854B30" w:rsidRPr="00854B30" w:rsidRDefault="00854B30" w:rsidP="00A3360B">
      <w:pPr>
        <w:spacing w:line="480" w:lineRule="auto"/>
        <w:rPr>
          <w:rFonts w:ascii="Times New Roman" w:hAnsi="Times New Roman" w:cs="Times New Roman"/>
          <w:b/>
          <w:bCs/>
          <w:sz w:val="24"/>
          <w:szCs w:val="24"/>
        </w:rPr>
      </w:pPr>
      <w:r w:rsidRPr="00854B30">
        <w:rPr>
          <w:rFonts w:ascii="Times New Roman" w:hAnsi="Times New Roman" w:cs="Times New Roman"/>
          <w:b/>
          <w:bCs/>
          <w:sz w:val="24"/>
          <w:szCs w:val="24"/>
        </w:rPr>
        <w:t>Class Diagram</w:t>
      </w:r>
    </w:p>
    <w:p w14:paraId="3BF7D0FB" w14:textId="407D88FF" w:rsidR="00694652" w:rsidRDefault="00854B30" w:rsidP="00A336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UML </w:t>
      </w:r>
      <w:r w:rsidR="00694652">
        <w:rPr>
          <w:rFonts w:ascii="Times New Roman" w:hAnsi="Times New Roman" w:cs="Times New Roman"/>
          <w:sz w:val="24"/>
          <w:szCs w:val="24"/>
        </w:rPr>
        <w:t>c</w:t>
      </w:r>
      <w:r>
        <w:rPr>
          <w:rFonts w:ascii="Times New Roman" w:hAnsi="Times New Roman" w:cs="Times New Roman"/>
          <w:sz w:val="24"/>
          <w:szCs w:val="24"/>
        </w:rPr>
        <w:t xml:space="preserve">lass diagrams are used when developing systems with object-oriented development environments. For example, the MetricuL8 system will </w:t>
      </w:r>
      <w:r w:rsidR="00B44C0F">
        <w:rPr>
          <w:rFonts w:ascii="Times New Roman" w:hAnsi="Times New Roman" w:cs="Times New Roman"/>
          <w:sz w:val="24"/>
          <w:szCs w:val="24"/>
        </w:rPr>
        <w:t>utilize object classes including Class</w:t>
      </w:r>
      <w:r w:rsidR="00883468">
        <w:rPr>
          <w:rFonts w:ascii="Times New Roman" w:hAnsi="Times New Roman" w:cs="Times New Roman"/>
          <w:sz w:val="24"/>
          <w:szCs w:val="24"/>
        </w:rPr>
        <w:t xml:space="preserve">, </w:t>
      </w:r>
      <w:r w:rsidR="00B44C0F">
        <w:rPr>
          <w:rFonts w:ascii="Times New Roman" w:hAnsi="Times New Roman" w:cs="Times New Roman"/>
          <w:sz w:val="24"/>
          <w:szCs w:val="24"/>
        </w:rPr>
        <w:t>Student</w:t>
      </w:r>
      <w:r w:rsidR="00883468">
        <w:rPr>
          <w:rFonts w:ascii="Times New Roman" w:hAnsi="Times New Roman" w:cs="Times New Roman"/>
          <w:sz w:val="24"/>
          <w:szCs w:val="24"/>
        </w:rPr>
        <w:t>, Enrollment, and Waitlist</w:t>
      </w:r>
      <w:r w:rsidR="00B44C0F">
        <w:rPr>
          <w:rFonts w:ascii="Times New Roman" w:hAnsi="Times New Roman" w:cs="Times New Roman"/>
          <w:sz w:val="24"/>
          <w:szCs w:val="24"/>
        </w:rPr>
        <w:t xml:space="preserve">. </w:t>
      </w:r>
      <w:r w:rsidR="00694652">
        <w:rPr>
          <w:rFonts w:ascii="Times New Roman" w:hAnsi="Times New Roman" w:cs="Times New Roman"/>
          <w:sz w:val="24"/>
          <w:szCs w:val="24"/>
        </w:rPr>
        <w:t>Class diagrams illustrate the attributes and functions that each class performs (</w:t>
      </w:r>
      <w:r w:rsidR="00655677" w:rsidRPr="00655677">
        <w:rPr>
          <w:rFonts w:ascii="Times New Roman" w:hAnsi="Times New Roman" w:cs="Times New Roman"/>
          <w:sz w:val="24"/>
          <w:szCs w:val="24"/>
        </w:rPr>
        <w:t>Al-</w:t>
      </w:r>
      <w:proofErr w:type="spellStart"/>
      <w:r w:rsidR="00655677" w:rsidRPr="00655677">
        <w:rPr>
          <w:rFonts w:ascii="Times New Roman" w:hAnsi="Times New Roman" w:cs="Times New Roman"/>
          <w:sz w:val="24"/>
          <w:szCs w:val="24"/>
        </w:rPr>
        <w:t>Refai</w:t>
      </w:r>
      <w:proofErr w:type="spellEnd"/>
      <w:r w:rsidR="00655677">
        <w:rPr>
          <w:rFonts w:ascii="Times New Roman" w:hAnsi="Times New Roman" w:cs="Times New Roman"/>
          <w:sz w:val="24"/>
          <w:szCs w:val="24"/>
        </w:rPr>
        <w:t xml:space="preserve"> et al., 2019</w:t>
      </w:r>
      <w:r w:rsidR="00694652">
        <w:rPr>
          <w:rFonts w:ascii="Times New Roman" w:hAnsi="Times New Roman" w:cs="Times New Roman"/>
          <w:sz w:val="24"/>
          <w:szCs w:val="24"/>
        </w:rPr>
        <w:t xml:space="preserve">). </w:t>
      </w:r>
      <w:r w:rsidR="00B44C0F">
        <w:rPr>
          <w:rFonts w:ascii="Times New Roman" w:hAnsi="Times New Roman" w:cs="Times New Roman"/>
          <w:sz w:val="24"/>
          <w:szCs w:val="24"/>
        </w:rPr>
        <w:t xml:space="preserve">Figure 1 below, represents the object classes in UML class diagrams. </w:t>
      </w:r>
    </w:p>
    <w:p w14:paraId="3548F62E" w14:textId="77777777" w:rsidR="00694652" w:rsidRDefault="0069465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4FFA267" w14:textId="4B1907DF" w:rsidR="00854B30" w:rsidRPr="00B44C0F" w:rsidRDefault="00B44C0F" w:rsidP="00A3360B">
      <w:pPr>
        <w:spacing w:line="480" w:lineRule="auto"/>
        <w:rPr>
          <w:rFonts w:ascii="Times New Roman" w:hAnsi="Times New Roman" w:cs="Times New Roman"/>
          <w:b/>
          <w:bCs/>
          <w:sz w:val="24"/>
          <w:szCs w:val="24"/>
        </w:rPr>
      </w:pPr>
      <w:r w:rsidRPr="00B44C0F">
        <w:rPr>
          <w:rFonts w:ascii="Times New Roman" w:hAnsi="Times New Roman" w:cs="Times New Roman"/>
          <w:b/>
          <w:bCs/>
          <w:sz w:val="24"/>
          <w:szCs w:val="24"/>
        </w:rPr>
        <w:lastRenderedPageBreak/>
        <w:t>Figure 1</w:t>
      </w:r>
    </w:p>
    <w:p w14:paraId="7313B413" w14:textId="31F19964" w:rsidR="00B44C0F" w:rsidRDefault="00B44C0F" w:rsidP="00A3360B">
      <w:pPr>
        <w:spacing w:line="480" w:lineRule="auto"/>
        <w:rPr>
          <w:rFonts w:ascii="Times New Roman" w:hAnsi="Times New Roman" w:cs="Times New Roman"/>
          <w:i/>
          <w:iCs/>
          <w:sz w:val="24"/>
          <w:szCs w:val="24"/>
        </w:rPr>
      </w:pPr>
      <w:r w:rsidRPr="00B44C0F">
        <w:rPr>
          <w:rFonts w:ascii="Times New Roman" w:hAnsi="Times New Roman" w:cs="Times New Roman"/>
          <w:i/>
          <w:iCs/>
          <w:sz w:val="24"/>
          <w:szCs w:val="24"/>
        </w:rPr>
        <w:t>Class Diagram</w:t>
      </w:r>
    </w:p>
    <w:p w14:paraId="1C964E19" w14:textId="692F1602" w:rsidR="00B44C0F" w:rsidRDefault="00426380" w:rsidP="00A3360B">
      <w:pPr>
        <w:spacing w:line="480" w:lineRule="auto"/>
        <w:rPr>
          <w:rFonts w:ascii="Times New Roman" w:hAnsi="Times New Roman" w:cs="Times New Roman"/>
          <w:sz w:val="24"/>
          <w:szCs w:val="24"/>
        </w:rPr>
      </w:pPr>
      <w:r w:rsidRPr="00426380">
        <w:rPr>
          <w:rFonts w:ascii="Times New Roman" w:hAnsi="Times New Roman" w:cs="Times New Roman"/>
          <w:sz w:val="24"/>
          <w:szCs w:val="24"/>
        </w:rPr>
        <w:drawing>
          <wp:inline distT="0" distB="0" distL="0" distR="0" wp14:anchorId="4E6C2889" wp14:editId="265BF97F">
            <wp:extent cx="5591955" cy="4563112"/>
            <wp:effectExtent l="0" t="0" r="889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591955" cy="4563112"/>
                    </a:xfrm>
                    <a:prstGeom prst="rect">
                      <a:avLst/>
                    </a:prstGeom>
                  </pic:spPr>
                </pic:pic>
              </a:graphicData>
            </a:graphic>
          </wp:inline>
        </w:drawing>
      </w:r>
    </w:p>
    <w:p w14:paraId="23D83708" w14:textId="778290FF" w:rsidR="00694652" w:rsidRPr="00694652" w:rsidRDefault="00694652" w:rsidP="00A3360B">
      <w:pPr>
        <w:spacing w:line="480" w:lineRule="auto"/>
        <w:rPr>
          <w:rFonts w:ascii="Times New Roman" w:hAnsi="Times New Roman" w:cs="Times New Roman"/>
          <w:b/>
          <w:bCs/>
          <w:sz w:val="24"/>
          <w:szCs w:val="24"/>
        </w:rPr>
      </w:pPr>
      <w:r w:rsidRPr="00694652">
        <w:rPr>
          <w:rFonts w:ascii="Times New Roman" w:hAnsi="Times New Roman" w:cs="Times New Roman"/>
          <w:b/>
          <w:bCs/>
          <w:sz w:val="24"/>
          <w:szCs w:val="24"/>
        </w:rPr>
        <w:t>Sequence Diagrams</w:t>
      </w:r>
    </w:p>
    <w:p w14:paraId="6701893C" w14:textId="0FCA467F" w:rsidR="00694652" w:rsidRDefault="00694652" w:rsidP="00A3360B">
      <w:pPr>
        <w:spacing w:line="480" w:lineRule="auto"/>
        <w:rPr>
          <w:rFonts w:ascii="Times New Roman" w:hAnsi="Times New Roman" w:cs="Times New Roman"/>
          <w:sz w:val="24"/>
          <w:szCs w:val="24"/>
        </w:rPr>
      </w:pPr>
      <w:r>
        <w:rPr>
          <w:rFonts w:ascii="Times New Roman" w:hAnsi="Times New Roman" w:cs="Times New Roman"/>
          <w:sz w:val="24"/>
          <w:szCs w:val="24"/>
        </w:rPr>
        <w:tab/>
        <w:t>UML sequence diagrams help illustrate actions taken by users and the systems involved (</w:t>
      </w:r>
      <w:proofErr w:type="spellStart"/>
      <w:r>
        <w:rPr>
          <w:rFonts w:ascii="Times New Roman" w:hAnsi="Times New Roman" w:cs="Times New Roman"/>
          <w:sz w:val="24"/>
          <w:szCs w:val="24"/>
        </w:rPr>
        <w:t>Tsui</w:t>
      </w:r>
      <w:proofErr w:type="spellEnd"/>
      <w:r>
        <w:rPr>
          <w:rFonts w:ascii="Times New Roman" w:hAnsi="Times New Roman" w:cs="Times New Roman"/>
          <w:sz w:val="24"/>
          <w:szCs w:val="24"/>
        </w:rPr>
        <w:t xml:space="preserve"> et al., 2018). For example, when a student registers, they might forget to fill out the entire form. Figure 2 below, shows the interaction between students and the MetricuL8 system when it happens. </w:t>
      </w:r>
    </w:p>
    <w:p w14:paraId="13EAB3B0" w14:textId="77777777" w:rsidR="00694652" w:rsidRDefault="00694652">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B61E739" w14:textId="62633B66" w:rsidR="00694652" w:rsidRPr="00694652" w:rsidRDefault="00694652" w:rsidP="00A3360B">
      <w:pPr>
        <w:spacing w:line="480" w:lineRule="auto"/>
        <w:rPr>
          <w:rFonts w:ascii="Times New Roman" w:hAnsi="Times New Roman" w:cs="Times New Roman"/>
          <w:b/>
          <w:bCs/>
          <w:sz w:val="24"/>
          <w:szCs w:val="24"/>
        </w:rPr>
      </w:pPr>
      <w:r w:rsidRPr="00694652">
        <w:rPr>
          <w:rFonts w:ascii="Times New Roman" w:hAnsi="Times New Roman" w:cs="Times New Roman"/>
          <w:b/>
          <w:bCs/>
          <w:sz w:val="24"/>
          <w:szCs w:val="24"/>
        </w:rPr>
        <w:lastRenderedPageBreak/>
        <w:t>Figure 2</w:t>
      </w:r>
    </w:p>
    <w:p w14:paraId="18D865C1" w14:textId="71AD81D5" w:rsidR="00694652" w:rsidRPr="00694652" w:rsidRDefault="00694652" w:rsidP="00A3360B">
      <w:pPr>
        <w:spacing w:line="480" w:lineRule="auto"/>
        <w:rPr>
          <w:rFonts w:ascii="Times New Roman" w:hAnsi="Times New Roman" w:cs="Times New Roman"/>
          <w:i/>
          <w:iCs/>
          <w:sz w:val="24"/>
          <w:szCs w:val="24"/>
        </w:rPr>
      </w:pPr>
      <w:r w:rsidRPr="00694652">
        <w:rPr>
          <w:rFonts w:ascii="Times New Roman" w:hAnsi="Times New Roman" w:cs="Times New Roman"/>
          <w:i/>
          <w:iCs/>
          <w:sz w:val="24"/>
          <w:szCs w:val="24"/>
        </w:rPr>
        <w:t>Sequence Diagram</w:t>
      </w:r>
    </w:p>
    <w:p w14:paraId="285AC762" w14:textId="2DFC358A" w:rsidR="00694652" w:rsidRDefault="00694652" w:rsidP="00A3360B">
      <w:pPr>
        <w:spacing w:line="480" w:lineRule="auto"/>
        <w:rPr>
          <w:rFonts w:ascii="Times New Roman" w:hAnsi="Times New Roman" w:cs="Times New Roman"/>
          <w:sz w:val="24"/>
          <w:szCs w:val="24"/>
        </w:rPr>
      </w:pPr>
      <w:r w:rsidRPr="00694652">
        <w:rPr>
          <w:rFonts w:ascii="Times New Roman" w:hAnsi="Times New Roman" w:cs="Times New Roman"/>
          <w:noProof/>
          <w:sz w:val="24"/>
          <w:szCs w:val="24"/>
        </w:rPr>
        <w:drawing>
          <wp:inline distT="0" distB="0" distL="0" distR="0" wp14:anchorId="746EF249" wp14:editId="5F51DB9F">
            <wp:extent cx="4591691" cy="348663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591691" cy="3486637"/>
                    </a:xfrm>
                    <a:prstGeom prst="rect">
                      <a:avLst/>
                    </a:prstGeom>
                  </pic:spPr>
                </pic:pic>
              </a:graphicData>
            </a:graphic>
          </wp:inline>
        </w:drawing>
      </w:r>
    </w:p>
    <w:p w14:paraId="3F9EB75D" w14:textId="303F4888" w:rsidR="00694652" w:rsidRPr="006E3B14" w:rsidRDefault="006E3B14" w:rsidP="00A3360B">
      <w:pPr>
        <w:spacing w:line="480" w:lineRule="auto"/>
        <w:rPr>
          <w:rFonts w:ascii="Times New Roman" w:hAnsi="Times New Roman" w:cs="Times New Roman"/>
          <w:b/>
          <w:bCs/>
          <w:sz w:val="24"/>
          <w:szCs w:val="24"/>
        </w:rPr>
      </w:pPr>
      <w:r w:rsidRPr="006E3B14">
        <w:rPr>
          <w:rFonts w:ascii="Times New Roman" w:hAnsi="Times New Roman" w:cs="Times New Roman"/>
          <w:b/>
          <w:bCs/>
          <w:sz w:val="24"/>
          <w:szCs w:val="24"/>
        </w:rPr>
        <w:t>Activity Diagrams</w:t>
      </w:r>
    </w:p>
    <w:p w14:paraId="06CE4DE5" w14:textId="20FA9D10" w:rsidR="006E3B14" w:rsidRDefault="006E3B14" w:rsidP="00A3360B">
      <w:pPr>
        <w:spacing w:line="480" w:lineRule="auto"/>
        <w:rPr>
          <w:rFonts w:ascii="Times New Roman" w:hAnsi="Times New Roman" w:cs="Times New Roman"/>
          <w:sz w:val="24"/>
          <w:szCs w:val="24"/>
        </w:rPr>
      </w:pPr>
      <w:r>
        <w:rPr>
          <w:rFonts w:ascii="Times New Roman" w:hAnsi="Times New Roman" w:cs="Times New Roman"/>
          <w:sz w:val="24"/>
          <w:szCs w:val="24"/>
        </w:rPr>
        <w:tab/>
        <w:t>Some actions involve decision points where the logic will branch based on conditions. The best way to demonstrate this is with a UML activity diagram. For example, when students register</w:t>
      </w:r>
      <w:r w:rsidR="00A107C8">
        <w:rPr>
          <w:rFonts w:ascii="Times New Roman" w:hAnsi="Times New Roman" w:cs="Times New Roman"/>
          <w:sz w:val="24"/>
          <w:szCs w:val="24"/>
        </w:rPr>
        <w:t xml:space="preserve"> for a class, it may be full. The UML activity diagram in Figure 3 below details the interaction. </w:t>
      </w:r>
    </w:p>
    <w:p w14:paraId="1087CAAF" w14:textId="77777777" w:rsidR="00A107C8" w:rsidRDefault="00A107C8">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12276E8" w14:textId="309C11D6" w:rsidR="00A107C8" w:rsidRPr="00A107C8" w:rsidRDefault="00A107C8" w:rsidP="00A3360B">
      <w:pPr>
        <w:spacing w:line="480" w:lineRule="auto"/>
        <w:rPr>
          <w:rFonts w:ascii="Times New Roman" w:hAnsi="Times New Roman" w:cs="Times New Roman"/>
          <w:b/>
          <w:bCs/>
          <w:sz w:val="24"/>
          <w:szCs w:val="24"/>
        </w:rPr>
      </w:pPr>
      <w:r w:rsidRPr="00A107C8">
        <w:rPr>
          <w:rFonts w:ascii="Times New Roman" w:hAnsi="Times New Roman" w:cs="Times New Roman"/>
          <w:b/>
          <w:bCs/>
          <w:sz w:val="24"/>
          <w:szCs w:val="24"/>
        </w:rPr>
        <w:lastRenderedPageBreak/>
        <w:t>Figure 3</w:t>
      </w:r>
    </w:p>
    <w:p w14:paraId="68AFC4DF" w14:textId="3CBF1347" w:rsidR="00A107C8" w:rsidRPr="00A107C8" w:rsidRDefault="00A107C8" w:rsidP="00A3360B">
      <w:pPr>
        <w:spacing w:line="480" w:lineRule="auto"/>
        <w:rPr>
          <w:rFonts w:ascii="Times New Roman" w:hAnsi="Times New Roman" w:cs="Times New Roman"/>
          <w:i/>
          <w:iCs/>
          <w:sz w:val="24"/>
          <w:szCs w:val="24"/>
        </w:rPr>
      </w:pPr>
      <w:r w:rsidRPr="00A107C8">
        <w:rPr>
          <w:rFonts w:ascii="Times New Roman" w:hAnsi="Times New Roman" w:cs="Times New Roman"/>
          <w:i/>
          <w:iCs/>
          <w:sz w:val="24"/>
          <w:szCs w:val="24"/>
        </w:rPr>
        <w:t>Activity Diagram</w:t>
      </w:r>
    </w:p>
    <w:p w14:paraId="09536ED3" w14:textId="6E650060" w:rsidR="00A107C8" w:rsidRDefault="00A107C8" w:rsidP="00A3360B">
      <w:pPr>
        <w:spacing w:line="480" w:lineRule="auto"/>
        <w:rPr>
          <w:rFonts w:ascii="Times New Roman" w:hAnsi="Times New Roman" w:cs="Times New Roman"/>
          <w:sz w:val="24"/>
          <w:szCs w:val="24"/>
        </w:rPr>
      </w:pPr>
      <w:r w:rsidRPr="00A107C8">
        <w:rPr>
          <w:rFonts w:ascii="Times New Roman" w:hAnsi="Times New Roman" w:cs="Times New Roman"/>
          <w:noProof/>
          <w:sz w:val="24"/>
          <w:szCs w:val="24"/>
        </w:rPr>
        <w:drawing>
          <wp:inline distT="0" distB="0" distL="0" distR="0" wp14:anchorId="31721FCE" wp14:editId="023AE307">
            <wp:extent cx="4677428" cy="3467584"/>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677428" cy="3467584"/>
                    </a:xfrm>
                    <a:prstGeom prst="rect">
                      <a:avLst/>
                    </a:prstGeom>
                  </pic:spPr>
                </pic:pic>
              </a:graphicData>
            </a:graphic>
          </wp:inline>
        </w:drawing>
      </w:r>
    </w:p>
    <w:p w14:paraId="33CC6793" w14:textId="6E09DB8E" w:rsidR="00A107C8" w:rsidRPr="00437D5D" w:rsidRDefault="00437D5D" w:rsidP="00A3360B">
      <w:pPr>
        <w:spacing w:line="480" w:lineRule="auto"/>
        <w:rPr>
          <w:rFonts w:ascii="Times New Roman" w:hAnsi="Times New Roman" w:cs="Times New Roman"/>
          <w:b/>
          <w:bCs/>
          <w:sz w:val="24"/>
          <w:szCs w:val="24"/>
        </w:rPr>
      </w:pPr>
      <w:r w:rsidRPr="00437D5D">
        <w:rPr>
          <w:rFonts w:ascii="Times New Roman" w:hAnsi="Times New Roman" w:cs="Times New Roman"/>
          <w:b/>
          <w:bCs/>
          <w:sz w:val="24"/>
          <w:szCs w:val="24"/>
        </w:rPr>
        <w:t>State Diagrams</w:t>
      </w:r>
    </w:p>
    <w:p w14:paraId="0B38DA3D" w14:textId="3D9044AE" w:rsidR="00437D5D" w:rsidRDefault="00437D5D" w:rsidP="00A3360B">
      <w:pPr>
        <w:spacing w:line="480" w:lineRule="auto"/>
        <w:rPr>
          <w:rFonts w:ascii="Times New Roman" w:hAnsi="Times New Roman" w:cs="Times New Roman"/>
          <w:sz w:val="24"/>
          <w:szCs w:val="24"/>
        </w:rPr>
      </w:pPr>
      <w:r>
        <w:rPr>
          <w:rFonts w:ascii="Times New Roman" w:hAnsi="Times New Roman" w:cs="Times New Roman"/>
          <w:sz w:val="24"/>
          <w:szCs w:val="24"/>
        </w:rPr>
        <w:tab/>
        <w:t>When modeling real-world objects using object-oriented environments, it is helpful to illustrate the object attributes as states. For example, in the MetricuL8 system, classes may become full. When discussing this with customers and stakeholders, a UML state diagram is helpful to illustrate object states and the events that cause them to transition between states (</w:t>
      </w:r>
      <w:proofErr w:type="spellStart"/>
      <w:r>
        <w:rPr>
          <w:rFonts w:ascii="Times New Roman" w:hAnsi="Times New Roman" w:cs="Times New Roman"/>
          <w:sz w:val="24"/>
          <w:szCs w:val="24"/>
        </w:rPr>
        <w:t>Tsui</w:t>
      </w:r>
      <w:proofErr w:type="spellEnd"/>
      <w:r>
        <w:rPr>
          <w:rFonts w:ascii="Times New Roman" w:hAnsi="Times New Roman" w:cs="Times New Roman"/>
          <w:sz w:val="24"/>
          <w:szCs w:val="24"/>
        </w:rPr>
        <w:t xml:space="preserve"> et al., 2018). Figure 4 below shows a UML state diagram for the class object’s full/available state.</w:t>
      </w:r>
    </w:p>
    <w:p w14:paraId="7084D9FC" w14:textId="77777777" w:rsidR="00437D5D" w:rsidRDefault="00437D5D">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5934A9A" w14:textId="4F0E3E9D" w:rsidR="00437D5D" w:rsidRPr="00437D5D" w:rsidRDefault="00437D5D" w:rsidP="00A3360B">
      <w:pPr>
        <w:spacing w:line="480" w:lineRule="auto"/>
        <w:rPr>
          <w:rFonts w:ascii="Times New Roman" w:hAnsi="Times New Roman" w:cs="Times New Roman"/>
          <w:b/>
          <w:bCs/>
          <w:sz w:val="24"/>
          <w:szCs w:val="24"/>
        </w:rPr>
      </w:pPr>
      <w:r w:rsidRPr="00437D5D">
        <w:rPr>
          <w:rFonts w:ascii="Times New Roman" w:hAnsi="Times New Roman" w:cs="Times New Roman"/>
          <w:b/>
          <w:bCs/>
          <w:sz w:val="24"/>
          <w:szCs w:val="24"/>
        </w:rPr>
        <w:lastRenderedPageBreak/>
        <w:t>Figure 4</w:t>
      </w:r>
    </w:p>
    <w:p w14:paraId="05E096E5" w14:textId="76FD6A26" w:rsidR="00437D5D" w:rsidRPr="00437D5D" w:rsidRDefault="00437D5D" w:rsidP="00A3360B">
      <w:pPr>
        <w:spacing w:line="480" w:lineRule="auto"/>
        <w:rPr>
          <w:rFonts w:ascii="Times New Roman" w:hAnsi="Times New Roman" w:cs="Times New Roman"/>
          <w:i/>
          <w:iCs/>
          <w:sz w:val="24"/>
          <w:szCs w:val="24"/>
        </w:rPr>
      </w:pPr>
      <w:r w:rsidRPr="00437D5D">
        <w:rPr>
          <w:rFonts w:ascii="Times New Roman" w:hAnsi="Times New Roman" w:cs="Times New Roman"/>
          <w:i/>
          <w:iCs/>
          <w:sz w:val="24"/>
          <w:szCs w:val="24"/>
        </w:rPr>
        <w:t>State Diagram</w:t>
      </w:r>
    </w:p>
    <w:p w14:paraId="72DE23BF" w14:textId="68A6425A" w:rsidR="00437D5D" w:rsidRDefault="00437D5D" w:rsidP="00A3360B">
      <w:pPr>
        <w:spacing w:line="480" w:lineRule="auto"/>
        <w:rPr>
          <w:rFonts w:ascii="Times New Roman" w:hAnsi="Times New Roman" w:cs="Times New Roman"/>
          <w:sz w:val="24"/>
          <w:szCs w:val="24"/>
        </w:rPr>
      </w:pPr>
      <w:r w:rsidRPr="00437D5D">
        <w:rPr>
          <w:rFonts w:ascii="Times New Roman" w:hAnsi="Times New Roman" w:cs="Times New Roman"/>
          <w:noProof/>
          <w:sz w:val="24"/>
          <w:szCs w:val="24"/>
        </w:rPr>
        <w:drawing>
          <wp:inline distT="0" distB="0" distL="0" distR="0" wp14:anchorId="00CDBF72" wp14:editId="703627EA">
            <wp:extent cx="4391638" cy="1448002"/>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391638" cy="1448002"/>
                    </a:xfrm>
                    <a:prstGeom prst="rect">
                      <a:avLst/>
                    </a:prstGeom>
                  </pic:spPr>
                </pic:pic>
              </a:graphicData>
            </a:graphic>
          </wp:inline>
        </w:drawing>
      </w:r>
    </w:p>
    <w:p w14:paraId="4D4C764C" w14:textId="7D723C50" w:rsidR="00437D5D" w:rsidRPr="00144228" w:rsidRDefault="00144228" w:rsidP="00A3360B">
      <w:pPr>
        <w:spacing w:line="480" w:lineRule="auto"/>
        <w:rPr>
          <w:rFonts w:ascii="Times New Roman" w:hAnsi="Times New Roman" w:cs="Times New Roman"/>
          <w:b/>
          <w:bCs/>
          <w:sz w:val="24"/>
          <w:szCs w:val="24"/>
        </w:rPr>
      </w:pPr>
      <w:r w:rsidRPr="00144228">
        <w:rPr>
          <w:rFonts w:ascii="Times New Roman" w:hAnsi="Times New Roman" w:cs="Times New Roman"/>
          <w:b/>
          <w:bCs/>
          <w:sz w:val="24"/>
          <w:szCs w:val="24"/>
        </w:rPr>
        <w:t>Use Case Diagrams</w:t>
      </w:r>
    </w:p>
    <w:p w14:paraId="2280D27C" w14:textId="54DA15E2" w:rsidR="00144228" w:rsidRDefault="00144228" w:rsidP="00A336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detailing the ways users will interact with systems, software architects can use graphics to show the interactions from the user’s standpoint. For example, </w:t>
      </w:r>
      <w:r w:rsidR="00EA0469">
        <w:rPr>
          <w:rFonts w:ascii="Times New Roman" w:hAnsi="Times New Roman" w:cs="Times New Roman"/>
          <w:sz w:val="24"/>
          <w:szCs w:val="24"/>
        </w:rPr>
        <w:t>one way to detail the way a student interacts with the MetricuL8 system when registering</w:t>
      </w:r>
      <w:r>
        <w:rPr>
          <w:rFonts w:ascii="Times New Roman" w:hAnsi="Times New Roman" w:cs="Times New Roman"/>
          <w:sz w:val="24"/>
          <w:szCs w:val="24"/>
        </w:rPr>
        <w:t xml:space="preserve"> is with a UML use case diagram. Figure 5 below </w:t>
      </w:r>
      <w:r w:rsidR="00EA0469">
        <w:rPr>
          <w:rFonts w:ascii="Times New Roman" w:hAnsi="Times New Roman" w:cs="Times New Roman"/>
          <w:sz w:val="24"/>
          <w:szCs w:val="24"/>
        </w:rPr>
        <w:t xml:space="preserve">shows use cases for students registering online. </w:t>
      </w:r>
    </w:p>
    <w:p w14:paraId="2606D718" w14:textId="54A042D0" w:rsidR="00EA0469" w:rsidRPr="00EA0469" w:rsidRDefault="00EA0469" w:rsidP="00A3360B">
      <w:pPr>
        <w:spacing w:line="480" w:lineRule="auto"/>
        <w:rPr>
          <w:rFonts w:ascii="Times New Roman" w:hAnsi="Times New Roman" w:cs="Times New Roman"/>
          <w:b/>
          <w:bCs/>
          <w:sz w:val="24"/>
          <w:szCs w:val="24"/>
        </w:rPr>
      </w:pPr>
      <w:r w:rsidRPr="00EA0469">
        <w:rPr>
          <w:rFonts w:ascii="Times New Roman" w:hAnsi="Times New Roman" w:cs="Times New Roman"/>
          <w:b/>
          <w:bCs/>
          <w:sz w:val="24"/>
          <w:szCs w:val="24"/>
        </w:rPr>
        <w:t>Figure 5</w:t>
      </w:r>
    </w:p>
    <w:p w14:paraId="23300ADE" w14:textId="4770EC38" w:rsidR="00EA0469" w:rsidRPr="00EA0469" w:rsidRDefault="00EA0469" w:rsidP="00A3360B">
      <w:pPr>
        <w:spacing w:line="480" w:lineRule="auto"/>
        <w:rPr>
          <w:rFonts w:ascii="Times New Roman" w:hAnsi="Times New Roman" w:cs="Times New Roman"/>
          <w:i/>
          <w:iCs/>
          <w:sz w:val="24"/>
          <w:szCs w:val="24"/>
        </w:rPr>
      </w:pPr>
      <w:r w:rsidRPr="00EA0469">
        <w:rPr>
          <w:rFonts w:ascii="Times New Roman" w:hAnsi="Times New Roman" w:cs="Times New Roman"/>
          <w:i/>
          <w:iCs/>
          <w:sz w:val="24"/>
          <w:szCs w:val="24"/>
        </w:rPr>
        <w:t>Use Case Diagram</w:t>
      </w:r>
    </w:p>
    <w:p w14:paraId="5222F8C2" w14:textId="19151372" w:rsidR="00EA0469" w:rsidRDefault="00EA0469" w:rsidP="00A3360B">
      <w:pPr>
        <w:spacing w:line="480" w:lineRule="auto"/>
        <w:rPr>
          <w:rFonts w:ascii="Times New Roman" w:hAnsi="Times New Roman" w:cs="Times New Roman"/>
          <w:sz w:val="24"/>
          <w:szCs w:val="24"/>
        </w:rPr>
      </w:pPr>
      <w:r w:rsidRPr="00EA0469">
        <w:rPr>
          <w:rFonts w:ascii="Times New Roman" w:hAnsi="Times New Roman" w:cs="Times New Roman"/>
          <w:noProof/>
          <w:sz w:val="24"/>
          <w:szCs w:val="24"/>
        </w:rPr>
        <w:drawing>
          <wp:inline distT="0" distB="0" distL="0" distR="0" wp14:anchorId="7C8EEA12" wp14:editId="17873EEE">
            <wp:extent cx="5943600" cy="332803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3328035"/>
                    </a:xfrm>
                    <a:prstGeom prst="rect">
                      <a:avLst/>
                    </a:prstGeom>
                  </pic:spPr>
                </pic:pic>
              </a:graphicData>
            </a:graphic>
          </wp:inline>
        </w:drawing>
      </w:r>
    </w:p>
    <w:p w14:paraId="5897B030" w14:textId="45905A02" w:rsidR="001B4B75" w:rsidRPr="00747514" w:rsidRDefault="001B4B75" w:rsidP="00A3360B">
      <w:pPr>
        <w:spacing w:line="480" w:lineRule="auto"/>
        <w:rPr>
          <w:rFonts w:ascii="Times New Roman" w:hAnsi="Times New Roman" w:cs="Times New Roman"/>
          <w:b/>
          <w:bCs/>
          <w:sz w:val="24"/>
          <w:szCs w:val="24"/>
        </w:rPr>
      </w:pPr>
      <w:r w:rsidRPr="00747514">
        <w:rPr>
          <w:rFonts w:ascii="Times New Roman" w:hAnsi="Times New Roman" w:cs="Times New Roman"/>
          <w:b/>
          <w:bCs/>
          <w:sz w:val="24"/>
          <w:szCs w:val="24"/>
        </w:rPr>
        <w:lastRenderedPageBreak/>
        <w:t>Testing</w:t>
      </w:r>
    </w:p>
    <w:p w14:paraId="4DD9C8E8" w14:textId="38846AE7" w:rsidR="001B4B75" w:rsidRDefault="001B4B75" w:rsidP="00A3360B">
      <w:pPr>
        <w:spacing w:line="480" w:lineRule="auto"/>
        <w:rPr>
          <w:rFonts w:ascii="Times New Roman" w:hAnsi="Times New Roman" w:cs="Times New Roman"/>
          <w:sz w:val="24"/>
          <w:szCs w:val="24"/>
        </w:rPr>
      </w:pPr>
      <w:r>
        <w:rPr>
          <w:rFonts w:ascii="Times New Roman" w:hAnsi="Times New Roman" w:cs="Times New Roman"/>
          <w:sz w:val="24"/>
          <w:szCs w:val="24"/>
        </w:rPr>
        <w:tab/>
      </w:r>
      <w:r w:rsidR="00747514">
        <w:rPr>
          <w:rFonts w:ascii="Times New Roman" w:hAnsi="Times New Roman" w:cs="Times New Roman"/>
          <w:sz w:val="24"/>
          <w:szCs w:val="24"/>
        </w:rPr>
        <w:t xml:space="preserve">When creating the MetricuL8 system, we will test </w:t>
      </w:r>
      <w:r w:rsidR="00BC0383">
        <w:rPr>
          <w:rFonts w:ascii="Times New Roman" w:hAnsi="Times New Roman" w:cs="Times New Roman"/>
          <w:sz w:val="24"/>
          <w:szCs w:val="24"/>
        </w:rPr>
        <w:t xml:space="preserve">it </w:t>
      </w:r>
      <w:r w:rsidR="00747514">
        <w:rPr>
          <w:rFonts w:ascii="Times New Roman" w:hAnsi="Times New Roman" w:cs="Times New Roman"/>
          <w:sz w:val="24"/>
          <w:szCs w:val="24"/>
        </w:rPr>
        <w:t>at many levels. The lowest level of testing is at the component level. Software components are the smallest unit of logic and perform one action (</w:t>
      </w:r>
      <w:r w:rsidR="00DF7032">
        <w:rPr>
          <w:rFonts w:ascii="Times New Roman" w:hAnsi="Times New Roman" w:cs="Times New Roman"/>
          <w:sz w:val="24"/>
          <w:szCs w:val="24"/>
        </w:rPr>
        <w:t>Wang &amp; Zhou, 2012</w:t>
      </w:r>
      <w:r w:rsidR="00747514">
        <w:rPr>
          <w:rFonts w:ascii="Times New Roman" w:hAnsi="Times New Roman" w:cs="Times New Roman"/>
          <w:sz w:val="24"/>
          <w:szCs w:val="24"/>
        </w:rPr>
        <w:t xml:space="preserve">). Tests at the component level verify the low-level functionality of the components with test values and scenarios, depending on the type of functionality. </w:t>
      </w:r>
    </w:p>
    <w:p w14:paraId="7D5B998D" w14:textId="33F5841E" w:rsidR="00747514" w:rsidRDefault="00747514" w:rsidP="00A3360B">
      <w:pPr>
        <w:spacing w:line="480" w:lineRule="auto"/>
        <w:rPr>
          <w:rFonts w:ascii="Times New Roman" w:hAnsi="Times New Roman" w:cs="Times New Roman"/>
          <w:sz w:val="24"/>
          <w:szCs w:val="24"/>
        </w:rPr>
      </w:pPr>
      <w:r>
        <w:rPr>
          <w:rFonts w:ascii="Times New Roman" w:hAnsi="Times New Roman" w:cs="Times New Roman"/>
          <w:sz w:val="24"/>
          <w:szCs w:val="24"/>
        </w:rPr>
        <w:tab/>
        <w:t>Components work together to provide higher-level functionality. As components are built, they must be tested together so that the higher-level functionality performs as expected (</w:t>
      </w:r>
      <w:proofErr w:type="spellStart"/>
      <w:r>
        <w:rPr>
          <w:rFonts w:ascii="Times New Roman" w:hAnsi="Times New Roman" w:cs="Times New Roman"/>
          <w:sz w:val="24"/>
          <w:szCs w:val="24"/>
        </w:rPr>
        <w:t>Tsui</w:t>
      </w:r>
      <w:proofErr w:type="spellEnd"/>
      <w:r>
        <w:rPr>
          <w:rFonts w:ascii="Times New Roman" w:hAnsi="Times New Roman" w:cs="Times New Roman"/>
          <w:sz w:val="24"/>
          <w:szCs w:val="24"/>
        </w:rPr>
        <w:t xml:space="preserve"> et al., 2018). Integration testing is performed by testing the functionality of components working together. </w:t>
      </w:r>
    </w:p>
    <w:p w14:paraId="6CDA45C4" w14:textId="4B05E527" w:rsidR="00747514" w:rsidRDefault="00747514" w:rsidP="00A3360B">
      <w:pPr>
        <w:spacing w:line="480" w:lineRule="auto"/>
        <w:rPr>
          <w:rFonts w:ascii="Times New Roman" w:hAnsi="Times New Roman" w:cs="Times New Roman"/>
          <w:sz w:val="24"/>
          <w:szCs w:val="24"/>
        </w:rPr>
      </w:pPr>
      <w:r>
        <w:rPr>
          <w:rFonts w:ascii="Times New Roman" w:hAnsi="Times New Roman" w:cs="Times New Roman"/>
          <w:sz w:val="24"/>
          <w:szCs w:val="24"/>
        </w:rPr>
        <w:tab/>
        <w:t>The next level of testing is system testing. System testing is performed to verify that functions work end-to-end (</w:t>
      </w:r>
      <w:proofErr w:type="spellStart"/>
      <w:r>
        <w:rPr>
          <w:rFonts w:ascii="Times New Roman" w:hAnsi="Times New Roman" w:cs="Times New Roman"/>
          <w:sz w:val="24"/>
          <w:szCs w:val="24"/>
        </w:rPr>
        <w:t>Tsui</w:t>
      </w:r>
      <w:proofErr w:type="spellEnd"/>
      <w:r>
        <w:rPr>
          <w:rFonts w:ascii="Times New Roman" w:hAnsi="Times New Roman" w:cs="Times New Roman"/>
          <w:sz w:val="24"/>
          <w:szCs w:val="24"/>
        </w:rPr>
        <w:t xml:space="preserve"> et al., 2018). It is where the system is verified to perform all functionality before turning it over to the customers</w:t>
      </w:r>
      <w:r w:rsidR="00BC0383">
        <w:rPr>
          <w:rFonts w:ascii="Times New Roman" w:hAnsi="Times New Roman" w:cs="Times New Roman"/>
          <w:sz w:val="24"/>
          <w:szCs w:val="24"/>
        </w:rPr>
        <w:t>,</w:t>
      </w:r>
      <w:r>
        <w:rPr>
          <w:rFonts w:ascii="Times New Roman" w:hAnsi="Times New Roman" w:cs="Times New Roman"/>
          <w:sz w:val="24"/>
          <w:szCs w:val="24"/>
        </w:rPr>
        <w:t xml:space="preserve"> although the customers may be involved in the testing. </w:t>
      </w:r>
      <w:r w:rsidR="009102A9">
        <w:rPr>
          <w:rFonts w:ascii="Times New Roman" w:hAnsi="Times New Roman" w:cs="Times New Roman"/>
          <w:sz w:val="24"/>
          <w:szCs w:val="24"/>
        </w:rPr>
        <w:t xml:space="preserve">Systems testing for the MetricuL8 system will be done on items such as online student registration and class enrollment. </w:t>
      </w:r>
    </w:p>
    <w:p w14:paraId="09EA7A4B" w14:textId="3C34DCB7" w:rsidR="009102A9" w:rsidRPr="009102A9" w:rsidRDefault="009102A9" w:rsidP="00A3360B">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ab/>
        <w:t>Once a system release candidate is verified, it should be tested by the customer. Acceptance testing is done by the customer and stakeholders to verify that everything checks out with their expectations. It may be a repeat of the system testing, but the acceptance testing is done by the customers</w:t>
      </w:r>
      <w:r w:rsidR="00BC0383">
        <w:rPr>
          <w:rFonts w:ascii="Times New Roman" w:hAnsi="Times New Roman" w:cs="Times New Roman"/>
          <w:sz w:val="24"/>
          <w:szCs w:val="24"/>
        </w:rPr>
        <w:t>,</w:t>
      </w:r>
      <w:r>
        <w:rPr>
          <w:rFonts w:ascii="Times New Roman" w:hAnsi="Times New Roman" w:cs="Times New Roman"/>
          <w:sz w:val="24"/>
          <w:szCs w:val="24"/>
        </w:rPr>
        <w:t xml:space="preserve"> or it has high visibility. </w:t>
      </w:r>
    </w:p>
    <w:p w14:paraId="7E55858E" w14:textId="33715963" w:rsidR="00B44C0F" w:rsidRDefault="009102A9" w:rsidP="00A3360B">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1E7F0435" w14:textId="45A2A97D" w:rsidR="009102A9" w:rsidRPr="00587F4C" w:rsidRDefault="009102A9" w:rsidP="00A336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UML is perfect for representing functionality to customers and stakeholders. It can be used to demonstrate detail, actions, and scenarios in many ways to bring understanding and consensus. Testing at each level of development complements the detailed design with results. </w:t>
      </w:r>
      <w:r>
        <w:rPr>
          <w:rFonts w:ascii="Times New Roman" w:hAnsi="Times New Roman" w:cs="Times New Roman"/>
          <w:sz w:val="24"/>
          <w:szCs w:val="24"/>
        </w:rPr>
        <w:lastRenderedPageBreak/>
        <w:t xml:space="preserve">Together, design and testing allow a software architect to build a system with end-to-end visibility. </w:t>
      </w:r>
    </w:p>
    <w:p w14:paraId="19EBC02D" w14:textId="137850C3" w:rsidR="00271D47" w:rsidRPr="00587F4C" w:rsidRDefault="00271D47" w:rsidP="00271D47">
      <w:pPr>
        <w:spacing w:line="480" w:lineRule="auto"/>
        <w:rPr>
          <w:rFonts w:ascii="Times New Roman" w:hAnsi="Times New Roman" w:cs="Times New Roman"/>
          <w:sz w:val="24"/>
          <w:szCs w:val="24"/>
        </w:rPr>
      </w:pPr>
    </w:p>
    <w:p w14:paraId="55203485" w14:textId="77777777" w:rsidR="00587F4C" w:rsidRPr="00587F4C" w:rsidRDefault="00587F4C">
      <w:pPr>
        <w:spacing w:after="160" w:line="259" w:lineRule="auto"/>
        <w:rPr>
          <w:rFonts w:ascii="Times New Roman" w:hAnsi="Times New Roman" w:cs="Times New Roman"/>
          <w:sz w:val="24"/>
          <w:szCs w:val="24"/>
        </w:rPr>
      </w:pPr>
      <w:r w:rsidRPr="00587F4C">
        <w:rPr>
          <w:rFonts w:ascii="Times New Roman" w:hAnsi="Times New Roman" w:cs="Times New Roman"/>
          <w:sz w:val="24"/>
          <w:szCs w:val="24"/>
        </w:rPr>
        <w:br w:type="page"/>
      </w:r>
    </w:p>
    <w:p w14:paraId="4F8BA2B7" w14:textId="77777777"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17414718" w14:textId="6700F650" w:rsidR="00655677" w:rsidRDefault="00655677" w:rsidP="00B73628">
      <w:pPr>
        <w:pStyle w:val="citationindent"/>
        <w:spacing w:before="0" w:beforeAutospacing="0" w:after="0" w:afterAutospacing="0" w:line="480" w:lineRule="auto"/>
        <w:ind w:left="720" w:hanging="720"/>
      </w:pPr>
      <w:r w:rsidRPr="00655677">
        <w:t>Al-</w:t>
      </w:r>
      <w:proofErr w:type="spellStart"/>
      <w:r w:rsidRPr="00655677">
        <w:t>Refai</w:t>
      </w:r>
      <w:proofErr w:type="spellEnd"/>
      <w:r w:rsidRPr="00655677">
        <w:t xml:space="preserve">, M., Ghosh, S., &amp; </w:t>
      </w:r>
      <w:proofErr w:type="spellStart"/>
      <w:r w:rsidRPr="00655677">
        <w:t>Cazzola</w:t>
      </w:r>
      <w:proofErr w:type="spellEnd"/>
      <w:r w:rsidRPr="00655677">
        <w:t xml:space="preserve">, W. (2019). </w:t>
      </w:r>
      <w:r w:rsidRPr="00655677">
        <w:rPr>
          <w:i/>
          <w:iCs/>
        </w:rPr>
        <w:t>Supporting inheritance hierarchy changes in model-based regression test selection. Software &amp; Systems Modeling, 18</w:t>
      </w:r>
      <w:r w:rsidRPr="00655677">
        <w:t xml:space="preserve">(2), 937–958. </w:t>
      </w:r>
      <w:hyperlink r:id="rId12" w:history="1">
        <w:r w:rsidRPr="004C6A7C">
          <w:rPr>
            <w:rStyle w:val="Hyperlink"/>
          </w:rPr>
          <w:t>https://doi.org/10.1007/s10270-017-0636-3</w:t>
        </w:r>
      </w:hyperlink>
    </w:p>
    <w:p w14:paraId="00D20953" w14:textId="6C551631" w:rsidR="00B73628" w:rsidRDefault="00B73628" w:rsidP="00B73628">
      <w:pPr>
        <w:pStyle w:val="citationindent"/>
        <w:spacing w:before="0" w:beforeAutospacing="0" w:after="0" w:afterAutospacing="0" w:line="480" w:lineRule="auto"/>
        <w:ind w:left="720" w:hanging="720"/>
      </w:pPr>
      <w:proofErr w:type="spellStart"/>
      <w:r w:rsidRPr="00EE0E04">
        <w:t>Tsui</w:t>
      </w:r>
      <w:proofErr w:type="spellEnd"/>
      <w:r w:rsidRPr="00EE0E04">
        <w:t xml:space="preserve">, F., Karam, O., &amp; Bernal, B. (2018). </w:t>
      </w:r>
      <w:r w:rsidRPr="00655677">
        <w:rPr>
          <w:i/>
          <w:iCs/>
        </w:rPr>
        <w:t>Essentials of software engineering (4th ed.)</w:t>
      </w:r>
      <w:r w:rsidRPr="00EE0E04">
        <w:t>. Jones &amp; Bartlett Learning.</w:t>
      </w:r>
    </w:p>
    <w:p w14:paraId="62CF2FD6" w14:textId="7DB8CAAC" w:rsidR="00DF7032" w:rsidRDefault="00DF7032" w:rsidP="00B73628">
      <w:pPr>
        <w:pStyle w:val="citationindent"/>
        <w:spacing w:before="0" w:beforeAutospacing="0" w:after="0" w:afterAutospacing="0" w:line="480" w:lineRule="auto"/>
        <w:ind w:left="720" w:hanging="720"/>
      </w:pPr>
      <w:r w:rsidRPr="00DF7032">
        <w:t xml:space="preserve">Wang </w:t>
      </w:r>
      <w:proofErr w:type="spellStart"/>
      <w:r w:rsidRPr="00DF7032">
        <w:t>Haoyu</w:t>
      </w:r>
      <w:proofErr w:type="spellEnd"/>
      <w:r w:rsidRPr="00DF7032">
        <w:t xml:space="preserve">, &amp; Zhou </w:t>
      </w:r>
      <w:proofErr w:type="spellStart"/>
      <w:r w:rsidRPr="00DF7032">
        <w:t>Haili</w:t>
      </w:r>
      <w:proofErr w:type="spellEnd"/>
      <w:r w:rsidRPr="00DF7032">
        <w:t xml:space="preserve">. (2012). </w:t>
      </w:r>
      <w:r w:rsidRPr="00655677">
        <w:rPr>
          <w:i/>
          <w:iCs/>
        </w:rPr>
        <w:t>Basic Design Principles in Software Engineering</w:t>
      </w:r>
      <w:r w:rsidRPr="00DF7032">
        <w:t xml:space="preserve">. 2012 Fourth International Conference on Computational and Information Sciences, Computational and Information Sciences (ICCIS), 2012 Fourth International Conference on, Computational and Information Sciences, International Conference On, 1251–1254. </w:t>
      </w:r>
      <w:hyperlink r:id="rId13" w:history="1">
        <w:r w:rsidRPr="004C6A7C">
          <w:rPr>
            <w:rStyle w:val="Hyperlink"/>
          </w:rPr>
          <w:t>https://doi.org/10.1109/ICCIS.2012.91</w:t>
        </w:r>
      </w:hyperlink>
    </w:p>
    <w:p w14:paraId="4CA52A1C" w14:textId="77777777" w:rsidR="00DF7032" w:rsidRDefault="00DF7032" w:rsidP="00B73628">
      <w:pPr>
        <w:pStyle w:val="citationindent"/>
        <w:spacing w:before="0" w:beforeAutospacing="0" w:after="0" w:afterAutospacing="0" w:line="480" w:lineRule="auto"/>
        <w:ind w:left="720" w:hanging="720"/>
      </w:pPr>
    </w:p>
    <w:p w14:paraId="04CE8861" w14:textId="14BC5945" w:rsidR="00587F4C" w:rsidRPr="00587F4C" w:rsidRDefault="008923FA" w:rsidP="00B73628">
      <w:pPr>
        <w:pStyle w:val="citationindent"/>
        <w:spacing w:before="0" w:beforeAutospacing="0" w:after="0" w:afterAutospacing="0" w:line="480" w:lineRule="auto"/>
        <w:ind w:left="720" w:hanging="720"/>
      </w:pPr>
      <w:r>
        <w:t xml:space="preserve"> </w:t>
      </w:r>
    </w:p>
    <w:p w14:paraId="0252AF0F" w14:textId="77777777" w:rsidR="00587F4C" w:rsidRPr="00587F4C" w:rsidRDefault="00587F4C" w:rsidP="00C42AAE">
      <w:pPr>
        <w:spacing w:line="480" w:lineRule="auto"/>
        <w:rPr>
          <w:rFonts w:ascii="Times New Roman" w:hAnsi="Times New Roman" w:cs="Times New Roman"/>
          <w:sz w:val="24"/>
          <w:szCs w:val="24"/>
        </w:rPr>
      </w:pPr>
    </w:p>
    <w:sectPr w:rsidR="00587F4C" w:rsidRPr="00587F4C" w:rsidSect="00587F4C">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AC97" w14:textId="77777777" w:rsidR="00222B21" w:rsidRDefault="00222B21" w:rsidP="00587F4C">
      <w:pPr>
        <w:spacing w:line="240" w:lineRule="auto"/>
      </w:pPr>
      <w:r>
        <w:separator/>
      </w:r>
    </w:p>
  </w:endnote>
  <w:endnote w:type="continuationSeparator" w:id="0">
    <w:p w14:paraId="64F6834D" w14:textId="77777777" w:rsidR="00222B21" w:rsidRDefault="00222B21"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0A06" w14:textId="77777777" w:rsidR="00222B21" w:rsidRDefault="00222B21" w:rsidP="00587F4C">
      <w:pPr>
        <w:spacing w:line="240" w:lineRule="auto"/>
      </w:pPr>
      <w:r>
        <w:separator/>
      </w:r>
    </w:p>
  </w:footnote>
  <w:footnote w:type="continuationSeparator" w:id="0">
    <w:p w14:paraId="755217D4" w14:textId="77777777" w:rsidR="00222B21" w:rsidRDefault="00222B21"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343"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3</w:t>
    </w:r>
    <w:r w:rsidRPr="00587F4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tKgFAB/93K0tAAAA"/>
  </w:docVars>
  <w:rsids>
    <w:rsidRoot w:val="00587F4C"/>
    <w:rsid w:val="000021E2"/>
    <w:rsid w:val="0001232B"/>
    <w:rsid w:val="000528A3"/>
    <w:rsid w:val="000E2340"/>
    <w:rsid w:val="00144228"/>
    <w:rsid w:val="001B4B75"/>
    <w:rsid w:val="00203467"/>
    <w:rsid w:val="00222B21"/>
    <w:rsid w:val="00225BC3"/>
    <w:rsid w:val="002441F0"/>
    <w:rsid w:val="00271070"/>
    <w:rsid w:val="00271D47"/>
    <w:rsid w:val="00293350"/>
    <w:rsid w:val="003365D3"/>
    <w:rsid w:val="00426380"/>
    <w:rsid w:val="00437D5D"/>
    <w:rsid w:val="004628B8"/>
    <w:rsid w:val="004901ED"/>
    <w:rsid w:val="004B7B2A"/>
    <w:rsid w:val="00522349"/>
    <w:rsid w:val="00534768"/>
    <w:rsid w:val="00587F4C"/>
    <w:rsid w:val="006001C8"/>
    <w:rsid w:val="00610510"/>
    <w:rsid w:val="00655677"/>
    <w:rsid w:val="00694652"/>
    <w:rsid w:val="006A3D52"/>
    <w:rsid w:val="006E3B14"/>
    <w:rsid w:val="0072286A"/>
    <w:rsid w:val="00747514"/>
    <w:rsid w:val="00751F3C"/>
    <w:rsid w:val="00774812"/>
    <w:rsid w:val="007E665E"/>
    <w:rsid w:val="00831B20"/>
    <w:rsid w:val="00847667"/>
    <w:rsid w:val="00854B30"/>
    <w:rsid w:val="00883468"/>
    <w:rsid w:val="008923FA"/>
    <w:rsid w:val="008A41A9"/>
    <w:rsid w:val="008F2833"/>
    <w:rsid w:val="009102A9"/>
    <w:rsid w:val="00951077"/>
    <w:rsid w:val="009B08C0"/>
    <w:rsid w:val="009D3A20"/>
    <w:rsid w:val="00A107C8"/>
    <w:rsid w:val="00A3360B"/>
    <w:rsid w:val="00A46278"/>
    <w:rsid w:val="00A5795D"/>
    <w:rsid w:val="00B271A4"/>
    <w:rsid w:val="00B44C0F"/>
    <w:rsid w:val="00B60EFA"/>
    <w:rsid w:val="00B73628"/>
    <w:rsid w:val="00BA7258"/>
    <w:rsid w:val="00BC0383"/>
    <w:rsid w:val="00BC5981"/>
    <w:rsid w:val="00BD29D7"/>
    <w:rsid w:val="00BE7D60"/>
    <w:rsid w:val="00C1047D"/>
    <w:rsid w:val="00C419D6"/>
    <w:rsid w:val="00C42AAE"/>
    <w:rsid w:val="00C7530B"/>
    <w:rsid w:val="00D355E5"/>
    <w:rsid w:val="00D42AAC"/>
    <w:rsid w:val="00D44870"/>
    <w:rsid w:val="00D70DD0"/>
    <w:rsid w:val="00DF7032"/>
    <w:rsid w:val="00E044B2"/>
    <w:rsid w:val="00E04D70"/>
    <w:rsid w:val="00E30031"/>
    <w:rsid w:val="00E77903"/>
    <w:rsid w:val="00E8649C"/>
    <w:rsid w:val="00E9079F"/>
    <w:rsid w:val="00EA0469"/>
    <w:rsid w:val="00F16BBF"/>
    <w:rsid w:val="00F315A1"/>
    <w:rsid w:val="00F4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4C"/>
    <w:pPr>
      <w:spacing w:after="0" w:line="276" w:lineRule="auto"/>
    </w:pPr>
    <w:rPr>
      <w:rFonts w:ascii="Arial" w:hAnsi="Arial"/>
    </w:rPr>
  </w:style>
  <w:style w:type="paragraph" w:styleId="Heading1">
    <w:name w:val="heading 1"/>
    <w:basedOn w:val="Normal"/>
    <w:next w:val="Normal"/>
    <w:link w:val="Heading1Char"/>
    <w:uiPriority w:val="9"/>
    <w:qFormat/>
    <w:rsid w:val="00437D5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customStyle="1" w:styleId="Heading1Char">
    <w:name w:val="Heading 1 Char"/>
    <w:basedOn w:val="DefaultParagraphFont"/>
    <w:link w:val="Heading1"/>
    <w:uiPriority w:val="9"/>
    <w:rsid w:val="00437D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7D5D"/>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ICCIS.2012.9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s10270-017-0636-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9B2F-6979-4531-8AEA-468CF078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Tony Carolla</cp:lastModifiedBy>
  <cp:revision>19</cp:revision>
  <dcterms:created xsi:type="dcterms:W3CDTF">2022-12-20T00:07:00Z</dcterms:created>
  <dcterms:modified xsi:type="dcterms:W3CDTF">2023-01-22T21:56:00Z</dcterms:modified>
</cp:coreProperties>
</file>