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C6A0E" w14:textId="3A2AC70D" w:rsidR="006137FC" w:rsidRPr="005A16EC" w:rsidRDefault="006137FC" w:rsidP="006137FC">
      <w:pPr>
        <w:pStyle w:val="HTMLPreformatted"/>
        <w:rPr>
          <w:rFonts w:ascii="Helvetica" w:hAnsi="Helvetica"/>
        </w:rPr>
      </w:pPr>
      <w:r w:rsidRPr="005A16EC">
        <w:rPr>
          <w:rStyle w:val="cm-header"/>
          <w:rFonts w:ascii="Helvetica" w:hAnsi="Helvetica"/>
          <w:b/>
          <w:bCs/>
          <w:sz w:val="39"/>
          <w:szCs w:val="39"/>
        </w:rPr>
        <w:t>Supervised learning techniques for classification of liver disease patients</w:t>
      </w:r>
    </w:p>
    <w:p w14:paraId="1D3CA24B" w14:textId="77777777" w:rsidR="006137FC" w:rsidRPr="005A16EC" w:rsidRDefault="006137FC" w:rsidP="00A0661A">
      <w:pPr>
        <w:pStyle w:val="p1"/>
        <w:rPr>
          <w:rFonts w:ascii="Helvetica" w:hAnsi="Helvetica"/>
          <w:b/>
          <w:sz w:val="24"/>
          <w:szCs w:val="24"/>
        </w:rPr>
      </w:pPr>
    </w:p>
    <w:p w14:paraId="192F0DBF" w14:textId="77777777" w:rsidR="00D5513F" w:rsidRPr="005A16EC" w:rsidRDefault="00D30CB8" w:rsidP="00CF4914">
      <w:pPr>
        <w:pStyle w:val="p1"/>
        <w:spacing w:after="120" w:line="276" w:lineRule="auto"/>
        <w:jc w:val="both"/>
        <w:rPr>
          <w:rFonts w:ascii="Helvetica" w:hAnsi="Helvetica"/>
          <w:b/>
          <w:sz w:val="24"/>
          <w:szCs w:val="24"/>
        </w:rPr>
      </w:pPr>
      <w:r w:rsidRPr="005A16EC">
        <w:rPr>
          <w:rFonts w:ascii="Helvetica" w:hAnsi="Helvetica"/>
          <w:b/>
          <w:sz w:val="24"/>
          <w:szCs w:val="24"/>
        </w:rPr>
        <w:t>1.</w:t>
      </w:r>
      <w:r w:rsidR="00A0661A" w:rsidRPr="005A16EC">
        <w:rPr>
          <w:rFonts w:ascii="Helvetica" w:hAnsi="Helvetica"/>
          <w:b/>
          <w:sz w:val="24"/>
          <w:szCs w:val="24"/>
        </w:rPr>
        <w:t>Introduction</w:t>
      </w:r>
    </w:p>
    <w:p w14:paraId="37749D58" w14:textId="74DF662A" w:rsidR="0076298D" w:rsidRDefault="007B0F94" w:rsidP="00612679">
      <w:pPr>
        <w:pStyle w:val="p1"/>
        <w:spacing w:after="60" w:line="276" w:lineRule="auto"/>
        <w:jc w:val="both"/>
        <w:rPr>
          <w:rFonts w:ascii="Helvetica" w:hAnsi="Helvetica"/>
          <w:b/>
          <w:sz w:val="22"/>
          <w:szCs w:val="22"/>
        </w:rPr>
      </w:pPr>
      <w:r>
        <w:rPr>
          <w:rFonts w:ascii="Helvetica" w:hAnsi="Helvetica"/>
          <w:b/>
          <w:sz w:val="22"/>
          <w:szCs w:val="22"/>
        </w:rPr>
        <w:t>1.1 Classification of liver d</w:t>
      </w:r>
      <w:r w:rsidR="0076298D" w:rsidRPr="005A16EC">
        <w:rPr>
          <w:rFonts w:ascii="Helvetica" w:hAnsi="Helvetica"/>
          <w:b/>
          <w:sz w:val="22"/>
          <w:szCs w:val="22"/>
        </w:rPr>
        <w:t>isease</w:t>
      </w:r>
    </w:p>
    <w:p w14:paraId="1D1CB2D5" w14:textId="59C76A51" w:rsidR="005079FE" w:rsidRPr="0056109C" w:rsidRDefault="00DF4E27" w:rsidP="00612679">
      <w:pPr>
        <w:pStyle w:val="p1"/>
        <w:spacing w:after="120" w:line="276" w:lineRule="auto"/>
        <w:jc w:val="both"/>
        <w:rPr>
          <w:rFonts w:ascii="Helvetica" w:hAnsi="Helvetica"/>
          <w:sz w:val="22"/>
          <w:szCs w:val="22"/>
        </w:rPr>
      </w:pPr>
      <w:r w:rsidRPr="0056109C">
        <w:rPr>
          <w:rFonts w:ascii="Helvetica" w:hAnsi="Helvetica"/>
          <w:sz w:val="22"/>
          <w:szCs w:val="22"/>
        </w:rPr>
        <w:t xml:space="preserve">The incidence of liver disease is increasing </w:t>
      </w:r>
      <w:r w:rsidR="0007393B" w:rsidRPr="0056109C">
        <w:rPr>
          <w:rFonts w:ascii="Helvetica" w:hAnsi="Helvetica"/>
          <w:sz w:val="22"/>
          <w:szCs w:val="22"/>
        </w:rPr>
        <w:t>throughout the world</w:t>
      </w:r>
      <w:r w:rsidR="005079FE" w:rsidRPr="0056109C">
        <w:rPr>
          <w:rFonts w:ascii="Helvetica" w:hAnsi="Helvetica"/>
          <w:sz w:val="22"/>
          <w:szCs w:val="22"/>
        </w:rPr>
        <w:t>. In addition to the effects of alcohol consumption, harmful gases and</w:t>
      </w:r>
      <w:r w:rsidR="0007393B" w:rsidRPr="0056109C">
        <w:rPr>
          <w:rFonts w:ascii="Helvetica" w:hAnsi="Helvetica"/>
          <w:sz w:val="22"/>
          <w:szCs w:val="22"/>
        </w:rPr>
        <w:t xml:space="preserve"> drugs</w:t>
      </w:r>
      <w:r w:rsidR="005079FE" w:rsidRPr="0056109C">
        <w:rPr>
          <w:rFonts w:ascii="Helvetica" w:hAnsi="Helvetica"/>
          <w:sz w:val="22"/>
          <w:szCs w:val="22"/>
        </w:rPr>
        <w:t xml:space="preserve"> on the liver, the obesity and diabetes epidemic are likely to bring about an epidemic</w:t>
      </w:r>
      <w:r w:rsidR="00CD5474" w:rsidRPr="0056109C">
        <w:rPr>
          <w:rFonts w:ascii="Helvetica" w:hAnsi="Helvetica"/>
          <w:sz w:val="22"/>
          <w:szCs w:val="22"/>
        </w:rPr>
        <w:t xml:space="preserve"> in liver disease as a result of their contribution to n</w:t>
      </w:r>
      <w:r w:rsidR="005079FE" w:rsidRPr="0056109C">
        <w:rPr>
          <w:rFonts w:ascii="Helvetica" w:eastAsia="Times New Roman" w:hAnsi="Helvetica" w:cs="Arial"/>
          <w:color w:val="333333"/>
          <w:sz w:val="22"/>
          <w:szCs w:val="22"/>
          <w:shd w:val="clear" w:color="auto" w:fill="FFFFFF"/>
        </w:rPr>
        <w:t>on</w:t>
      </w:r>
      <w:r w:rsidR="00D8332D">
        <w:rPr>
          <w:rFonts w:ascii="Helvetica" w:eastAsia="Times New Roman" w:hAnsi="Helvetica" w:cs="Arial"/>
          <w:color w:val="333333"/>
          <w:sz w:val="22"/>
          <w:szCs w:val="22"/>
          <w:shd w:val="clear" w:color="auto" w:fill="FFFFFF"/>
        </w:rPr>
        <w:t>-</w:t>
      </w:r>
      <w:r w:rsidR="005079FE" w:rsidRPr="0056109C">
        <w:rPr>
          <w:rFonts w:ascii="Helvetica" w:eastAsia="Times New Roman" w:hAnsi="Helvetica" w:cs="Arial"/>
          <w:color w:val="333333"/>
          <w:sz w:val="22"/>
          <w:szCs w:val="22"/>
          <w:shd w:val="clear" w:color="auto" w:fill="FFFFFF"/>
        </w:rPr>
        <w:t>alcoholic </w:t>
      </w:r>
      <w:r w:rsidR="005079FE" w:rsidRPr="0056109C">
        <w:rPr>
          <w:rStyle w:val="ej-keyword"/>
          <w:rFonts w:ascii="Helvetica" w:eastAsia="Times New Roman" w:hAnsi="Helvetica" w:cs="Arial"/>
          <w:color w:val="333333"/>
          <w:sz w:val="22"/>
          <w:szCs w:val="22"/>
          <w:shd w:val="clear" w:color="auto" w:fill="FFFFFF"/>
        </w:rPr>
        <w:t>fatty liver</w:t>
      </w:r>
      <w:r w:rsidR="00CD5474" w:rsidRPr="0056109C">
        <w:rPr>
          <w:rFonts w:ascii="Helvetica" w:eastAsia="Times New Roman" w:hAnsi="Helvetica" w:cs="Arial"/>
          <w:color w:val="333333"/>
          <w:sz w:val="22"/>
          <w:szCs w:val="22"/>
          <w:shd w:val="clear" w:color="auto" w:fill="FFFFFF"/>
        </w:rPr>
        <w:t xml:space="preserve"> disease (NAFLD), which </w:t>
      </w:r>
      <w:r w:rsidR="005079FE" w:rsidRPr="0056109C">
        <w:rPr>
          <w:rFonts w:ascii="Helvetica" w:eastAsia="Times New Roman" w:hAnsi="Helvetica" w:cs="Arial"/>
          <w:color w:val="333333"/>
          <w:sz w:val="22"/>
          <w:szCs w:val="22"/>
          <w:shd w:val="clear" w:color="auto" w:fill="FFFFFF"/>
        </w:rPr>
        <w:t xml:space="preserve">is increasingly recognized as the most common chronic liver disease in the western world </w:t>
      </w:r>
      <w:r w:rsidR="000B2427">
        <w:rPr>
          <w:rFonts w:ascii="Helvetica" w:eastAsia="Times New Roman" w:hAnsi="Helvetica" w:cs="Arial"/>
          <w:color w:val="333333"/>
          <w:sz w:val="22"/>
          <w:szCs w:val="22"/>
          <w:shd w:val="clear" w:color="auto" w:fill="FFFFFF"/>
        </w:rPr>
        <w:t>[ref]</w:t>
      </w:r>
      <w:r w:rsidR="005079FE" w:rsidRPr="0056109C">
        <w:rPr>
          <w:rFonts w:ascii="Helvetica" w:eastAsia="Times New Roman" w:hAnsi="Helvetica" w:cs="Arial"/>
          <w:color w:val="333333"/>
          <w:sz w:val="22"/>
          <w:szCs w:val="22"/>
          <w:shd w:val="clear" w:color="auto" w:fill="FFFFFF"/>
        </w:rPr>
        <w:t xml:space="preserve">. </w:t>
      </w:r>
    </w:p>
    <w:p w14:paraId="745C0395" w14:textId="5A9BAE34" w:rsidR="0056109C" w:rsidRPr="0056109C" w:rsidRDefault="0056109C" w:rsidP="00612679">
      <w:pPr>
        <w:pStyle w:val="p1"/>
        <w:spacing w:after="120" w:line="276" w:lineRule="auto"/>
        <w:jc w:val="both"/>
        <w:rPr>
          <w:rFonts w:ascii="Helvetica" w:hAnsi="Helvetica"/>
          <w:sz w:val="22"/>
          <w:szCs w:val="22"/>
        </w:rPr>
      </w:pPr>
      <w:r w:rsidRPr="0056109C">
        <w:rPr>
          <w:rFonts w:ascii="Helvetica" w:hAnsi="Helvetica"/>
          <w:sz w:val="22"/>
          <w:szCs w:val="22"/>
        </w:rPr>
        <w:t xml:space="preserve">Liver disease covers a diverse group of pathologies, that notoriously present late, due to the vague symptom profile in early disease and the ability of the liver to continue to function normally even when partially damaged. </w:t>
      </w:r>
    </w:p>
    <w:p w14:paraId="030E7481" w14:textId="1E59BD26" w:rsidR="0076298D" w:rsidRDefault="0056109C" w:rsidP="00612679">
      <w:pPr>
        <w:spacing w:line="276" w:lineRule="auto"/>
        <w:jc w:val="both"/>
        <w:rPr>
          <w:rFonts w:ascii="Helvetica" w:eastAsia="Times New Roman" w:hAnsi="Helvetica"/>
          <w:sz w:val="22"/>
          <w:szCs w:val="22"/>
        </w:rPr>
      </w:pPr>
      <w:r w:rsidRPr="0056109C">
        <w:rPr>
          <w:rFonts w:ascii="Helvetica" w:eastAsia="Times New Roman" w:hAnsi="Helvetica"/>
          <w:sz w:val="22"/>
          <w:szCs w:val="22"/>
        </w:rPr>
        <w:t xml:space="preserve">An early diagnosis of liver problems will increase patient’s survival rate and reduce burden on healthcare services. Analysis of liver function blood tests are used </w:t>
      </w:r>
      <w:r>
        <w:rPr>
          <w:rFonts w:ascii="Helvetica" w:eastAsia="Times New Roman" w:hAnsi="Helvetica"/>
          <w:sz w:val="22"/>
          <w:szCs w:val="22"/>
        </w:rPr>
        <w:t xml:space="preserve">to aid liver disease diagnosis. However, the tests can be difficult to interpret, as they can be affected by other conditions and generally don’t correlate well to disease severity. </w:t>
      </w:r>
      <w:r w:rsidRPr="0056109C">
        <w:rPr>
          <w:rFonts w:ascii="Helvetica" w:eastAsia="Times New Roman" w:hAnsi="Helvetica"/>
          <w:sz w:val="22"/>
          <w:szCs w:val="22"/>
        </w:rPr>
        <w:t>Therefore</w:t>
      </w:r>
      <w:r w:rsidR="00B22A7F">
        <w:rPr>
          <w:rFonts w:ascii="Helvetica" w:eastAsia="Times New Roman" w:hAnsi="Helvetica"/>
          <w:sz w:val="22"/>
          <w:szCs w:val="22"/>
        </w:rPr>
        <w:t>,</w:t>
      </w:r>
      <w:r w:rsidRPr="0056109C">
        <w:rPr>
          <w:rFonts w:ascii="Helvetica" w:eastAsia="Times New Roman" w:hAnsi="Helvetica"/>
          <w:sz w:val="22"/>
          <w:szCs w:val="22"/>
        </w:rPr>
        <w:t xml:space="preserve"> automated tools to aid classification </w:t>
      </w:r>
      <w:r>
        <w:rPr>
          <w:rFonts w:ascii="Helvetica" w:eastAsia="Times New Roman" w:hAnsi="Helvetica"/>
          <w:sz w:val="22"/>
          <w:szCs w:val="22"/>
        </w:rPr>
        <w:t xml:space="preserve">of </w:t>
      </w:r>
      <w:r w:rsidRPr="0056109C">
        <w:rPr>
          <w:rFonts w:ascii="Helvetica" w:eastAsia="Times New Roman" w:hAnsi="Helvetica"/>
          <w:sz w:val="22"/>
          <w:szCs w:val="22"/>
        </w:rPr>
        <w:t xml:space="preserve">liver disease from blood test results </w:t>
      </w:r>
      <w:r>
        <w:rPr>
          <w:rFonts w:ascii="Helvetica" w:eastAsia="Times New Roman" w:hAnsi="Helvetica"/>
          <w:sz w:val="22"/>
          <w:szCs w:val="22"/>
        </w:rPr>
        <w:t>could be useful as a</w:t>
      </w:r>
      <w:r w:rsidRPr="0056109C">
        <w:rPr>
          <w:rFonts w:ascii="Helvetica" w:eastAsia="Times New Roman" w:hAnsi="Helvetica"/>
          <w:sz w:val="22"/>
          <w:szCs w:val="22"/>
        </w:rPr>
        <w:t xml:space="preserve"> screening</w:t>
      </w:r>
      <w:r>
        <w:rPr>
          <w:rFonts w:ascii="Helvetica" w:eastAsia="Times New Roman" w:hAnsi="Helvetica"/>
          <w:sz w:val="22"/>
          <w:szCs w:val="22"/>
        </w:rPr>
        <w:t xml:space="preserve"> tool. </w:t>
      </w:r>
      <w:r w:rsidRPr="0056109C">
        <w:rPr>
          <w:rFonts w:ascii="Helvetica" w:eastAsia="Times New Roman" w:hAnsi="Helvetica"/>
          <w:sz w:val="22"/>
          <w:szCs w:val="22"/>
        </w:rPr>
        <w:t xml:space="preserve"> </w:t>
      </w:r>
    </w:p>
    <w:p w14:paraId="73BA0F7A" w14:textId="77777777" w:rsidR="00D8332D" w:rsidRPr="00D8332D" w:rsidRDefault="00D8332D" w:rsidP="00612679">
      <w:pPr>
        <w:spacing w:line="276" w:lineRule="auto"/>
        <w:jc w:val="both"/>
        <w:rPr>
          <w:rFonts w:ascii="Helvetica" w:eastAsia="Times New Roman" w:hAnsi="Helvetica"/>
          <w:sz w:val="22"/>
          <w:szCs w:val="22"/>
        </w:rPr>
      </w:pPr>
    </w:p>
    <w:p w14:paraId="4D2AFB28" w14:textId="3C3107CB" w:rsidR="00A0661A" w:rsidRPr="005A16EC" w:rsidRDefault="0076298D" w:rsidP="00612679">
      <w:pPr>
        <w:pStyle w:val="p1"/>
        <w:spacing w:after="60" w:line="276" w:lineRule="auto"/>
        <w:jc w:val="both"/>
        <w:rPr>
          <w:rFonts w:ascii="Helvetica" w:hAnsi="Helvetica"/>
          <w:b/>
          <w:sz w:val="22"/>
          <w:szCs w:val="22"/>
        </w:rPr>
      </w:pPr>
      <w:r w:rsidRPr="005A16EC">
        <w:rPr>
          <w:rFonts w:ascii="Helvetica" w:hAnsi="Helvetica"/>
          <w:b/>
          <w:sz w:val="22"/>
          <w:szCs w:val="22"/>
        </w:rPr>
        <w:t>1.2</w:t>
      </w:r>
      <w:r w:rsidR="00167F80">
        <w:rPr>
          <w:rFonts w:ascii="Helvetica" w:hAnsi="Helvetica"/>
          <w:b/>
          <w:sz w:val="22"/>
          <w:szCs w:val="22"/>
        </w:rPr>
        <w:t xml:space="preserve"> The d</w:t>
      </w:r>
      <w:r w:rsidR="00431BAA" w:rsidRPr="005A16EC">
        <w:rPr>
          <w:rFonts w:ascii="Helvetica" w:hAnsi="Helvetica"/>
          <w:b/>
          <w:sz w:val="22"/>
          <w:szCs w:val="22"/>
        </w:rPr>
        <w:t>ataset</w:t>
      </w:r>
    </w:p>
    <w:tbl>
      <w:tblPr>
        <w:tblStyle w:val="TableGrid"/>
        <w:tblpPr w:leftFromText="180" w:rightFromText="180" w:vertAnchor="text" w:horzAnchor="page" w:tblpX="1090" w:tblpY="2673"/>
        <w:tblW w:w="10080" w:type="dxa"/>
        <w:tblLook w:val="04A0" w:firstRow="1" w:lastRow="0" w:firstColumn="1" w:lastColumn="0" w:noHBand="0" w:noVBand="1"/>
      </w:tblPr>
      <w:tblGrid>
        <w:gridCol w:w="1379"/>
        <w:gridCol w:w="1522"/>
        <w:gridCol w:w="5910"/>
        <w:gridCol w:w="1269"/>
      </w:tblGrid>
      <w:tr w:rsidR="009A438E" w14:paraId="46385D2E" w14:textId="77777777" w:rsidTr="009A438E">
        <w:tc>
          <w:tcPr>
            <w:tcW w:w="1379" w:type="dxa"/>
            <w:shd w:val="clear" w:color="auto" w:fill="C5E0B3" w:themeFill="accent6" w:themeFillTint="66"/>
          </w:tcPr>
          <w:p w14:paraId="00A6FE99" w14:textId="77777777" w:rsidR="009A438E" w:rsidRPr="001C27A7" w:rsidRDefault="009A438E" w:rsidP="00612679">
            <w:pPr>
              <w:jc w:val="both"/>
              <w:rPr>
                <w:rFonts w:ascii="Helvetica" w:hAnsi="Helvetica"/>
                <w:b/>
                <w:sz w:val="18"/>
                <w:szCs w:val="18"/>
              </w:rPr>
            </w:pPr>
            <w:r w:rsidRPr="001C27A7">
              <w:rPr>
                <w:rFonts w:ascii="Helvetica" w:hAnsi="Helvetica"/>
                <w:b/>
                <w:sz w:val="18"/>
                <w:szCs w:val="18"/>
              </w:rPr>
              <w:t>Feature</w:t>
            </w:r>
          </w:p>
        </w:tc>
        <w:tc>
          <w:tcPr>
            <w:tcW w:w="1522" w:type="dxa"/>
            <w:shd w:val="clear" w:color="auto" w:fill="C5E0B3" w:themeFill="accent6" w:themeFillTint="66"/>
          </w:tcPr>
          <w:p w14:paraId="2181EACE" w14:textId="77777777" w:rsidR="009A438E" w:rsidRPr="001C27A7" w:rsidRDefault="009A438E" w:rsidP="00612679">
            <w:pPr>
              <w:jc w:val="both"/>
              <w:rPr>
                <w:rFonts w:ascii="Helvetica" w:hAnsi="Helvetica"/>
                <w:b/>
                <w:sz w:val="18"/>
                <w:szCs w:val="18"/>
              </w:rPr>
            </w:pPr>
            <w:r w:rsidRPr="001C27A7">
              <w:rPr>
                <w:rFonts w:ascii="Helvetica" w:hAnsi="Helvetica"/>
                <w:b/>
                <w:sz w:val="18"/>
                <w:szCs w:val="18"/>
              </w:rPr>
              <w:t>Distribution</w:t>
            </w:r>
          </w:p>
        </w:tc>
        <w:tc>
          <w:tcPr>
            <w:tcW w:w="5910" w:type="dxa"/>
            <w:shd w:val="clear" w:color="auto" w:fill="C5E0B3" w:themeFill="accent6" w:themeFillTint="66"/>
          </w:tcPr>
          <w:p w14:paraId="1019B5A9" w14:textId="77777777" w:rsidR="009A438E" w:rsidRPr="001C27A7" w:rsidRDefault="009A438E" w:rsidP="00612679">
            <w:pPr>
              <w:jc w:val="both"/>
              <w:rPr>
                <w:rFonts w:ascii="Helvetica" w:eastAsia="Times New Roman" w:hAnsi="Helvetica"/>
                <w:b/>
                <w:color w:val="000000"/>
                <w:sz w:val="18"/>
                <w:szCs w:val="18"/>
              </w:rPr>
            </w:pPr>
            <w:r w:rsidRPr="001C27A7">
              <w:rPr>
                <w:rFonts w:ascii="Helvetica" w:eastAsia="Times New Roman" w:hAnsi="Helvetica"/>
                <w:b/>
                <w:color w:val="000000"/>
                <w:sz w:val="18"/>
                <w:szCs w:val="18"/>
              </w:rPr>
              <w:t>Description</w:t>
            </w:r>
          </w:p>
        </w:tc>
        <w:tc>
          <w:tcPr>
            <w:tcW w:w="1269" w:type="dxa"/>
            <w:shd w:val="clear" w:color="auto" w:fill="C5E0B3" w:themeFill="accent6" w:themeFillTint="66"/>
          </w:tcPr>
          <w:p w14:paraId="455AC4B0" w14:textId="77777777" w:rsidR="009A438E" w:rsidRPr="001C27A7" w:rsidRDefault="009A438E" w:rsidP="00612679">
            <w:pPr>
              <w:jc w:val="both"/>
              <w:rPr>
                <w:rFonts w:ascii="Helvetica" w:eastAsia="Times New Roman" w:hAnsi="Helvetica"/>
                <w:b/>
                <w:color w:val="000000"/>
                <w:sz w:val="18"/>
                <w:szCs w:val="18"/>
              </w:rPr>
            </w:pPr>
            <w:r>
              <w:rPr>
                <w:rFonts w:ascii="Helvetica" w:eastAsia="Times New Roman" w:hAnsi="Helvetica"/>
                <w:b/>
                <w:color w:val="000000"/>
                <w:sz w:val="18"/>
                <w:szCs w:val="18"/>
              </w:rPr>
              <w:t>Correlation with Class</w:t>
            </w:r>
          </w:p>
        </w:tc>
      </w:tr>
      <w:tr w:rsidR="009A438E" w14:paraId="3AF4EBAB" w14:textId="77777777" w:rsidTr="009A438E">
        <w:tc>
          <w:tcPr>
            <w:tcW w:w="1379" w:type="dxa"/>
          </w:tcPr>
          <w:p w14:paraId="7B5B8992"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Age</w:t>
            </w:r>
          </w:p>
        </w:tc>
        <w:tc>
          <w:tcPr>
            <w:tcW w:w="1522" w:type="dxa"/>
          </w:tcPr>
          <w:p w14:paraId="01B99A68"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Normal</w:t>
            </w:r>
          </w:p>
        </w:tc>
        <w:tc>
          <w:tcPr>
            <w:tcW w:w="5910" w:type="dxa"/>
          </w:tcPr>
          <w:p w14:paraId="48653EB4"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rPr>
              <w:t xml:space="preserve">Average age:  45. Age range: 4-90.   </w:t>
            </w:r>
            <w:r>
              <w:rPr>
                <w:rFonts w:ascii="Helvetica" w:eastAsia="Times New Roman" w:hAnsi="Helvetica"/>
                <w:color w:val="000000"/>
                <w:sz w:val="18"/>
                <w:szCs w:val="18"/>
              </w:rPr>
              <w:t xml:space="preserve"> </w:t>
            </w:r>
          </w:p>
        </w:tc>
        <w:tc>
          <w:tcPr>
            <w:tcW w:w="1269" w:type="dxa"/>
          </w:tcPr>
          <w:p w14:paraId="6F235EB3" w14:textId="77777777" w:rsidR="009A438E" w:rsidRPr="001C27A7" w:rsidRDefault="009A438E" w:rsidP="00612679">
            <w:pPr>
              <w:spacing w:before="10" w:after="10"/>
              <w:jc w:val="both"/>
              <w:rPr>
                <w:rFonts w:ascii="Helvetica" w:eastAsia="Times New Roman" w:hAnsi="Helvetica"/>
                <w:color w:val="000000"/>
                <w:sz w:val="18"/>
                <w:szCs w:val="18"/>
              </w:rPr>
            </w:pPr>
          </w:p>
        </w:tc>
      </w:tr>
      <w:tr w:rsidR="009A438E" w14:paraId="173C654D" w14:textId="77777777" w:rsidTr="009A438E">
        <w:tc>
          <w:tcPr>
            <w:tcW w:w="1379" w:type="dxa"/>
          </w:tcPr>
          <w:p w14:paraId="6101D5A9"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Gender</w:t>
            </w:r>
          </w:p>
        </w:tc>
        <w:tc>
          <w:tcPr>
            <w:tcW w:w="1522" w:type="dxa"/>
          </w:tcPr>
          <w:p w14:paraId="1E6EACB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Categorical</w:t>
            </w:r>
          </w:p>
        </w:tc>
        <w:tc>
          <w:tcPr>
            <w:tcW w:w="5910" w:type="dxa"/>
          </w:tcPr>
          <w:p w14:paraId="16E550D6"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rPr>
              <w:t xml:space="preserve">75% male and 25% female patients.  </w:t>
            </w:r>
          </w:p>
        </w:tc>
        <w:tc>
          <w:tcPr>
            <w:tcW w:w="1269" w:type="dxa"/>
          </w:tcPr>
          <w:p w14:paraId="765ADF7B" w14:textId="77777777" w:rsidR="009A438E" w:rsidRPr="001C27A7" w:rsidRDefault="009A438E" w:rsidP="00612679">
            <w:pPr>
              <w:spacing w:before="10" w:after="10"/>
              <w:jc w:val="both"/>
              <w:rPr>
                <w:rFonts w:ascii="Helvetica" w:eastAsia="Times New Roman" w:hAnsi="Helvetica"/>
                <w:color w:val="000000"/>
                <w:sz w:val="18"/>
                <w:szCs w:val="18"/>
              </w:rPr>
            </w:pPr>
          </w:p>
        </w:tc>
      </w:tr>
      <w:tr w:rsidR="009A438E" w14:paraId="56357F8A" w14:textId="77777777" w:rsidTr="009A438E">
        <w:tc>
          <w:tcPr>
            <w:tcW w:w="1379" w:type="dxa"/>
          </w:tcPr>
          <w:p w14:paraId="0306F8F1"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Total Bili</w:t>
            </w:r>
            <w:r>
              <w:rPr>
                <w:rFonts w:ascii="Helvetica" w:eastAsia="Times New Roman" w:hAnsi="Helvetica"/>
                <w:color w:val="000000"/>
                <w:sz w:val="18"/>
                <w:szCs w:val="18"/>
                <w:shd w:val="clear" w:color="auto" w:fill="FFFFFF"/>
              </w:rPr>
              <w:t>rubin</w:t>
            </w:r>
          </w:p>
        </w:tc>
        <w:tc>
          <w:tcPr>
            <w:tcW w:w="1522" w:type="dxa"/>
          </w:tcPr>
          <w:p w14:paraId="3D88F158"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Right Skewed</w:t>
            </w:r>
          </w:p>
        </w:tc>
        <w:tc>
          <w:tcPr>
            <w:tcW w:w="5910" w:type="dxa"/>
          </w:tcPr>
          <w:p w14:paraId="499F94DD"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Pr>
                <w:rFonts w:ascii="Helvetica" w:eastAsia="Times New Roman" w:hAnsi="Helvetica"/>
                <w:color w:val="000000"/>
                <w:sz w:val="18"/>
                <w:szCs w:val="18"/>
                <w:shd w:val="clear" w:color="auto" w:fill="FFFFFF"/>
              </w:rPr>
              <w:t>A product of red blood cell breakdown, processed by the liver</w:t>
            </w:r>
            <w:r w:rsidRPr="001C27A7">
              <w:rPr>
                <w:rFonts w:ascii="Helvetica" w:eastAsia="Times New Roman" w:hAnsi="Helvetica"/>
                <w:color w:val="000000"/>
                <w:sz w:val="18"/>
                <w:szCs w:val="18"/>
                <w:shd w:val="clear" w:color="auto" w:fill="FFFFFF"/>
              </w:rPr>
              <w:t xml:space="preserve">, increases with liver damage.  </w:t>
            </w:r>
          </w:p>
        </w:tc>
        <w:tc>
          <w:tcPr>
            <w:tcW w:w="1269" w:type="dxa"/>
          </w:tcPr>
          <w:p w14:paraId="0A1EAF3D"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2C5C4CCE" w14:textId="77777777" w:rsidTr="009A438E">
        <w:tc>
          <w:tcPr>
            <w:tcW w:w="1379" w:type="dxa"/>
          </w:tcPr>
          <w:p w14:paraId="5D6ABCCE"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Direct Bili</w:t>
            </w:r>
            <w:r>
              <w:rPr>
                <w:rFonts w:ascii="Helvetica" w:eastAsia="Times New Roman" w:hAnsi="Helvetica"/>
                <w:color w:val="000000"/>
                <w:sz w:val="18"/>
                <w:szCs w:val="18"/>
                <w:shd w:val="clear" w:color="auto" w:fill="FFFFFF"/>
              </w:rPr>
              <w:t>rubin</w:t>
            </w:r>
          </w:p>
        </w:tc>
        <w:tc>
          <w:tcPr>
            <w:tcW w:w="1522" w:type="dxa"/>
          </w:tcPr>
          <w:p w14:paraId="62DA0559"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Right Skewed</w:t>
            </w:r>
          </w:p>
        </w:tc>
        <w:tc>
          <w:tcPr>
            <w:tcW w:w="5910" w:type="dxa"/>
          </w:tcPr>
          <w:p w14:paraId="610C115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Pr>
                <w:rFonts w:ascii="Helvetica" w:eastAsia="Times New Roman" w:hAnsi="Helvetica"/>
                <w:color w:val="000000"/>
                <w:sz w:val="18"/>
                <w:szCs w:val="18"/>
                <w:shd w:val="clear" w:color="auto" w:fill="FFFFFF"/>
              </w:rPr>
              <w:t>Just the processed</w:t>
            </w:r>
            <w:r w:rsidRPr="001C27A7">
              <w:rPr>
                <w:rFonts w:ascii="Helvetica" w:eastAsia="Times New Roman" w:hAnsi="Helvetica"/>
                <w:color w:val="000000"/>
                <w:sz w:val="18"/>
                <w:szCs w:val="18"/>
                <w:shd w:val="clear" w:color="auto" w:fill="FFFFFF"/>
              </w:rPr>
              <w:t xml:space="preserve"> form of bilirubin, increases with liver damage.  </w:t>
            </w:r>
          </w:p>
        </w:tc>
        <w:tc>
          <w:tcPr>
            <w:tcW w:w="1269" w:type="dxa"/>
          </w:tcPr>
          <w:p w14:paraId="2702AAB9"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69C92B4B" w14:textId="77777777" w:rsidTr="009A438E">
        <w:tc>
          <w:tcPr>
            <w:tcW w:w="1379" w:type="dxa"/>
          </w:tcPr>
          <w:p w14:paraId="6BFB4D41"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roofErr w:type="spellStart"/>
            <w:r w:rsidRPr="001C27A7">
              <w:rPr>
                <w:rFonts w:ascii="Helvetica" w:eastAsia="Times New Roman" w:hAnsi="Helvetica"/>
                <w:color w:val="000000"/>
                <w:sz w:val="18"/>
                <w:szCs w:val="18"/>
                <w:shd w:val="clear" w:color="auto" w:fill="FFFFFF"/>
              </w:rPr>
              <w:t>AlkPhos</w:t>
            </w:r>
            <w:proofErr w:type="spellEnd"/>
            <w:r w:rsidRPr="001C27A7">
              <w:rPr>
                <w:rFonts w:ascii="Helvetica" w:eastAsia="Times New Roman" w:hAnsi="Helvetica"/>
                <w:i/>
                <w:color w:val="000000"/>
                <w:sz w:val="18"/>
                <w:szCs w:val="18"/>
                <w:shd w:val="clear" w:color="auto" w:fill="FFFFFF"/>
              </w:rPr>
              <w:t xml:space="preserve"> </w:t>
            </w:r>
          </w:p>
        </w:tc>
        <w:tc>
          <w:tcPr>
            <w:tcW w:w="1522" w:type="dxa"/>
          </w:tcPr>
          <w:p w14:paraId="22CFAF53"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Right Skewed</w:t>
            </w:r>
          </w:p>
        </w:tc>
        <w:tc>
          <w:tcPr>
            <w:tcW w:w="5910" w:type="dxa"/>
          </w:tcPr>
          <w:p w14:paraId="1485CE9C"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roofErr w:type="spellStart"/>
            <w:r w:rsidRPr="001C27A7">
              <w:rPr>
                <w:rFonts w:ascii="Helvetica" w:eastAsia="Times New Roman" w:hAnsi="Helvetica"/>
                <w:color w:val="000000"/>
                <w:sz w:val="18"/>
                <w:szCs w:val="18"/>
                <w:shd w:val="clear" w:color="auto" w:fill="FFFFFF"/>
              </w:rPr>
              <w:t>Alkanine</w:t>
            </w:r>
            <w:proofErr w:type="spellEnd"/>
            <w:r w:rsidRPr="001C27A7">
              <w:rPr>
                <w:rFonts w:ascii="Helvetica" w:eastAsia="Times New Roman" w:hAnsi="Helvetica"/>
                <w:color w:val="000000"/>
                <w:sz w:val="18"/>
                <w:szCs w:val="18"/>
                <w:shd w:val="clear" w:color="auto" w:fill="FFFFFF"/>
              </w:rPr>
              <w:t xml:space="preserve"> Phosphatase</w:t>
            </w:r>
            <w:r>
              <w:rPr>
                <w:rFonts w:ascii="Helvetica" w:eastAsia="Times New Roman" w:hAnsi="Helvetica"/>
                <w:color w:val="000000"/>
                <w:sz w:val="18"/>
                <w:szCs w:val="18"/>
                <w:shd w:val="clear" w:color="auto" w:fill="FFFFFF"/>
              </w:rPr>
              <w:t xml:space="preserve">: An enzyme found in bone and liver. Increases with liver damage and bone disease.  </w:t>
            </w:r>
          </w:p>
        </w:tc>
        <w:tc>
          <w:tcPr>
            <w:tcW w:w="1269" w:type="dxa"/>
          </w:tcPr>
          <w:p w14:paraId="6C53E6C6"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3FFCD686" w14:textId="77777777" w:rsidTr="009A438E">
        <w:tc>
          <w:tcPr>
            <w:tcW w:w="1379" w:type="dxa"/>
          </w:tcPr>
          <w:p w14:paraId="658ED5B4"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roofErr w:type="spellStart"/>
            <w:r w:rsidRPr="001C27A7">
              <w:rPr>
                <w:rFonts w:ascii="Helvetica" w:eastAsia="Times New Roman" w:hAnsi="Helvetica"/>
                <w:color w:val="000000"/>
                <w:sz w:val="18"/>
                <w:szCs w:val="18"/>
                <w:shd w:val="clear" w:color="auto" w:fill="FFFFFF"/>
              </w:rPr>
              <w:t>Sgpt</w:t>
            </w:r>
            <w:proofErr w:type="spellEnd"/>
            <w:r w:rsidRPr="001C27A7">
              <w:rPr>
                <w:rFonts w:ascii="Helvetica" w:eastAsia="Times New Roman" w:hAnsi="Helvetica"/>
                <w:color w:val="000000"/>
                <w:sz w:val="18"/>
                <w:szCs w:val="18"/>
                <w:shd w:val="clear" w:color="auto" w:fill="FFFFFF"/>
              </w:rPr>
              <w:t xml:space="preserve">/ALT </w:t>
            </w:r>
          </w:p>
        </w:tc>
        <w:tc>
          <w:tcPr>
            <w:tcW w:w="1522" w:type="dxa"/>
          </w:tcPr>
          <w:p w14:paraId="33A94517"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Right Skewed</w:t>
            </w:r>
          </w:p>
        </w:tc>
        <w:tc>
          <w:tcPr>
            <w:tcW w:w="5910" w:type="dxa"/>
          </w:tcPr>
          <w:p w14:paraId="7FCC5001"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 xml:space="preserve">Alanine aminotransferase: Parenchymal liver enzyme, increases with liver damage. </w:t>
            </w:r>
          </w:p>
        </w:tc>
        <w:tc>
          <w:tcPr>
            <w:tcW w:w="1269" w:type="dxa"/>
          </w:tcPr>
          <w:p w14:paraId="5C262F99"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777BE3DA" w14:textId="77777777" w:rsidTr="009A438E">
        <w:tc>
          <w:tcPr>
            <w:tcW w:w="1379" w:type="dxa"/>
          </w:tcPr>
          <w:p w14:paraId="61BEB9A1"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roofErr w:type="spellStart"/>
            <w:r w:rsidRPr="001C27A7">
              <w:rPr>
                <w:rFonts w:ascii="Helvetica" w:eastAsia="Times New Roman" w:hAnsi="Helvetica"/>
                <w:color w:val="000000"/>
                <w:sz w:val="18"/>
                <w:szCs w:val="18"/>
                <w:shd w:val="clear" w:color="auto" w:fill="FFFFFF"/>
              </w:rPr>
              <w:t>Sgot</w:t>
            </w:r>
            <w:proofErr w:type="spellEnd"/>
            <w:r w:rsidRPr="001C27A7">
              <w:rPr>
                <w:rFonts w:ascii="Helvetica" w:eastAsia="Times New Roman" w:hAnsi="Helvetica"/>
                <w:color w:val="000000"/>
                <w:sz w:val="18"/>
                <w:szCs w:val="18"/>
                <w:shd w:val="clear" w:color="auto" w:fill="FFFFFF"/>
              </w:rPr>
              <w:t xml:space="preserve">/AST </w:t>
            </w:r>
          </w:p>
        </w:tc>
        <w:tc>
          <w:tcPr>
            <w:tcW w:w="1522" w:type="dxa"/>
          </w:tcPr>
          <w:p w14:paraId="6CE4455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Right Skewed</w:t>
            </w:r>
          </w:p>
        </w:tc>
        <w:tc>
          <w:tcPr>
            <w:tcW w:w="5910" w:type="dxa"/>
          </w:tcPr>
          <w:p w14:paraId="0C45952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 xml:space="preserve">Aspartate aminotransferase: Parenchymal liver enzyme, increases with liver damage.  </w:t>
            </w:r>
          </w:p>
        </w:tc>
        <w:tc>
          <w:tcPr>
            <w:tcW w:w="1269" w:type="dxa"/>
          </w:tcPr>
          <w:p w14:paraId="647855AE"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0FABA105" w14:textId="77777777" w:rsidTr="009A438E">
        <w:tc>
          <w:tcPr>
            <w:tcW w:w="1379" w:type="dxa"/>
          </w:tcPr>
          <w:p w14:paraId="66E114C2"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roofErr w:type="spellStart"/>
            <w:r w:rsidRPr="001C27A7">
              <w:rPr>
                <w:rFonts w:ascii="Helvetica" w:eastAsia="Times New Roman" w:hAnsi="Helvetica"/>
                <w:color w:val="000000"/>
                <w:sz w:val="18"/>
                <w:szCs w:val="18"/>
                <w:shd w:val="clear" w:color="auto" w:fill="FFFFFF"/>
              </w:rPr>
              <w:t>Total_Protein</w:t>
            </w:r>
            <w:proofErr w:type="spellEnd"/>
          </w:p>
        </w:tc>
        <w:tc>
          <w:tcPr>
            <w:tcW w:w="1522" w:type="dxa"/>
          </w:tcPr>
          <w:p w14:paraId="63E64C56"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Normal</w:t>
            </w:r>
          </w:p>
        </w:tc>
        <w:tc>
          <w:tcPr>
            <w:tcW w:w="5910" w:type="dxa"/>
          </w:tcPr>
          <w:p w14:paraId="150B74BC"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 xml:space="preserve">Measure of proteins produced by liver and elsewhere, can increase or decrease in liver disease. </w:t>
            </w:r>
            <w:r>
              <w:rPr>
                <w:rFonts w:ascii="Helvetica" w:eastAsia="Times New Roman" w:hAnsi="Helvetica"/>
                <w:color w:val="000000"/>
                <w:sz w:val="18"/>
                <w:szCs w:val="18"/>
                <w:shd w:val="clear" w:color="auto" w:fill="FFFFFF"/>
              </w:rPr>
              <w:t xml:space="preserve"> </w:t>
            </w:r>
          </w:p>
        </w:tc>
        <w:tc>
          <w:tcPr>
            <w:tcW w:w="1269" w:type="dxa"/>
          </w:tcPr>
          <w:p w14:paraId="7389FC94"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3AB5E67E" w14:textId="77777777" w:rsidTr="009A438E">
        <w:tc>
          <w:tcPr>
            <w:tcW w:w="1379" w:type="dxa"/>
          </w:tcPr>
          <w:p w14:paraId="464CFBF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Albumin</w:t>
            </w:r>
          </w:p>
        </w:tc>
        <w:tc>
          <w:tcPr>
            <w:tcW w:w="1522" w:type="dxa"/>
          </w:tcPr>
          <w:p w14:paraId="126BAABF"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Normal</w:t>
            </w:r>
          </w:p>
        </w:tc>
        <w:tc>
          <w:tcPr>
            <w:tcW w:w="5910" w:type="dxa"/>
          </w:tcPr>
          <w:p w14:paraId="47821DB4"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A protein produced by the liver, usually decreases late in liver disease</w:t>
            </w:r>
            <w:r>
              <w:rPr>
                <w:rFonts w:ascii="Helvetica" w:eastAsia="Times New Roman" w:hAnsi="Helvetica"/>
                <w:color w:val="000000"/>
                <w:sz w:val="18"/>
                <w:szCs w:val="18"/>
                <w:shd w:val="clear" w:color="auto" w:fill="FFFFFF"/>
              </w:rPr>
              <w:t>.</w:t>
            </w:r>
          </w:p>
        </w:tc>
        <w:tc>
          <w:tcPr>
            <w:tcW w:w="1269" w:type="dxa"/>
          </w:tcPr>
          <w:p w14:paraId="65BA64B2"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370C355A" w14:textId="77777777" w:rsidTr="009A438E">
        <w:tc>
          <w:tcPr>
            <w:tcW w:w="1379" w:type="dxa"/>
          </w:tcPr>
          <w:p w14:paraId="6F5843D7"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 xml:space="preserve">A/G ratio </w:t>
            </w:r>
          </w:p>
        </w:tc>
        <w:tc>
          <w:tcPr>
            <w:tcW w:w="1522" w:type="dxa"/>
          </w:tcPr>
          <w:p w14:paraId="282F87AB"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Normal</w:t>
            </w:r>
          </w:p>
        </w:tc>
        <w:tc>
          <w:tcPr>
            <w:tcW w:w="5910" w:type="dxa"/>
          </w:tcPr>
          <w:p w14:paraId="427468A3"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 xml:space="preserve">Albumin/Globulin – ratio of albumin to globulin proteins produced in liver, can decrease or increase with liver disease. </w:t>
            </w:r>
            <w:r>
              <w:rPr>
                <w:rFonts w:ascii="Helvetica" w:eastAsia="Times New Roman" w:hAnsi="Helvetica"/>
                <w:color w:val="000000"/>
                <w:sz w:val="18"/>
                <w:szCs w:val="18"/>
                <w:shd w:val="clear" w:color="auto" w:fill="FFFFFF"/>
              </w:rPr>
              <w:t xml:space="preserve"> </w:t>
            </w:r>
          </w:p>
        </w:tc>
        <w:tc>
          <w:tcPr>
            <w:tcW w:w="1269" w:type="dxa"/>
          </w:tcPr>
          <w:p w14:paraId="06DF13EE"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r w:rsidR="009A438E" w14:paraId="4E61AAA7" w14:textId="77777777" w:rsidTr="009A438E">
        <w:tc>
          <w:tcPr>
            <w:tcW w:w="1379" w:type="dxa"/>
          </w:tcPr>
          <w:p w14:paraId="6A6797C2"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Class Label</w:t>
            </w:r>
          </w:p>
        </w:tc>
        <w:tc>
          <w:tcPr>
            <w:tcW w:w="1522" w:type="dxa"/>
          </w:tcPr>
          <w:p w14:paraId="2335D40E"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Categorical</w:t>
            </w:r>
          </w:p>
        </w:tc>
        <w:tc>
          <w:tcPr>
            <w:tcW w:w="5910" w:type="dxa"/>
          </w:tcPr>
          <w:p w14:paraId="6314EA1C"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r w:rsidRPr="001C27A7">
              <w:rPr>
                <w:rFonts w:ascii="Helvetica" w:eastAsia="Times New Roman" w:hAnsi="Helvetica"/>
                <w:color w:val="000000"/>
                <w:sz w:val="18"/>
                <w:szCs w:val="18"/>
                <w:shd w:val="clear" w:color="auto" w:fill="FFFFFF"/>
              </w:rPr>
              <w:t>1 = Liver Disease, 2 = No Liver Disease</w:t>
            </w:r>
          </w:p>
        </w:tc>
        <w:tc>
          <w:tcPr>
            <w:tcW w:w="1269" w:type="dxa"/>
          </w:tcPr>
          <w:p w14:paraId="346629E3" w14:textId="77777777" w:rsidR="009A438E" w:rsidRPr="001C27A7" w:rsidRDefault="009A438E" w:rsidP="00612679">
            <w:pPr>
              <w:spacing w:before="10" w:after="10"/>
              <w:jc w:val="both"/>
              <w:rPr>
                <w:rFonts w:ascii="Helvetica" w:eastAsia="Times New Roman" w:hAnsi="Helvetica"/>
                <w:color w:val="000000"/>
                <w:sz w:val="18"/>
                <w:szCs w:val="18"/>
                <w:shd w:val="clear" w:color="auto" w:fill="FFFFFF"/>
              </w:rPr>
            </w:pPr>
          </w:p>
        </w:tc>
      </w:tr>
    </w:tbl>
    <w:p w14:paraId="3CBCC1E6" w14:textId="6B50C6FB" w:rsidR="00523CC9" w:rsidRPr="00675A1A" w:rsidRDefault="00431BAA" w:rsidP="00675A1A">
      <w:pPr>
        <w:spacing w:line="276" w:lineRule="auto"/>
        <w:jc w:val="both"/>
        <w:rPr>
          <w:rFonts w:ascii="Helvetica" w:eastAsia="Times New Roman" w:hAnsi="Helvetica"/>
          <w:color w:val="000000"/>
          <w:sz w:val="22"/>
          <w:szCs w:val="22"/>
          <w:shd w:val="clear" w:color="auto" w:fill="FFFFFF"/>
        </w:rPr>
      </w:pPr>
      <w:r w:rsidRPr="005A16EC">
        <w:rPr>
          <w:rFonts w:ascii="Helvetica" w:eastAsia="Times New Roman" w:hAnsi="Helvetica"/>
          <w:color w:val="000000"/>
          <w:sz w:val="22"/>
          <w:szCs w:val="22"/>
          <w:shd w:val="clear" w:color="auto" w:fill="FFFFFF"/>
        </w:rPr>
        <w:t>The Indian Liver Patient Dataset (ILPD) is an open source dataset available on the UCI machine learning repository[</w:t>
      </w:r>
      <w:proofErr w:type="spellStart"/>
      <w:r w:rsidRPr="005A16EC">
        <w:rPr>
          <w:rFonts w:ascii="Helvetica" w:eastAsia="Times New Roman" w:hAnsi="Helvetica"/>
          <w:color w:val="000000"/>
          <w:sz w:val="22"/>
          <w:szCs w:val="22"/>
          <w:shd w:val="clear" w:color="auto" w:fill="FFFFFF"/>
        </w:rPr>
        <w:t>refa</w:t>
      </w:r>
      <w:proofErr w:type="spellEnd"/>
      <w:r w:rsidRPr="005A16EC">
        <w:rPr>
          <w:rFonts w:ascii="Helvetica" w:eastAsia="Times New Roman" w:hAnsi="Helvetica"/>
          <w:color w:val="000000"/>
          <w:sz w:val="22"/>
          <w:szCs w:val="22"/>
          <w:shd w:val="clear" w:color="auto" w:fill="FFFFFF"/>
        </w:rPr>
        <w:t>] and has been used to develop classification algorithms for liver disease[ref][</w:t>
      </w:r>
      <w:proofErr w:type="spellStart"/>
      <w:r w:rsidRPr="005A16EC">
        <w:rPr>
          <w:rFonts w:ascii="Helvetica" w:eastAsia="Times New Roman" w:hAnsi="Helvetica"/>
          <w:color w:val="000000"/>
          <w:sz w:val="22"/>
          <w:szCs w:val="22"/>
          <w:shd w:val="clear" w:color="auto" w:fill="FFFFFF"/>
        </w:rPr>
        <w:t>ref</w:t>
      </w:r>
      <w:proofErr w:type="spellEnd"/>
      <w:r w:rsidRPr="005A16EC">
        <w:rPr>
          <w:rFonts w:ascii="Helvetica" w:eastAsia="Times New Roman" w:hAnsi="Helvetica"/>
          <w:color w:val="000000"/>
          <w:sz w:val="22"/>
          <w:szCs w:val="22"/>
          <w:shd w:val="clear" w:color="auto" w:fill="FFFFFF"/>
        </w:rPr>
        <w:t>][</w:t>
      </w:r>
      <w:proofErr w:type="spellStart"/>
      <w:r w:rsidRPr="005A16EC">
        <w:rPr>
          <w:rFonts w:ascii="Helvetica" w:eastAsia="Times New Roman" w:hAnsi="Helvetica"/>
          <w:color w:val="000000"/>
          <w:sz w:val="22"/>
          <w:szCs w:val="22"/>
          <w:shd w:val="clear" w:color="auto" w:fill="FFFFFF"/>
        </w:rPr>
        <w:t>ref</w:t>
      </w:r>
      <w:proofErr w:type="spellEnd"/>
      <w:r w:rsidRPr="005A16EC">
        <w:rPr>
          <w:rFonts w:ascii="Helvetica" w:eastAsia="Times New Roman" w:hAnsi="Helvetica"/>
          <w:color w:val="000000"/>
          <w:sz w:val="22"/>
          <w:szCs w:val="22"/>
          <w:shd w:val="clear" w:color="auto" w:fill="FFFFFF"/>
        </w:rPr>
        <w:t xml:space="preserve">]. The data was collected from the north east of Andhra Pradesh, India. It is composed of 583 instances and 11 attributes, one of which is a selector class used to divide the instances into binary sets - liver disease (416 patients) or no liver disease (142 patients) – </w:t>
      </w:r>
      <w:r w:rsidR="0054285F" w:rsidRPr="005A16EC">
        <w:rPr>
          <w:rFonts w:ascii="Helvetica" w:eastAsia="Times New Roman" w:hAnsi="Helvetica"/>
          <w:color w:val="000000"/>
          <w:sz w:val="22"/>
          <w:szCs w:val="22"/>
          <w:shd w:val="clear" w:color="auto" w:fill="FFFFFF"/>
        </w:rPr>
        <w:t>as</w:t>
      </w:r>
      <w:r w:rsidRPr="005A16EC">
        <w:rPr>
          <w:rFonts w:ascii="Helvetica" w:eastAsia="Times New Roman" w:hAnsi="Helvetica"/>
          <w:color w:val="000000"/>
          <w:sz w:val="22"/>
          <w:szCs w:val="22"/>
          <w:shd w:val="clear" w:color="auto" w:fill="FFFFFF"/>
        </w:rPr>
        <w:t xml:space="preserve"> labelled by experts. </w:t>
      </w:r>
      <w:r w:rsidR="001C27A7">
        <w:rPr>
          <w:rFonts w:ascii="Helvetica" w:eastAsia="Times New Roman" w:hAnsi="Helvetica"/>
          <w:color w:val="000000"/>
          <w:sz w:val="22"/>
          <w:szCs w:val="22"/>
          <w:shd w:val="clear" w:color="auto" w:fill="FFFFFF"/>
        </w:rPr>
        <w:t xml:space="preserve"> </w:t>
      </w:r>
      <w:r w:rsidR="00523CC9" w:rsidRPr="005A16EC">
        <w:rPr>
          <w:rFonts w:ascii="Helvetica" w:eastAsia="Times New Roman" w:hAnsi="Helvetica"/>
          <w:color w:val="000000"/>
          <w:sz w:val="22"/>
          <w:szCs w:val="22"/>
          <w:shd w:val="clear" w:color="auto" w:fill="FFFFFF"/>
        </w:rPr>
        <w:t>The remaining 10 attributes are listed</w:t>
      </w:r>
      <w:r w:rsidR="0076298D" w:rsidRPr="005A16EC">
        <w:rPr>
          <w:rFonts w:ascii="Helvetica" w:eastAsia="Times New Roman" w:hAnsi="Helvetica"/>
          <w:color w:val="000000"/>
          <w:sz w:val="22"/>
          <w:szCs w:val="22"/>
          <w:shd w:val="clear" w:color="auto" w:fill="FFFFFF"/>
        </w:rPr>
        <w:t xml:space="preserve"> and described</w:t>
      </w:r>
      <w:r w:rsidR="00523CC9" w:rsidRPr="005A16EC">
        <w:rPr>
          <w:rFonts w:ascii="Helvetica" w:eastAsia="Times New Roman" w:hAnsi="Helvetica"/>
          <w:color w:val="000000"/>
          <w:sz w:val="22"/>
          <w:szCs w:val="22"/>
          <w:shd w:val="clear" w:color="auto" w:fill="FFFFFF"/>
        </w:rPr>
        <w:t xml:space="preserve"> in table 1</w:t>
      </w:r>
      <w:r w:rsidR="0076298D" w:rsidRPr="005A16EC">
        <w:rPr>
          <w:rFonts w:ascii="Helvetica" w:eastAsia="Times New Roman" w:hAnsi="Helvetica"/>
          <w:color w:val="000000"/>
          <w:sz w:val="22"/>
          <w:szCs w:val="22"/>
          <w:shd w:val="clear" w:color="auto" w:fill="FFFFFF"/>
        </w:rPr>
        <w:t xml:space="preserve"> along with the distribution of the feature, as visualised by histograms and boxplots in section 1.4 of the attached notebook.</w:t>
      </w:r>
      <w:r w:rsidR="00F02143" w:rsidRPr="005A16EC">
        <w:rPr>
          <w:rFonts w:ascii="Helvetica" w:eastAsia="Times New Roman" w:hAnsi="Helvetica"/>
          <w:color w:val="000000"/>
          <w:sz w:val="22"/>
          <w:szCs w:val="22"/>
          <w:shd w:val="clear" w:color="auto" w:fill="FFFFFF"/>
        </w:rPr>
        <w:t xml:space="preserve"> </w:t>
      </w:r>
    </w:p>
    <w:p w14:paraId="30D2809E" w14:textId="0E363BD6" w:rsidR="007E11FF" w:rsidRPr="005A16EC" w:rsidRDefault="007E11FF" w:rsidP="006579C4">
      <w:pPr>
        <w:tabs>
          <w:tab w:val="center" w:pos="9720"/>
        </w:tabs>
        <w:ind w:left="-270" w:hanging="180"/>
        <w:rPr>
          <w:rFonts w:ascii="Helvetica" w:eastAsia="Times New Roman" w:hAnsi="Helvetica"/>
          <w:color w:val="000000"/>
          <w:sz w:val="20"/>
          <w:szCs w:val="20"/>
          <w:shd w:val="clear" w:color="auto" w:fill="FFFFFF"/>
        </w:rPr>
      </w:pPr>
      <w:r w:rsidRPr="005A16EC">
        <w:rPr>
          <w:rFonts w:ascii="Helvetica" w:eastAsia="Times New Roman" w:hAnsi="Helvetica"/>
          <w:noProof/>
          <w:color w:val="000000"/>
          <w:sz w:val="20"/>
          <w:szCs w:val="20"/>
          <w:shd w:val="clear" w:color="auto" w:fill="FFFFFF"/>
        </w:rPr>
        <w:lastRenderedPageBreak/>
        <w:drawing>
          <wp:inline distT="0" distB="0" distL="0" distR="0" wp14:anchorId="613C7AB0" wp14:editId="59E4B58B">
            <wp:extent cx="3217345" cy="2691228"/>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2 at 19.45.30.png"/>
                    <pic:cNvPicPr/>
                  </pic:nvPicPr>
                  <pic:blipFill>
                    <a:blip r:embed="rId7">
                      <a:extLst>
                        <a:ext uri="{28A0092B-C50C-407E-A947-70E740481C1C}">
                          <a14:useLocalDpi xmlns:a14="http://schemas.microsoft.com/office/drawing/2010/main" val="0"/>
                        </a:ext>
                      </a:extLst>
                    </a:blip>
                    <a:stretch>
                      <a:fillRect/>
                    </a:stretch>
                  </pic:blipFill>
                  <pic:spPr>
                    <a:xfrm>
                      <a:off x="0" y="0"/>
                      <a:ext cx="3231649" cy="2703193"/>
                    </a:xfrm>
                    <a:prstGeom prst="rect">
                      <a:avLst/>
                    </a:prstGeom>
                  </pic:spPr>
                </pic:pic>
              </a:graphicData>
            </a:graphic>
          </wp:inline>
        </w:drawing>
      </w:r>
      <w:r w:rsidR="006579C4" w:rsidRPr="005A16EC">
        <w:rPr>
          <w:rFonts w:ascii="Helvetica" w:eastAsia="Times New Roman" w:hAnsi="Helvetica"/>
          <w:color w:val="000000"/>
          <w:sz w:val="20"/>
          <w:szCs w:val="20"/>
          <w:shd w:val="clear" w:color="auto" w:fill="FFFFFF"/>
        </w:rPr>
        <w:t xml:space="preserve">      </w:t>
      </w:r>
      <w:r w:rsidR="006579C4" w:rsidRPr="005A16EC">
        <w:rPr>
          <w:rFonts w:ascii="Helvetica" w:eastAsia="Times New Roman" w:hAnsi="Helvetica"/>
          <w:noProof/>
          <w:color w:val="000000"/>
          <w:sz w:val="20"/>
          <w:szCs w:val="20"/>
          <w:shd w:val="clear" w:color="auto" w:fill="FFFFFF"/>
        </w:rPr>
        <w:drawing>
          <wp:inline distT="0" distB="0" distL="0" distR="0" wp14:anchorId="66125718" wp14:editId="6BC5FFF8">
            <wp:extent cx="2972704" cy="2750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2 at 20.23.31.png"/>
                    <pic:cNvPicPr/>
                  </pic:nvPicPr>
                  <pic:blipFill>
                    <a:blip r:embed="rId8">
                      <a:extLst>
                        <a:ext uri="{28A0092B-C50C-407E-A947-70E740481C1C}">
                          <a14:useLocalDpi xmlns:a14="http://schemas.microsoft.com/office/drawing/2010/main" val="0"/>
                        </a:ext>
                      </a:extLst>
                    </a:blip>
                    <a:stretch>
                      <a:fillRect/>
                    </a:stretch>
                  </pic:blipFill>
                  <pic:spPr>
                    <a:xfrm>
                      <a:off x="0" y="0"/>
                      <a:ext cx="2989292" cy="2766324"/>
                    </a:xfrm>
                    <a:prstGeom prst="rect">
                      <a:avLst/>
                    </a:prstGeom>
                  </pic:spPr>
                </pic:pic>
              </a:graphicData>
            </a:graphic>
          </wp:inline>
        </w:drawing>
      </w:r>
    </w:p>
    <w:p w14:paraId="169CE9A5" w14:textId="3828858F" w:rsidR="007E11FF" w:rsidRPr="005A16EC" w:rsidRDefault="007E11FF" w:rsidP="007E11FF">
      <w:pPr>
        <w:spacing w:after="60"/>
        <w:rPr>
          <w:rFonts w:ascii="Helvetica" w:eastAsia="Times New Roman" w:hAnsi="Helvetica"/>
          <w:b/>
          <w:color w:val="000000"/>
          <w:sz w:val="22"/>
          <w:szCs w:val="22"/>
          <w:shd w:val="clear" w:color="auto" w:fill="FFFFFF"/>
        </w:rPr>
      </w:pPr>
    </w:p>
    <w:p w14:paraId="2E06F046" w14:textId="77777777" w:rsidR="00DC5B9A" w:rsidRPr="005A16EC" w:rsidRDefault="00DC5B9A" w:rsidP="007E11FF">
      <w:pPr>
        <w:spacing w:after="60"/>
        <w:rPr>
          <w:rFonts w:ascii="Helvetica" w:eastAsia="Times New Roman" w:hAnsi="Helvetica"/>
          <w:b/>
          <w:color w:val="000000"/>
          <w:sz w:val="22"/>
          <w:szCs w:val="22"/>
          <w:shd w:val="clear" w:color="auto" w:fill="FFFFFF"/>
        </w:rPr>
      </w:pPr>
    </w:p>
    <w:p w14:paraId="31DCDADA" w14:textId="4679932A" w:rsidR="007E11FF" w:rsidRPr="005A16EC" w:rsidRDefault="00107BD0" w:rsidP="007E11FF">
      <w:pPr>
        <w:spacing w:after="60"/>
        <w:rPr>
          <w:rFonts w:ascii="Helvetica" w:eastAsia="Times New Roman" w:hAnsi="Helvetica"/>
          <w:b/>
          <w:color w:val="000000"/>
          <w:sz w:val="22"/>
          <w:szCs w:val="22"/>
          <w:shd w:val="clear" w:color="auto" w:fill="FFFFFF"/>
        </w:rPr>
      </w:pPr>
      <w:r w:rsidRPr="005A16EC">
        <w:rPr>
          <w:rFonts w:ascii="Helvetica" w:eastAsia="Times New Roman" w:hAnsi="Helvetica"/>
          <w:b/>
          <w:noProof/>
          <w:color w:val="000000"/>
          <w:sz w:val="22"/>
          <w:szCs w:val="22"/>
          <w:shd w:val="clear" w:color="auto" w:fill="FFFFFF"/>
        </w:rPr>
        <w:drawing>
          <wp:anchor distT="0" distB="0" distL="114300" distR="114300" simplePos="0" relativeHeight="251658240" behindDoc="0" locked="0" layoutInCell="1" allowOverlap="1" wp14:anchorId="5821340B" wp14:editId="1E995908">
            <wp:simplePos x="0" y="0"/>
            <wp:positionH relativeFrom="column">
              <wp:posOffset>4448810</wp:posOffset>
            </wp:positionH>
            <wp:positionV relativeFrom="paragraph">
              <wp:posOffset>97155</wp:posOffset>
            </wp:positionV>
            <wp:extent cx="1646555" cy="127000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22 at 20.10.35.png"/>
                    <pic:cNvPicPr/>
                  </pic:nvPicPr>
                  <pic:blipFill>
                    <a:blip r:embed="rId9">
                      <a:extLst>
                        <a:ext uri="{28A0092B-C50C-407E-A947-70E740481C1C}">
                          <a14:useLocalDpi xmlns:a14="http://schemas.microsoft.com/office/drawing/2010/main" val="0"/>
                        </a:ext>
                      </a:extLst>
                    </a:blip>
                    <a:stretch>
                      <a:fillRect/>
                    </a:stretch>
                  </pic:blipFill>
                  <pic:spPr>
                    <a:xfrm>
                      <a:off x="0" y="0"/>
                      <a:ext cx="1646555" cy="1270000"/>
                    </a:xfrm>
                    <a:prstGeom prst="rect">
                      <a:avLst/>
                    </a:prstGeom>
                  </pic:spPr>
                </pic:pic>
              </a:graphicData>
            </a:graphic>
            <wp14:sizeRelH relativeFrom="page">
              <wp14:pctWidth>0</wp14:pctWidth>
            </wp14:sizeRelH>
            <wp14:sizeRelV relativeFrom="page">
              <wp14:pctHeight>0</wp14:pctHeight>
            </wp14:sizeRelV>
          </wp:anchor>
        </w:drawing>
      </w:r>
      <w:r w:rsidR="00D74874" w:rsidRPr="005A16EC">
        <w:rPr>
          <w:rFonts w:ascii="Helvetica" w:eastAsia="Times New Roman" w:hAnsi="Helvetica"/>
          <w:b/>
          <w:color w:val="000000"/>
          <w:sz w:val="22"/>
          <w:szCs w:val="22"/>
          <w:shd w:val="clear" w:color="auto" w:fill="FFFFFF"/>
        </w:rPr>
        <w:t xml:space="preserve">1.3 The effect of right skewed distributions </w:t>
      </w:r>
    </w:p>
    <w:p w14:paraId="6B20A5E8" w14:textId="5DD6F7CD" w:rsidR="005C4D31" w:rsidRPr="005A16EC" w:rsidRDefault="00225CC0" w:rsidP="00255E7B">
      <w:pPr>
        <w:spacing w:line="276" w:lineRule="auto"/>
        <w:jc w:val="both"/>
        <w:rPr>
          <w:rFonts w:ascii="Helvetica" w:eastAsia="Times New Roman" w:hAnsi="Helvetica"/>
          <w:color w:val="000000"/>
          <w:sz w:val="22"/>
          <w:szCs w:val="22"/>
          <w:shd w:val="clear" w:color="auto" w:fill="FFFFFF"/>
        </w:rPr>
      </w:pPr>
      <w:r w:rsidRPr="005A16EC">
        <w:rPr>
          <w:rFonts w:ascii="Helvetica" w:eastAsia="Times New Roman" w:hAnsi="Helvetica"/>
          <w:color w:val="000000"/>
          <w:sz w:val="22"/>
          <w:szCs w:val="22"/>
          <w:shd w:val="clear" w:color="auto" w:fill="FFFFFF"/>
        </w:rPr>
        <w:t xml:space="preserve">Total Bili, Direct Bili, </w:t>
      </w:r>
      <w:proofErr w:type="spellStart"/>
      <w:r w:rsidRPr="005A16EC">
        <w:rPr>
          <w:rFonts w:ascii="Helvetica" w:eastAsia="Times New Roman" w:hAnsi="Helvetica"/>
          <w:color w:val="000000"/>
          <w:sz w:val="22"/>
          <w:szCs w:val="22"/>
          <w:shd w:val="clear" w:color="auto" w:fill="FFFFFF"/>
        </w:rPr>
        <w:t>Sgot</w:t>
      </w:r>
      <w:proofErr w:type="spellEnd"/>
      <w:r w:rsidRPr="005A16EC">
        <w:rPr>
          <w:rFonts w:ascii="Helvetica" w:eastAsia="Times New Roman" w:hAnsi="Helvetica"/>
          <w:color w:val="000000"/>
          <w:sz w:val="22"/>
          <w:szCs w:val="22"/>
          <w:shd w:val="clear" w:color="auto" w:fill="FFFFFF"/>
        </w:rPr>
        <w:t xml:space="preserve">/AST, </w:t>
      </w:r>
      <w:proofErr w:type="spellStart"/>
      <w:r w:rsidRPr="005A16EC">
        <w:rPr>
          <w:rFonts w:ascii="Helvetica" w:eastAsia="Times New Roman" w:hAnsi="Helvetica"/>
          <w:color w:val="000000"/>
          <w:sz w:val="22"/>
          <w:szCs w:val="22"/>
          <w:shd w:val="clear" w:color="auto" w:fill="FFFFFF"/>
        </w:rPr>
        <w:t>Agpt</w:t>
      </w:r>
      <w:proofErr w:type="spellEnd"/>
      <w:r w:rsidRPr="005A16EC">
        <w:rPr>
          <w:rFonts w:ascii="Helvetica" w:eastAsia="Times New Roman" w:hAnsi="Helvetica"/>
          <w:color w:val="000000"/>
          <w:sz w:val="22"/>
          <w:szCs w:val="22"/>
          <w:shd w:val="clear" w:color="auto" w:fill="FFFFFF"/>
        </w:rPr>
        <w:t xml:space="preserve">/ALT and </w:t>
      </w:r>
      <w:proofErr w:type="spellStart"/>
      <w:r w:rsidRPr="005A16EC">
        <w:rPr>
          <w:rFonts w:ascii="Helvetica" w:eastAsia="Times New Roman" w:hAnsi="Helvetica"/>
          <w:color w:val="000000"/>
          <w:sz w:val="22"/>
          <w:szCs w:val="22"/>
          <w:shd w:val="clear" w:color="auto" w:fill="FFFFFF"/>
        </w:rPr>
        <w:t>AlkPhos</w:t>
      </w:r>
      <w:proofErr w:type="spellEnd"/>
      <w:r w:rsidRPr="005A16EC">
        <w:rPr>
          <w:rFonts w:ascii="Helvetica" w:eastAsia="Times New Roman" w:hAnsi="Helvetica"/>
          <w:color w:val="000000"/>
          <w:sz w:val="22"/>
          <w:szCs w:val="22"/>
          <w:shd w:val="clear" w:color="auto" w:fill="FFFFFF"/>
        </w:rPr>
        <w:t xml:space="preserve"> (which are all products or enzymes that rise as a result of liver damage) have a</w:t>
      </w:r>
      <w:r w:rsidRPr="005A16EC">
        <w:rPr>
          <w:rStyle w:val="Strong"/>
          <w:rFonts w:ascii="Helvetica" w:eastAsia="Times New Roman" w:hAnsi="Helvetica"/>
          <w:color w:val="000000"/>
          <w:sz w:val="22"/>
          <w:szCs w:val="22"/>
          <w:shd w:val="clear" w:color="auto" w:fill="FFFFFF"/>
        </w:rPr>
        <w:t xml:space="preserve"> right skewed distribution</w:t>
      </w:r>
      <w:r w:rsidRPr="005A16EC">
        <w:rPr>
          <w:rFonts w:ascii="Helvetica" w:eastAsia="Times New Roman" w:hAnsi="Helvetica"/>
          <w:color w:val="000000"/>
          <w:sz w:val="22"/>
          <w:szCs w:val="22"/>
          <w:shd w:val="clear" w:color="auto" w:fill="FFFFFF"/>
        </w:rPr>
        <w:t> with a long tail at higher values. This is a known feature of the dist</w:t>
      </w:r>
      <w:r w:rsidR="005C4D31" w:rsidRPr="005A16EC">
        <w:rPr>
          <w:rFonts w:ascii="Helvetica" w:eastAsia="Times New Roman" w:hAnsi="Helvetica"/>
          <w:color w:val="000000"/>
          <w:sz w:val="22"/>
          <w:szCs w:val="22"/>
          <w:shd w:val="clear" w:color="auto" w:fill="FFFFFF"/>
        </w:rPr>
        <w:t>ribution of these products [</w:t>
      </w:r>
      <w:proofErr w:type="spellStart"/>
      <w:r w:rsidR="005C4D31" w:rsidRPr="005A16EC">
        <w:rPr>
          <w:rFonts w:ascii="Helvetica" w:eastAsia="Times New Roman" w:hAnsi="Helvetica"/>
          <w:color w:val="000000"/>
          <w:sz w:val="22"/>
          <w:szCs w:val="22"/>
          <w:shd w:val="clear" w:color="auto" w:fill="FFFFFF"/>
        </w:rPr>
        <w:t>refb</w:t>
      </w:r>
      <w:proofErr w:type="spellEnd"/>
      <w:r w:rsidRPr="005A16EC">
        <w:rPr>
          <w:rFonts w:ascii="Helvetica" w:eastAsia="Times New Roman" w:hAnsi="Helvetica"/>
          <w:color w:val="000000"/>
          <w:sz w:val="22"/>
          <w:szCs w:val="22"/>
          <w:shd w:val="clear" w:color="auto" w:fill="FFFFFF"/>
        </w:rPr>
        <w:t>] as can be seen in the figure to the right.</w:t>
      </w:r>
      <w:r w:rsidRPr="005A16EC">
        <w:rPr>
          <w:rFonts w:ascii="Helvetica" w:eastAsia="Times New Roman" w:hAnsi="Helvetica"/>
          <w:sz w:val="22"/>
          <w:szCs w:val="22"/>
        </w:rPr>
        <w:t xml:space="preserve"> </w:t>
      </w:r>
      <w:r w:rsidRPr="005A16EC">
        <w:rPr>
          <w:rFonts w:ascii="Helvetica" w:eastAsia="Times New Roman" w:hAnsi="Helvetica"/>
          <w:color w:val="000000"/>
          <w:sz w:val="22"/>
          <w:szCs w:val="22"/>
          <w:shd w:val="clear" w:color="auto" w:fill="FFFFFF"/>
        </w:rPr>
        <w:t>These liver products</w:t>
      </w:r>
      <w:r w:rsidR="002339BD" w:rsidRPr="005A16EC">
        <w:rPr>
          <w:rFonts w:ascii="Helvetica" w:eastAsia="Times New Roman" w:hAnsi="Helvetica"/>
          <w:color w:val="000000"/>
          <w:sz w:val="22"/>
          <w:szCs w:val="22"/>
          <w:shd w:val="clear" w:color="auto" w:fill="FFFFFF"/>
        </w:rPr>
        <w:t xml:space="preserve"> can increase to very large values in certain stages of liver disease - e.g. in acute hepatic injury, values can be &gt; 10 time</w:t>
      </w:r>
      <w:r w:rsidR="005C4D31" w:rsidRPr="005A16EC">
        <w:rPr>
          <w:rFonts w:ascii="Helvetica" w:eastAsia="Times New Roman" w:hAnsi="Helvetica"/>
          <w:color w:val="000000"/>
          <w:sz w:val="22"/>
          <w:szCs w:val="22"/>
          <w:shd w:val="clear" w:color="auto" w:fill="FFFFFF"/>
        </w:rPr>
        <w:t xml:space="preserve"> the upper reference range [</w:t>
      </w:r>
      <w:proofErr w:type="spellStart"/>
      <w:r w:rsidR="005C4D31" w:rsidRPr="005A16EC">
        <w:rPr>
          <w:rFonts w:ascii="Helvetica" w:eastAsia="Times New Roman" w:hAnsi="Helvetica"/>
          <w:color w:val="000000"/>
          <w:sz w:val="22"/>
          <w:szCs w:val="22"/>
          <w:shd w:val="clear" w:color="auto" w:fill="FFFFFF"/>
        </w:rPr>
        <w:t>refc</w:t>
      </w:r>
      <w:proofErr w:type="spellEnd"/>
      <w:r w:rsidR="002339BD" w:rsidRPr="005A16EC">
        <w:rPr>
          <w:rFonts w:ascii="Helvetica" w:eastAsia="Times New Roman" w:hAnsi="Helvetica"/>
          <w:color w:val="000000"/>
          <w:sz w:val="22"/>
          <w:szCs w:val="22"/>
          <w:shd w:val="clear" w:color="auto" w:fill="FFFFFF"/>
        </w:rPr>
        <w:t>]. Therefore, the outlier values for these features are most likely to represent real values, rather than input or measurement error</w:t>
      </w:r>
      <w:r w:rsidRPr="005A16EC">
        <w:rPr>
          <w:rFonts w:ascii="Helvetica" w:eastAsia="Times New Roman" w:hAnsi="Helvetica"/>
          <w:color w:val="000000"/>
          <w:sz w:val="22"/>
          <w:szCs w:val="22"/>
          <w:shd w:val="clear" w:color="auto" w:fill="FFFFFF"/>
        </w:rPr>
        <w:t xml:space="preserve"> and were all included in the models.</w:t>
      </w:r>
      <w:r w:rsidR="005C4D31" w:rsidRPr="005A16EC">
        <w:rPr>
          <w:rFonts w:ascii="Helvetica" w:eastAsia="Times New Roman" w:hAnsi="Helvetica"/>
          <w:color w:val="000000"/>
          <w:sz w:val="22"/>
          <w:szCs w:val="22"/>
          <w:shd w:val="clear" w:color="auto" w:fill="FFFFFF"/>
        </w:rPr>
        <w:t xml:space="preserve"> </w:t>
      </w:r>
    </w:p>
    <w:p w14:paraId="433D618D" w14:textId="471187CF" w:rsidR="005C4D31" w:rsidRPr="005A16EC" w:rsidRDefault="005C4D31" w:rsidP="00255E7B">
      <w:pPr>
        <w:spacing w:line="276" w:lineRule="auto"/>
        <w:jc w:val="both"/>
        <w:rPr>
          <w:rFonts w:ascii="Helvetica" w:eastAsia="Times New Roman" w:hAnsi="Helvetica"/>
          <w:color w:val="000000"/>
          <w:sz w:val="22"/>
          <w:szCs w:val="22"/>
          <w:shd w:val="clear" w:color="auto" w:fill="FFFFFF"/>
        </w:rPr>
      </w:pPr>
      <w:r w:rsidRPr="005A16EC">
        <w:rPr>
          <w:rFonts w:ascii="Helvetica" w:eastAsia="Times New Roman" w:hAnsi="Helvetica"/>
          <w:color w:val="000000"/>
          <w:sz w:val="22"/>
          <w:szCs w:val="22"/>
          <w:shd w:val="clear" w:color="auto" w:fill="FFFFFF"/>
        </w:rPr>
        <w:t xml:space="preserve">The effect of this distribution, however, is that the large outlier values dominate the feature space and make it hard to visualise (see figure 1.4). Quantile scaling is a form of scaling that spreads out the most frequent values and reduces the impact of the outliers </w:t>
      </w:r>
      <w:r w:rsidRPr="005A16EC">
        <w:rPr>
          <w:rFonts w:ascii="Helvetica" w:hAnsi="Helvetica"/>
          <w:color w:val="000000"/>
          <w:sz w:val="22"/>
          <w:szCs w:val="22"/>
        </w:rPr>
        <w:t>[</w:t>
      </w:r>
      <w:proofErr w:type="spellStart"/>
      <w:r w:rsidRPr="005A16EC">
        <w:rPr>
          <w:rFonts w:ascii="Helvetica" w:hAnsi="Helvetica"/>
          <w:color w:val="000000"/>
          <w:sz w:val="22"/>
          <w:szCs w:val="22"/>
        </w:rPr>
        <w:t>refd</w:t>
      </w:r>
      <w:proofErr w:type="spellEnd"/>
      <w:r w:rsidRPr="005A16EC">
        <w:rPr>
          <w:rFonts w:ascii="Helvetica" w:hAnsi="Helvetica"/>
          <w:color w:val="000000"/>
          <w:sz w:val="22"/>
          <w:szCs w:val="22"/>
        </w:rPr>
        <w:t>].</w:t>
      </w:r>
      <w:r w:rsidRPr="005A16EC">
        <w:rPr>
          <w:rFonts w:ascii="Helvetica" w:eastAsia="Times New Roman" w:hAnsi="Helvetica"/>
          <w:color w:val="000000"/>
          <w:sz w:val="22"/>
          <w:szCs w:val="22"/>
          <w:shd w:val="clear" w:color="auto" w:fill="FFFFFF"/>
        </w:rPr>
        <w:t xml:space="preserve">, better revealing the feature space in 3D. </w:t>
      </w:r>
      <w:r w:rsidR="00183C06" w:rsidRPr="005A16EC">
        <w:rPr>
          <w:rFonts w:ascii="Helvetica" w:eastAsia="Times New Roman" w:hAnsi="Helvetica"/>
          <w:color w:val="000000"/>
          <w:sz w:val="22"/>
          <w:szCs w:val="22"/>
          <w:shd w:val="clear" w:color="auto" w:fill="FFFFFF"/>
        </w:rPr>
        <w:t xml:space="preserve">Section 2.1 of the notebook further explores these plots. </w:t>
      </w:r>
    </w:p>
    <w:p w14:paraId="14F5622E" w14:textId="150E3564" w:rsidR="005C4D31" w:rsidRPr="005A16EC" w:rsidRDefault="005C4D31" w:rsidP="00225CC0">
      <w:pPr>
        <w:rPr>
          <w:rFonts w:ascii="Helvetica" w:eastAsia="Times New Roman" w:hAnsi="Helvetica"/>
          <w:sz w:val="22"/>
          <w:szCs w:val="22"/>
        </w:rPr>
      </w:pPr>
    </w:p>
    <w:p w14:paraId="1FD360B1" w14:textId="77777777" w:rsidR="007E11FF" w:rsidRPr="005A16EC" w:rsidRDefault="007E11FF" w:rsidP="007E11FF">
      <w:pPr>
        <w:jc w:val="both"/>
        <w:rPr>
          <w:rFonts w:ascii="Helvetica" w:eastAsia="Times New Roman" w:hAnsi="Helvetica"/>
          <w:color w:val="000000"/>
          <w:sz w:val="22"/>
          <w:szCs w:val="22"/>
          <w:shd w:val="clear" w:color="auto" w:fill="FFFFFF"/>
        </w:rPr>
      </w:pPr>
    </w:p>
    <w:p w14:paraId="0B3127B7" w14:textId="21B654DC" w:rsidR="007E11FF" w:rsidRPr="005A16EC" w:rsidRDefault="007E11FF" w:rsidP="007E11FF">
      <w:pPr>
        <w:ind w:left="-180" w:right="-430"/>
        <w:rPr>
          <w:rFonts w:ascii="Helvetica" w:eastAsia="Times New Roman" w:hAnsi="Helvetica"/>
          <w:sz w:val="22"/>
          <w:szCs w:val="22"/>
        </w:rPr>
      </w:pPr>
      <w:r w:rsidRPr="005A16EC">
        <w:rPr>
          <w:rFonts w:ascii="Helvetica" w:eastAsia="Times New Roman" w:hAnsi="Helvetica"/>
          <w:noProof/>
          <w:sz w:val="22"/>
          <w:szCs w:val="22"/>
        </w:rPr>
        <w:drawing>
          <wp:inline distT="0" distB="0" distL="0" distR="0" wp14:anchorId="62BD7A46" wp14:editId="609EBDF7">
            <wp:extent cx="3258628" cy="204946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2 at 20.14.00.png"/>
                    <pic:cNvPicPr/>
                  </pic:nvPicPr>
                  <pic:blipFill>
                    <a:blip r:embed="rId10">
                      <a:extLst>
                        <a:ext uri="{28A0092B-C50C-407E-A947-70E740481C1C}">
                          <a14:useLocalDpi xmlns:a14="http://schemas.microsoft.com/office/drawing/2010/main" val="0"/>
                        </a:ext>
                      </a:extLst>
                    </a:blip>
                    <a:stretch>
                      <a:fillRect/>
                    </a:stretch>
                  </pic:blipFill>
                  <pic:spPr>
                    <a:xfrm>
                      <a:off x="0" y="0"/>
                      <a:ext cx="3258628" cy="2049467"/>
                    </a:xfrm>
                    <a:prstGeom prst="rect">
                      <a:avLst/>
                    </a:prstGeom>
                  </pic:spPr>
                </pic:pic>
              </a:graphicData>
            </a:graphic>
          </wp:inline>
        </w:drawing>
      </w:r>
      <w:r w:rsidRPr="005A16EC">
        <w:rPr>
          <w:rFonts w:ascii="Helvetica" w:eastAsia="Times New Roman" w:hAnsi="Helvetica"/>
          <w:noProof/>
          <w:sz w:val="22"/>
          <w:szCs w:val="22"/>
        </w:rPr>
        <w:drawing>
          <wp:inline distT="0" distB="0" distL="0" distR="0" wp14:anchorId="6AE24533" wp14:editId="690BE5CB">
            <wp:extent cx="3135790" cy="197951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2 at 20.14.43.png"/>
                    <pic:cNvPicPr/>
                  </pic:nvPicPr>
                  <pic:blipFill>
                    <a:blip r:embed="rId11">
                      <a:extLst>
                        <a:ext uri="{28A0092B-C50C-407E-A947-70E740481C1C}">
                          <a14:useLocalDpi xmlns:a14="http://schemas.microsoft.com/office/drawing/2010/main" val="0"/>
                        </a:ext>
                      </a:extLst>
                    </a:blip>
                    <a:stretch>
                      <a:fillRect/>
                    </a:stretch>
                  </pic:blipFill>
                  <pic:spPr>
                    <a:xfrm>
                      <a:off x="0" y="0"/>
                      <a:ext cx="3165472" cy="1998248"/>
                    </a:xfrm>
                    <a:prstGeom prst="rect">
                      <a:avLst/>
                    </a:prstGeom>
                  </pic:spPr>
                </pic:pic>
              </a:graphicData>
            </a:graphic>
          </wp:inline>
        </w:drawing>
      </w:r>
    </w:p>
    <w:p w14:paraId="0A7DB901" w14:textId="5A08DE2F" w:rsidR="00431BAA" w:rsidRPr="005A16EC" w:rsidRDefault="00431BAA" w:rsidP="00431BAA">
      <w:pPr>
        <w:rPr>
          <w:rFonts w:ascii="Helvetica" w:eastAsia="Times New Roman" w:hAnsi="Helvetica"/>
          <w:sz w:val="22"/>
          <w:szCs w:val="22"/>
        </w:rPr>
      </w:pPr>
    </w:p>
    <w:p w14:paraId="444AA989" w14:textId="77777777" w:rsidR="00431BAA" w:rsidRPr="005A16EC" w:rsidRDefault="00431BAA" w:rsidP="00A0661A">
      <w:pPr>
        <w:pStyle w:val="p1"/>
        <w:rPr>
          <w:rFonts w:ascii="Helvetica" w:hAnsi="Helvetica"/>
        </w:rPr>
      </w:pPr>
    </w:p>
    <w:p w14:paraId="3FC5D26F" w14:textId="77777777" w:rsidR="00010F8D" w:rsidRPr="005A16EC" w:rsidRDefault="00010F8D" w:rsidP="00A0661A">
      <w:pPr>
        <w:pStyle w:val="p1"/>
        <w:rPr>
          <w:rFonts w:ascii="Helvetica" w:hAnsi="Helvetica"/>
        </w:rPr>
      </w:pPr>
    </w:p>
    <w:p w14:paraId="5B3C85C5" w14:textId="77777777" w:rsidR="00DC5B9A" w:rsidRPr="005A16EC" w:rsidRDefault="00DC5B9A" w:rsidP="00DC5B9A">
      <w:pPr>
        <w:pStyle w:val="p1"/>
        <w:spacing w:after="60"/>
        <w:rPr>
          <w:rFonts w:ascii="Helvetica" w:hAnsi="Helvetica"/>
          <w:b/>
          <w:sz w:val="22"/>
          <w:szCs w:val="22"/>
        </w:rPr>
      </w:pPr>
    </w:p>
    <w:p w14:paraId="7078C570" w14:textId="77777777" w:rsidR="00E92EC5" w:rsidRDefault="00E92EC5" w:rsidP="00FB0F0A">
      <w:pPr>
        <w:spacing w:after="60"/>
        <w:rPr>
          <w:rFonts w:ascii="Helvetica" w:hAnsi="Helvetica"/>
        </w:rPr>
      </w:pPr>
    </w:p>
    <w:p w14:paraId="7A4F5C15" w14:textId="77357A0A" w:rsidR="007E133B" w:rsidRDefault="005A16EC" w:rsidP="00255E7B">
      <w:pPr>
        <w:spacing w:after="120" w:line="276" w:lineRule="auto"/>
        <w:jc w:val="both"/>
        <w:rPr>
          <w:rFonts w:ascii="Helvetica" w:hAnsi="Helvetica"/>
          <w:b/>
        </w:rPr>
      </w:pPr>
      <w:r w:rsidRPr="005A16EC">
        <w:rPr>
          <w:rFonts w:ascii="Helvetica" w:hAnsi="Helvetica"/>
          <w:b/>
        </w:rPr>
        <w:t xml:space="preserve">2. </w:t>
      </w:r>
      <w:r w:rsidR="006B767E" w:rsidRPr="005A16EC">
        <w:rPr>
          <w:rFonts w:ascii="Helvetica" w:hAnsi="Helvetica"/>
          <w:b/>
        </w:rPr>
        <w:t>Method</w:t>
      </w:r>
    </w:p>
    <w:p w14:paraId="01C9BACB" w14:textId="330F9FD7" w:rsidR="00087A60" w:rsidRDefault="005A16EC" w:rsidP="00255E7B">
      <w:pPr>
        <w:spacing w:after="60" w:line="276" w:lineRule="auto"/>
        <w:jc w:val="both"/>
        <w:rPr>
          <w:rFonts w:ascii="Helvetica" w:hAnsi="Helvetica"/>
          <w:sz w:val="22"/>
          <w:szCs w:val="22"/>
        </w:rPr>
      </w:pPr>
      <w:r>
        <w:rPr>
          <w:rFonts w:ascii="Helvetica" w:hAnsi="Helvetica"/>
          <w:b/>
          <w:sz w:val="22"/>
          <w:szCs w:val="22"/>
        </w:rPr>
        <w:t>2.1 Data Cleansing</w:t>
      </w:r>
    </w:p>
    <w:p w14:paraId="231350B2" w14:textId="5D5B2CD3" w:rsidR="00FB0F0A" w:rsidRDefault="00CD7E53" w:rsidP="00255E7B">
      <w:pPr>
        <w:spacing w:line="276" w:lineRule="auto"/>
        <w:jc w:val="both"/>
        <w:rPr>
          <w:rFonts w:ascii="Helvetica" w:hAnsi="Helvetica"/>
          <w:sz w:val="22"/>
          <w:szCs w:val="22"/>
        </w:rPr>
      </w:pPr>
      <w:r>
        <w:rPr>
          <w:rFonts w:ascii="Helvetica" w:hAnsi="Helvetica"/>
          <w:b/>
          <w:noProof/>
          <w:sz w:val="22"/>
          <w:szCs w:val="22"/>
        </w:rPr>
        <w:drawing>
          <wp:anchor distT="0" distB="0" distL="114300" distR="114300" simplePos="0" relativeHeight="251659264" behindDoc="0" locked="0" layoutInCell="1" allowOverlap="1" wp14:anchorId="7FF9A873" wp14:editId="76C78A26">
            <wp:simplePos x="0" y="0"/>
            <wp:positionH relativeFrom="column">
              <wp:posOffset>3763645</wp:posOffset>
            </wp:positionH>
            <wp:positionV relativeFrom="paragraph">
              <wp:posOffset>460375</wp:posOffset>
            </wp:positionV>
            <wp:extent cx="2743200" cy="18294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2 at 23.55.15.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1829435"/>
                    </a:xfrm>
                    <a:prstGeom prst="rect">
                      <a:avLst/>
                    </a:prstGeom>
                  </pic:spPr>
                </pic:pic>
              </a:graphicData>
            </a:graphic>
            <wp14:sizeRelH relativeFrom="page">
              <wp14:pctWidth>0</wp14:pctWidth>
            </wp14:sizeRelH>
            <wp14:sizeRelV relativeFrom="page">
              <wp14:pctHeight>0</wp14:pctHeight>
            </wp14:sizeRelV>
          </wp:anchor>
        </w:drawing>
      </w:r>
      <w:r w:rsidR="003F167F">
        <w:rPr>
          <w:rFonts w:ascii="Helvetica" w:hAnsi="Helvetica"/>
          <w:sz w:val="22"/>
          <w:szCs w:val="22"/>
        </w:rPr>
        <w:t>Non-liver patient</w:t>
      </w:r>
      <w:r w:rsidR="0032458A" w:rsidRPr="00C9282E">
        <w:rPr>
          <w:rFonts w:ascii="Helvetica" w:hAnsi="Helvetica"/>
          <w:sz w:val="22"/>
          <w:szCs w:val="22"/>
        </w:rPr>
        <w:t xml:space="preserve"> </w:t>
      </w:r>
      <w:r w:rsidR="00087A60" w:rsidRPr="00C9282E">
        <w:rPr>
          <w:rFonts w:ascii="Helvetica" w:hAnsi="Helvetica"/>
          <w:sz w:val="22"/>
          <w:szCs w:val="22"/>
        </w:rPr>
        <w:t xml:space="preserve">class value was changed </w:t>
      </w:r>
      <w:r w:rsidR="003F167F">
        <w:rPr>
          <w:rFonts w:ascii="Helvetica" w:hAnsi="Helvetica"/>
          <w:sz w:val="22"/>
          <w:szCs w:val="22"/>
        </w:rPr>
        <w:t>from 2 to 0,</w:t>
      </w:r>
      <w:r w:rsidR="0032458A" w:rsidRPr="00C9282E">
        <w:rPr>
          <w:rFonts w:ascii="Helvetica" w:hAnsi="Helvetica"/>
          <w:sz w:val="22"/>
          <w:szCs w:val="22"/>
        </w:rPr>
        <w:t xml:space="preserve"> </w:t>
      </w:r>
      <w:r w:rsidR="003F167F">
        <w:rPr>
          <w:rFonts w:ascii="Helvetica" w:hAnsi="Helvetica"/>
          <w:sz w:val="22"/>
          <w:szCs w:val="22"/>
        </w:rPr>
        <w:t>to resemble</w:t>
      </w:r>
      <w:r w:rsidR="00087A60" w:rsidRPr="00C9282E">
        <w:rPr>
          <w:rFonts w:ascii="Helvetica" w:hAnsi="Helvetica"/>
          <w:sz w:val="22"/>
          <w:szCs w:val="22"/>
        </w:rPr>
        <w:t xml:space="preserve"> common</w:t>
      </w:r>
      <w:r w:rsidR="0032458A" w:rsidRPr="00C9282E">
        <w:rPr>
          <w:rFonts w:ascii="Helvetica" w:hAnsi="Helvetica"/>
          <w:sz w:val="22"/>
          <w:szCs w:val="22"/>
        </w:rPr>
        <w:t xml:space="preserve"> </w:t>
      </w:r>
      <w:r w:rsidR="003F167F">
        <w:rPr>
          <w:rFonts w:ascii="Helvetica" w:hAnsi="Helvetica"/>
          <w:sz w:val="22"/>
          <w:szCs w:val="22"/>
        </w:rPr>
        <w:t>classification values</w:t>
      </w:r>
      <w:r w:rsidR="00087A60" w:rsidRPr="00C9282E">
        <w:rPr>
          <w:rFonts w:ascii="Helvetica" w:hAnsi="Helvetica"/>
          <w:sz w:val="22"/>
          <w:szCs w:val="22"/>
        </w:rPr>
        <w:t>.</w:t>
      </w:r>
      <w:r w:rsidR="00C9282E" w:rsidRPr="00C9282E">
        <w:rPr>
          <w:rFonts w:ascii="Helvetica" w:hAnsi="Helvetica"/>
          <w:sz w:val="22"/>
          <w:szCs w:val="22"/>
        </w:rPr>
        <w:t xml:space="preserve"> </w:t>
      </w:r>
      <w:r w:rsidR="00087A60" w:rsidRPr="00C9282E">
        <w:rPr>
          <w:rFonts w:ascii="Helvetica" w:hAnsi="Helvetica"/>
          <w:sz w:val="22"/>
          <w:szCs w:val="22"/>
        </w:rPr>
        <w:t>G</w:t>
      </w:r>
      <w:r w:rsidR="00FB0F0A" w:rsidRPr="00C9282E">
        <w:rPr>
          <w:rFonts w:ascii="Helvetica" w:hAnsi="Helvetica"/>
          <w:sz w:val="22"/>
          <w:szCs w:val="22"/>
        </w:rPr>
        <w:t>ender</w:t>
      </w:r>
      <w:r w:rsidR="00087A60" w:rsidRPr="00C9282E">
        <w:rPr>
          <w:rFonts w:ascii="Helvetica" w:hAnsi="Helvetica"/>
          <w:sz w:val="22"/>
          <w:szCs w:val="22"/>
        </w:rPr>
        <w:t xml:space="preserve"> was converted</w:t>
      </w:r>
      <w:r w:rsidR="00FB0F0A" w:rsidRPr="00C9282E">
        <w:rPr>
          <w:rFonts w:ascii="Helvetica" w:hAnsi="Helvetica"/>
          <w:sz w:val="22"/>
          <w:szCs w:val="22"/>
        </w:rPr>
        <w:t xml:space="preserve"> to numeric</w:t>
      </w:r>
      <w:r w:rsidR="00112A07">
        <w:rPr>
          <w:rFonts w:ascii="Helvetica" w:hAnsi="Helvetica"/>
          <w:sz w:val="22"/>
          <w:szCs w:val="22"/>
        </w:rPr>
        <w:t>al categorical values: female=0, male=1</w:t>
      </w:r>
      <w:r w:rsidR="00C9282E" w:rsidRPr="00C9282E">
        <w:rPr>
          <w:rFonts w:ascii="Helvetica" w:hAnsi="Helvetica"/>
          <w:sz w:val="22"/>
          <w:szCs w:val="22"/>
        </w:rPr>
        <w:t xml:space="preserve">. </w:t>
      </w:r>
      <w:r w:rsidR="00087A60" w:rsidRPr="00C9282E">
        <w:rPr>
          <w:rFonts w:ascii="Helvetica" w:eastAsia="Times New Roman" w:hAnsi="Helvetica"/>
          <w:b/>
          <w:color w:val="000000"/>
          <w:sz w:val="22"/>
          <w:szCs w:val="22"/>
          <w:shd w:val="clear" w:color="auto" w:fill="FFFFFF"/>
        </w:rPr>
        <w:t>Imputation</w:t>
      </w:r>
      <w:r w:rsidR="00087A60" w:rsidRPr="00C9282E">
        <w:rPr>
          <w:rFonts w:ascii="Helvetica" w:eastAsia="Times New Roman" w:hAnsi="Helvetica"/>
          <w:color w:val="000000"/>
          <w:sz w:val="22"/>
          <w:szCs w:val="22"/>
          <w:shd w:val="clear" w:color="auto" w:fill="FFFFFF"/>
        </w:rPr>
        <w:t xml:space="preserve"> with mean values was used on t</w:t>
      </w:r>
      <w:r w:rsidR="00FB0F0A" w:rsidRPr="00C9282E">
        <w:rPr>
          <w:rFonts w:ascii="Helvetica" w:eastAsia="Times New Roman" w:hAnsi="Helvetica"/>
          <w:color w:val="000000"/>
          <w:sz w:val="22"/>
          <w:szCs w:val="22"/>
          <w:shd w:val="clear" w:color="auto" w:fill="FFFFFF"/>
        </w:rPr>
        <w:t xml:space="preserve">he </w:t>
      </w:r>
      <w:r w:rsidR="00087A60" w:rsidRPr="00C9282E">
        <w:rPr>
          <w:rFonts w:ascii="Helvetica" w:eastAsia="Times New Roman" w:hAnsi="Helvetica"/>
          <w:color w:val="000000"/>
          <w:sz w:val="22"/>
          <w:szCs w:val="22"/>
          <w:shd w:val="clear" w:color="auto" w:fill="FFFFFF"/>
        </w:rPr>
        <w:t>4 instances with missing values in the albumin/globulin ratio</w:t>
      </w:r>
      <w:r w:rsidR="00FB0F0A" w:rsidRPr="00C9282E">
        <w:rPr>
          <w:rFonts w:ascii="Helvetica" w:eastAsia="Times New Roman" w:hAnsi="Helvetica"/>
          <w:color w:val="000000"/>
          <w:sz w:val="22"/>
          <w:szCs w:val="22"/>
          <w:shd w:val="clear" w:color="auto" w:fill="FFFFFF"/>
        </w:rPr>
        <w:t xml:space="preserve"> column</w:t>
      </w:r>
      <w:r w:rsidR="00087A60" w:rsidRPr="00C9282E">
        <w:rPr>
          <w:rFonts w:ascii="Helvetica" w:eastAsia="Times New Roman" w:hAnsi="Helvetica"/>
          <w:color w:val="000000"/>
          <w:sz w:val="22"/>
          <w:szCs w:val="22"/>
          <w:shd w:val="clear" w:color="auto" w:fill="FFFFFF"/>
        </w:rPr>
        <w:t>.</w:t>
      </w:r>
      <w:r w:rsidR="000A62A1">
        <w:rPr>
          <w:rFonts w:ascii="Helvetica" w:hAnsi="Helvetica"/>
          <w:sz w:val="22"/>
          <w:szCs w:val="22"/>
        </w:rPr>
        <w:t xml:space="preserve"> </w:t>
      </w:r>
      <w:r w:rsidR="00C9282E" w:rsidRPr="00C9282E">
        <w:rPr>
          <w:rFonts w:ascii="Helvetica" w:hAnsi="Helvetica"/>
          <w:sz w:val="22"/>
          <w:szCs w:val="22"/>
        </w:rPr>
        <w:t xml:space="preserve">Both </w:t>
      </w:r>
      <w:r w:rsidR="00C9282E" w:rsidRPr="00C9282E">
        <w:rPr>
          <w:rFonts w:ascii="Helvetica" w:hAnsi="Helvetica"/>
          <w:b/>
          <w:sz w:val="22"/>
          <w:szCs w:val="22"/>
        </w:rPr>
        <w:t>min-max scaling</w:t>
      </w:r>
      <w:r w:rsidR="00C9282E" w:rsidRPr="00C9282E">
        <w:rPr>
          <w:rFonts w:ascii="Helvetica" w:hAnsi="Helvetica"/>
          <w:sz w:val="22"/>
          <w:szCs w:val="22"/>
        </w:rPr>
        <w:t xml:space="preserve"> and </w:t>
      </w:r>
      <w:r w:rsidR="00C9282E" w:rsidRPr="00C9282E">
        <w:rPr>
          <w:rFonts w:ascii="Helvetica" w:hAnsi="Helvetica"/>
          <w:b/>
          <w:sz w:val="22"/>
          <w:szCs w:val="22"/>
        </w:rPr>
        <w:t>quantile scaling</w:t>
      </w:r>
      <w:r w:rsidR="00C9282E" w:rsidRPr="00C9282E">
        <w:rPr>
          <w:rFonts w:ascii="Helvetica" w:hAnsi="Helvetica"/>
          <w:sz w:val="22"/>
          <w:szCs w:val="22"/>
        </w:rPr>
        <w:t xml:space="preserve"> were applied to the data and used to optimise pipelines. </w:t>
      </w:r>
      <w:r w:rsidR="007542DD" w:rsidRPr="00C9282E">
        <w:rPr>
          <w:rFonts w:ascii="Helvetica" w:hAnsi="Helvetica"/>
          <w:color w:val="000000"/>
          <w:sz w:val="22"/>
          <w:szCs w:val="22"/>
        </w:rPr>
        <w:t xml:space="preserve">To avoid overfitting of the </w:t>
      </w:r>
      <w:r w:rsidR="00DE6F2B">
        <w:rPr>
          <w:rFonts w:ascii="Helvetica" w:hAnsi="Helvetica"/>
          <w:color w:val="000000"/>
          <w:sz w:val="22"/>
          <w:szCs w:val="22"/>
        </w:rPr>
        <w:t>algorithms and reduce bias</w:t>
      </w:r>
      <w:r w:rsidR="007542DD" w:rsidRPr="00C9282E">
        <w:rPr>
          <w:rFonts w:ascii="Helvetica" w:hAnsi="Helvetica"/>
          <w:color w:val="000000"/>
          <w:sz w:val="22"/>
          <w:szCs w:val="22"/>
        </w:rPr>
        <w:t xml:space="preserve">, the dataset </w:t>
      </w:r>
      <w:r w:rsidR="00DE6F2B">
        <w:rPr>
          <w:rFonts w:ascii="Helvetica" w:hAnsi="Helvetica"/>
          <w:color w:val="000000"/>
          <w:sz w:val="22"/>
          <w:szCs w:val="22"/>
        </w:rPr>
        <w:t xml:space="preserve">was </w:t>
      </w:r>
      <w:r w:rsidR="00DE6F2B" w:rsidRPr="00DE6F2B">
        <w:rPr>
          <w:rFonts w:ascii="Helvetica" w:hAnsi="Helvetica"/>
          <w:b/>
          <w:color w:val="000000"/>
          <w:sz w:val="22"/>
          <w:szCs w:val="22"/>
        </w:rPr>
        <w:t>split 70%/30%</w:t>
      </w:r>
      <w:r w:rsidR="00DE6F2B">
        <w:rPr>
          <w:rFonts w:ascii="Helvetica" w:hAnsi="Helvetica"/>
          <w:color w:val="000000"/>
          <w:sz w:val="22"/>
          <w:szCs w:val="22"/>
        </w:rPr>
        <w:t xml:space="preserve"> into </w:t>
      </w:r>
      <w:r w:rsidR="007542DD" w:rsidRPr="00C9282E">
        <w:rPr>
          <w:rFonts w:ascii="Helvetica" w:hAnsi="Helvetica"/>
          <w:color w:val="000000"/>
          <w:sz w:val="22"/>
          <w:szCs w:val="22"/>
        </w:rPr>
        <w:t>training</w:t>
      </w:r>
      <w:r w:rsidR="00DE6F2B">
        <w:rPr>
          <w:rFonts w:ascii="Helvetica" w:hAnsi="Helvetica"/>
          <w:color w:val="000000"/>
          <w:sz w:val="22"/>
          <w:szCs w:val="22"/>
        </w:rPr>
        <w:t>/testing</w:t>
      </w:r>
      <w:r w:rsidR="007542DD" w:rsidRPr="00C9282E">
        <w:rPr>
          <w:rFonts w:ascii="Helvetica" w:hAnsi="Helvetica"/>
          <w:color w:val="000000"/>
          <w:sz w:val="22"/>
          <w:szCs w:val="22"/>
        </w:rPr>
        <w:t xml:space="preserve"> sample</w:t>
      </w:r>
      <w:r w:rsidR="00DE6F2B">
        <w:rPr>
          <w:rFonts w:ascii="Helvetica" w:hAnsi="Helvetica"/>
          <w:color w:val="000000"/>
          <w:sz w:val="22"/>
          <w:szCs w:val="22"/>
        </w:rPr>
        <w:t>s.</w:t>
      </w:r>
      <w:r w:rsidR="003F167F">
        <w:rPr>
          <w:rFonts w:ascii="Helvetica" w:hAnsi="Helvetica"/>
          <w:sz w:val="22"/>
          <w:szCs w:val="22"/>
        </w:rPr>
        <w:t xml:space="preserve"> </w:t>
      </w:r>
      <w:r w:rsidR="00C9282E" w:rsidRPr="00DE6F2B">
        <w:rPr>
          <w:rFonts w:ascii="Helvetica" w:hAnsi="Helvetica"/>
          <w:b/>
          <w:color w:val="000000"/>
          <w:sz w:val="22"/>
          <w:szCs w:val="22"/>
        </w:rPr>
        <w:t>Random over sampling</w:t>
      </w:r>
      <w:r w:rsidR="00C9282E">
        <w:rPr>
          <w:rFonts w:ascii="Helvetica" w:hAnsi="Helvetica"/>
          <w:color w:val="000000"/>
          <w:sz w:val="22"/>
          <w:szCs w:val="22"/>
        </w:rPr>
        <w:t xml:space="preserve"> of the non-liver group was used to balance the dataset</w:t>
      </w:r>
      <w:r w:rsidR="00317966">
        <w:rPr>
          <w:rFonts w:ascii="Helvetica" w:hAnsi="Helvetica"/>
          <w:color w:val="000000"/>
          <w:sz w:val="22"/>
          <w:szCs w:val="22"/>
        </w:rPr>
        <w:t xml:space="preserve"> -</w:t>
      </w:r>
      <w:r w:rsidR="00DE6F2B">
        <w:rPr>
          <w:rFonts w:ascii="Helvetica" w:hAnsi="Helvetica"/>
          <w:color w:val="000000"/>
          <w:sz w:val="22"/>
          <w:szCs w:val="22"/>
        </w:rPr>
        <w:t xml:space="preserve"> as m</w:t>
      </w:r>
      <w:r w:rsidR="00DE6F2B" w:rsidRPr="00C9282E">
        <w:rPr>
          <w:rFonts w:ascii="Helvetica" w:hAnsi="Helvetica"/>
          <w:color w:val="000000"/>
          <w:sz w:val="22"/>
          <w:szCs w:val="22"/>
        </w:rPr>
        <w:t xml:space="preserve">achine learning models often </w:t>
      </w:r>
      <w:r w:rsidR="00DE6F2B">
        <w:rPr>
          <w:rFonts w:ascii="Helvetica" w:hAnsi="Helvetica"/>
          <w:color w:val="000000"/>
          <w:sz w:val="22"/>
          <w:szCs w:val="22"/>
        </w:rPr>
        <w:t xml:space="preserve">misclassify data </w:t>
      </w:r>
      <w:r w:rsidR="00DE6F2B" w:rsidRPr="00C9282E">
        <w:rPr>
          <w:rFonts w:ascii="Helvetica" w:hAnsi="Helvetica"/>
          <w:color w:val="000000"/>
          <w:sz w:val="22"/>
          <w:szCs w:val="22"/>
        </w:rPr>
        <w:t>when faced with imbalanced datasets</w:t>
      </w:r>
      <w:r w:rsidR="00317966">
        <w:rPr>
          <w:rFonts w:ascii="Helvetica" w:hAnsi="Helvetica"/>
          <w:color w:val="000000"/>
          <w:sz w:val="22"/>
          <w:szCs w:val="22"/>
        </w:rPr>
        <w:t xml:space="preserve"> due to</w:t>
      </w:r>
      <w:r w:rsidR="00DE6F2B">
        <w:rPr>
          <w:rFonts w:ascii="Helvetica" w:hAnsi="Helvetica"/>
          <w:color w:val="000000"/>
          <w:sz w:val="22"/>
          <w:szCs w:val="22"/>
        </w:rPr>
        <w:t xml:space="preserve"> minority classes </w:t>
      </w:r>
      <w:r w:rsidR="00317966">
        <w:rPr>
          <w:rFonts w:ascii="Helvetica" w:hAnsi="Helvetica"/>
          <w:color w:val="000000"/>
          <w:sz w:val="22"/>
          <w:szCs w:val="22"/>
        </w:rPr>
        <w:t>being</w:t>
      </w:r>
      <w:r w:rsidR="00DE6F2B">
        <w:rPr>
          <w:rFonts w:ascii="Helvetica" w:hAnsi="Helvetica"/>
          <w:color w:val="000000"/>
          <w:sz w:val="22"/>
          <w:szCs w:val="22"/>
        </w:rPr>
        <w:t xml:space="preserve"> treated as noise</w:t>
      </w:r>
      <w:r w:rsidR="00DE6F2B" w:rsidRPr="00C9282E">
        <w:rPr>
          <w:rFonts w:ascii="Helvetica" w:hAnsi="Helvetica"/>
          <w:color w:val="000000"/>
          <w:sz w:val="22"/>
          <w:szCs w:val="22"/>
        </w:rPr>
        <w:t>[</w:t>
      </w:r>
      <w:proofErr w:type="spellStart"/>
      <w:r w:rsidR="00DE6F2B" w:rsidRPr="00C9282E">
        <w:rPr>
          <w:rFonts w:ascii="Helvetica" w:hAnsi="Helvetica"/>
          <w:color w:val="000000"/>
          <w:sz w:val="22"/>
          <w:szCs w:val="22"/>
        </w:rPr>
        <w:t>ref</w:t>
      </w:r>
      <w:r w:rsidR="00E51BF1">
        <w:rPr>
          <w:rFonts w:ascii="Helvetica" w:hAnsi="Helvetica"/>
          <w:color w:val="000000"/>
          <w:sz w:val="22"/>
          <w:szCs w:val="22"/>
        </w:rPr>
        <w:t>E</w:t>
      </w:r>
      <w:proofErr w:type="spellEnd"/>
      <w:r w:rsidR="00DE6F2B" w:rsidRPr="00C9282E">
        <w:rPr>
          <w:rFonts w:ascii="Helvetica" w:hAnsi="Helvetica"/>
          <w:color w:val="000000"/>
          <w:sz w:val="22"/>
          <w:szCs w:val="22"/>
        </w:rPr>
        <w:t>].</w:t>
      </w:r>
      <w:r w:rsidR="00DE6F2B">
        <w:rPr>
          <w:rFonts w:ascii="Helvetica" w:hAnsi="Helvetica"/>
          <w:color w:val="000000"/>
          <w:sz w:val="22"/>
          <w:szCs w:val="22"/>
        </w:rPr>
        <w:t xml:space="preserve"> Under sampling was not used as the dataset is already small. </w:t>
      </w:r>
    </w:p>
    <w:p w14:paraId="0DD38953" w14:textId="77777777" w:rsidR="00255E7B" w:rsidRPr="00255E7B" w:rsidRDefault="00255E7B" w:rsidP="00255E7B">
      <w:pPr>
        <w:spacing w:line="276" w:lineRule="auto"/>
        <w:jc w:val="both"/>
        <w:rPr>
          <w:rFonts w:ascii="Helvetica" w:hAnsi="Helvetica"/>
          <w:sz w:val="22"/>
          <w:szCs w:val="22"/>
        </w:rPr>
      </w:pPr>
    </w:p>
    <w:p w14:paraId="0E310078" w14:textId="5A045B1E" w:rsidR="00061777" w:rsidRPr="00061777" w:rsidRDefault="00CD7E53" w:rsidP="00255E7B">
      <w:pPr>
        <w:spacing w:after="60" w:line="276" w:lineRule="auto"/>
        <w:jc w:val="both"/>
        <w:rPr>
          <w:rFonts w:ascii="Helvetica" w:hAnsi="Helvetica"/>
          <w:b/>
          <w:sz w:val="22"/>
          <w:szCs w:val="22"/>
        </w:rPr>
      </w:pPr>
      <w:r w:rsidRPr="006E674A">
        <w:rPr>
          <w:rFonts w:ascii="Helvetica" w:hAnsi="Helvetica"/>
          <w:noProof/>
          <w:sz w:val="22"/>
          <w:szCs w:val="22"/>
        </w:rPr>
        <w:drawing>
          <wp:anchor distT="0" distB="0" distL="114300" distR="114300" simplePos="0" relativeHeight="251660288" behindDoc="0" locked="0" layoutInCell="1" allowOverlap="1" wp14:anchorId="1E292FC2" wp14:editId="525E92DB">
            <wp:simplePos x="0" y="0"/>
            <wp:positionH relativeFrom="column">
              <wp:posOffset>3769360</wp:posOffset>
            </wp:positionH>
            <wp:positionV relativeFrom="paragraph">
              <wp:posOffset>56515</wp:posOffset>
            </wp:positionV>
            <wp:extent cx="2800350" cy="1940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3 at 00.15.14.png"/>
                    <pic:cNvPicPr/>
                  </pic:nvPicPr>
                  <pic:blipFill>
                    <a:blip r:embed="rId13">
                      <a:extLst>
                        <a:ext uri="{28A0092B-C50C-407E-A947-70E740481C1C}">
                          <a14:useLocalDpi xmlns:a14="http://schemas.microsoft.com/office/drawing/2010/main" val="0"/>
                        </a:ext>
                      </a:extLst>
                    </a:blip>
                    <a:stretch>
                      <a:fillRect/>
                    </a:stretch>
                  </pic:blipFill>
                  <pic:spPr>
                    <a:xfrm>
                      <a:off x="0" y="0"/>
                      <a:ext cx="2800350" cy="1940560"/>
                    </a:xfrm>
                    <a:prstGeom prst="rect">
                      <a:avLst/>
                    </a:prstGeom>
                  </pic:spPr>
                </pic:pic>
              </a:graphicData>
            </a:graphic>
            <wp14:sizeRelH relativeFrom="page">
              <wp14:pctWidth>0</wp14:pctWidth>
            </wp14:sizeRelH>
            <wp14:sizeRelV relativeFrom="page">
              <wp14:pctHeight>0</wp14:pctHeight>
            </wp14:sizeRelV>
          </wp:anchor>
        </w:drawing>
      </w:r>
      <w:r w:rsidR="005A16EC">
        <w:rPr>
          <w:rFonts w:ascii="Helvetica" w:hAnsi="Helvetica"/>
          <w:b/>
          <w:sz w:val="22"/>
          <w:szCs w:val="22"/>
        </w:rPr>
        <w:t>2.2 Feature Selection</w:t>
      </w:r>
    </w:p>
    <w:p w14:paraId="246100C9" w14:textId="0EB53D7B" w:rsidR="00D805EE" w:rsidRPr="008C3234" w:rsidRDefault="00061777" w:rsidP="00255E7B">
      <w:pPr>
        <w:spacing w:line="276" w:lineRule="auto"/>
        <w:jc w:val="both"/>
        <w:rPr>
          <w:rFonts w:ascii="Helvetica Neue" w:eastAsia="Times New Roman" w:hAnsi="Helvetica Neue"/>
          <w:color w:val="000000"/>
          <w:sz w:val="21"/>
          <w:szCs w:val="21"/>
          <w:shd w:val="clear" w:color="auto" w:fill="FFFFFF"/>
        </w:rPr>
      </w:pPr>
      <w:r>
        <w:rPr>
          <w:rFonts w:ascii="Helvetica Neue" w:eastAsia="Times New Roman" w:hAnsi="Helvetica Neue"/>
          <w:color w:val="000000"/>
          <w:sz w:val="21"/>
          <w:szCs w:val="21"/>
          <w:shd w:val="clear" w:color="auto" w:fill="FFFFFF"/>
        </w:rPr>
        <w:t>A</w:t>
      </w:r>
      <w:r w:rsidR="00D805EE">
        <w:rPr>
          <w:rFonts w:ascii="Helvetica Neue" w:eastAsia="Times New Roman" w:hAnsi="Helvetica Neue"/>
          <w:color w:val="000000"/>
          <w:sz w:val="21"/>
          <w:szCs w:val="21"/>
          <w:shd w:val="clear" w:color="auto" w:fill="FFFFFF"/>
        </w:rPr>
        <w:t xml:space="preserve"> combination of 'filte</w:t>
      </w:r>
      <w:r>
        <w:rPr>
          <w:rFonts w:ascii="Helvetica Neue" w:eastAsia="Times New Roman" w:hAnsi="Helvetica Neue"/>
          <w:color w:val="000000"/>
          <w:sz w:val="21"/>
          <w:szCs w:val="21"/>
          <w:shd w:val="clear" w:color="auto" w:fill="FFFFFF"/>
        </w:rPr>
        <w:t>r' (algorithm independent) and 'wrapper' (sequential backward selection – SBS) techniques were</w:t>
      </w:r>
      <w:r w:rsidR="00D805EE">
        <w:rPr>
          <w:rFonts w:ascii="Helvetica Neue" w:eastAsia="Times New Roman" w:hAnsi="Helvetica Neue"/>
          <w:color w:val="000000"/>
          <w:sz w:val="21"/>
          <w:szCs w:val="21"/>
          <w:shd w:val="clear" w:color="auto" w:fill="FFFFFF"/>
        </w:rPr>
        <w:t xml:space="preserve"> used </w:t>
      </w:r>
      <w:r>
        <w:rPr>
          <w:rFonts w:ascii="Helvetica Neue" w:eastAsia="Times New Roman" w:hAnsi="Helvetica Neue"/>
          <w:color w:val="000000"/>
          <w:sz w:val="21"/>
          <w:szCs w:val="21"/>
          <w:shd w:val="clear" w:color="auto" w:fill="FFFFFF"/>
        </w:rPr>
        <w:t>to select a subset of features to reduce redundancy/noise and improve model accuracy</w:t>
      </w:r>
      <w:r w:rsidR="00D805EE">
        <w:rPr>
          <w:rFonts w:ascii="Helvetica Neue" w:eastAsia="Times New Roman" w:hAnsi="Helvetica Neue"/>
          <w:color w:val="000000"/>
          <w:sz w:val="21"/>
          <w:szCs w:val="21"/>
          <w:shd w:val="clear" w:color="auto" w:fill="FFFFFF"/>
        </w:rPr>
        <w:t xml:space="preserve">. </w:t>
      </w:r>
      <w:r w:rsidR="008C3234">
        <w:rPr>
          <w:rFonts w:ascii="Helvetica Neue" w:eastAsia="Times New Roman" w:hAnsi="Helvetica Neue"/>
          <w:color w:val="000000"/>
          <w:sz w:val="21"/>
          <w:szCs w:val="21"/>
          <w:shd w:val="clear" w:color="auto" w:fill="FFFFFF"/>
        </w:rPr>
        <w:t>Combining the results of SBS and</w:t>
      </w:r>
      <w:r w:rsidR="00D805EE">
        <w:rPr>
          <w:rFonts w:ascii="Helvetica Neue" w:eastAsia="Times New Roman" w:hAnsi="Helvetica Neue"/>
          <w:color w:val="000000"/>
          <w:sz w:val="21"/>
          <w:szCs w:val="21"/>
          <w:shd w:val="clear" w:color="auto" w:fill="FFFFFF"/>
        </w:rPr>
        <w:t xml:space="preserve"> Weka</w:t>
      </w:r>
      <w:r w:rsidR="008C3234">
        <w:rPr>
          <w:rFonts w:ascii="Helvetica Neue" w:eastAsia="Times New Roman" w:hAnsi="Helvetica Neue"/>
          <w:color w:val="000000"/>
          <w:sz w:val="21"/>
          <w:szCs w:val="21"/>
          <w:shd w:val="clear" w:color="auto" w:fill="FFFFFF"/>
        </w:rPr>
        <w:t xml:space="preserve"> attribute</w:t>
      </w:r>
      <w:r w:rsidR="00D805EE">
        <w:rPr>
          <w:rFonts w:ascii="Helvetica Neue" w:eastAsia="Times New Roman" w:hAnsi="Helvetica Neue"/>
          <w:color w:val="000000"/>
          <w:sz w:val="21"/>
          <w:szCs w:val="21"/>
          <w:shd w:val="clear" w:color="auto" w:fill="FFFFFF"/>
        </w:rPr>
        <w:t xml:space="preserve"> ranking </w:t>
      </w:r>
      <w:r w:rsidR="008C3234">
        <w:rPr>
          <w:rFonts w:ascii="Helvetica Neue" w:eastAsia="Times New Roman" w:hAnsi="Helvetica Neue"/>
          <w:color w:val="000000"/>
          <w:sz w:val="21"/>
          <w:szCs w:val="21"/>
          <w:shd w:val="clear" w:color="auto" w:fill="FFFFFF"/>
        </w:rPr>
        <w:t xml:space="preserve">carried out on the ILPD </w:t>
      </w:r>
      <w:r w:rsidR="00D805EE">
        <w:rPr>
          <w:rFonts w:ascii="Helvetica Neue" w:eastAsia="Times New Roman" w:hAnsi="Helvetica Neue"/>
          <w:color w:val="000000"/>
          <w:sz w:val="21"/>
          <w:szCs w:val="21"/>
          <w:shd w:val="clear" w:color="auto" w:fill="FFFFFF"/>
        </w:rPr>
        <w:t xml:space="preserve">by </w:t>
      </w:r>
      <w:proofErr w:type="spellStart"/>
      <w:r w:rsidR="00D805EE">
        <w:rPr>
          <w:rFonts w:ascii="Helvetica Neue" w:eastAsia="Times New Roman" w:hAnsi="Helvetica Neue"/>
          <w:color w:val="000000"/>
          <w:sz w:val="21"/>
          <w:szCs w:val="21"/>
          <w:shd w:val="clear" w:color="auto" w:fill="FFFFFF"/>
        </w:rPr>
        <w:t>Ramana</w:t>
      </w:r>
      <w:proofErr w:type="spellEnd"/>
      <w:r w:rsidR="00D805EE">
        <w:rPr>
          <w:rFonts w:ascii="Helvetica Neue" w:eastAsia="Times New Roman" w:hAnsi="Helvetica Neue"/>
          <w:color w:val="000000"/>
          <w:sz w:val="21"/>
          <w:szCs w:val="21"/>
          <w:shd w:val="clear" w:color="auto" w:fill="FFFFFF"/>
        </w:rPr>
        <w:t xml:space="preserve"> et al.</w:t>
      </w:r>
      <w:r w:rsidR="008C3234">
        <w:rPr>
          <w:rFonts w:ascii="Helvetica Neue" w:eastAsia="Times New Roman" w:hAnsi="Helvetica Neue"/>
          <w:color w:val="000000"/>
          <w:sz w:val="21"/>
          <w:szCs w:val="21"/>
          <w:shd w:val="clear" w:color="auto" w:fill="FFFFFF"/>
        </w:rPr>
        <w:t>[ref</w:t>
      </w:r>
      <w:r w:rsidR="008D26A8">
        <w:rPr>
          <w:rFonts w:ascii="Helvetica Neue" w:eastAsia="Times New Roman" w:hAnsi="Helvetica Neue"/>
          <w:color w:val="000000"/>
          <w:sz w:val="21"/>
          <w:szCs w:val="21"/>
          <w:shd w:val="clear" w:color="auto" w:fill="FFFFFF"/>
        </w:rPr>
        <w:t>], four</w:t>
      </w:r>
      <w:r w:rsidR="008C3234">
        <w:rPr>
          <w:rFonts w:ascii="Helvetica Neue" w:eastAsia="Times New Roman" w:hAnsi="Helvetica Neue"/>
          <w:color w:val="000000"/>
          <w:sz w:val="21"/>
          <w:szCs w:val="21"/>
          <w:shd w:val="clear" w:color="auto" w:fill="FFFFFF"/>
        </w:rPr>
        <w:t xml:space="preserve"> features were chosen for exclusion from the dataset (gender, direct </w:t>
      </w:r>
      <w:proofErr w:type="spellStart"/>
      <w:r w:rsidR="008C3234">
        <w:rPr>
          <w:rFonts w:ascii="Helvetica Neue" w:eastAsia="Times New Roman" w:hAnsi="Helvetica Neue"/>
          <w:color w:val="000000"/>
          <w:sz w:val="21"/>
          <w:szCs w:val="21"/>
          <w:shd w:val="clear" w:color="auto" w:fill="FFFFFF"/>
        </w:rPr>
        <w:t>bili</w:t>
      </w:r>
      <w:proofErr w:type="spellEnd"/>
      <w:r w:rsidR="008C3234">
        <w:rPr>
          <w:rFonts w:ascii="Helvetica Neue" w:eastAsia="Times New Roman" w:hAnsi="Helvetica Neue"/>
          <w:color w:val="000000"/>
          <w:sz w:val="21"/>
          <w:szCs w:val="21"/>
          <w:shd w:val="clear" w:color="auto" w:fill="FFFFFF"/>
        </w:rPr>
        <w:t xml:space="preserve">, </w:t>
      </w:r>
      <w:proofErr w:type="spellStart"/>
      <w:r w:rsidR="008C3234">
        <w:rPr>
          <w:rFonts w:ascii="Helvetica Neue" w:eastAsia="Times New Roman" w:hAnsi="Helvetica Neue"/>
          <w:color w:val="000000"/>
          <w:sz w:val="21"/>
          <w:szCs w:val="21"/>
          <w:shd w:val="clear" w:color="auto" w:fill="FFFFFF"/>
        </w:rPr>
        <w:t>total_protein</w:t>
      </w:r>
      <w:proofErr w:type="spellEnd"/>
      <w:r w:rsidR="008C3234">
        <w:rPr>
          <w:rFonts w:ascii="Helvetica Neue" w:eastAsia="Times New Roman" w:hAnsi="Helvetica Neue"/>
          <w:color w:val="000000"/>
          <w:sz w:val="21"/>
          <w:szCs w:val="21"/>
          <w:shd w:val="clear" w:color="auto" w:fill="FFFFFF"/>
        </w:rPr>
        <w:t xml:space="preserve">, A/G ratio). </w:t>
      </w:r>
      <w:r w:rsidR="00B750C7">
        <w:rPr>
          <w:rFonts w:ascii="Helvetica Neue" w:eastAsia="Times New Roman" w:hAnsi="Helvetica Neue"/>
          <w:color w:val="000000"/>
          <w:sz w:val="21"/>
          <w:szCs w:val="21"/>
          <w:shd w:val="clear" w:color="auto" w:fill="FFFFFF"/>
        </w:rPr>
        <w:t>This is</w:t>
      </w:r>
      <w:r w:rsidR="008C3234">
        <w:rPr>
          <w:rFonts w:ascii="Helvetica Neue" w:eastAsia="Times New Roman" w:hAnsi="Helvetica Neue"/>
          <w:color w:val="000000"/>
          <w:sz w:val="21"/>
          <w:szCs w:val="21"/>
          <w:shd w:val="clear" w:color="auto" w:fill="FFFFFF"/>
        </w:rPr>
        <w:t xml:space="preserve"> discussed in</w:t>
      </w:r>
      <w:r w:rsidR="00B750C7">
        <w:rPr>
          <w:rFonts w:ascii="Helvetica Neue" w:eastAsia="Times New Roman" w:hAnsi="Helvetica Neue"/>
          <w:color w:val="000000"/>
          <w:sz w:val="21"/>
          <w:szCs w:val="21"/>
          <w:shd w:val="clear" w:color="auto" w:fill="FFFFFF"/>
        </w:rPr>
        <w:t xml:space="preserve"> more</w:t>
      </w:r>
      <w:r w:rsidR="008C3234">
        <w:rPr>
          <w:rFonts w:ascii="Helvetica Neue" w:eastAsia="Times New Roman" w:hAnsi="Helvetica Neue"/>
          <w:color w:val="000000"/>
          <w:sz w:val="21"/>
          <w:szCs w:val="21"/>
          <w:shd w:val="clear" w:color="auto" w:fill="FFFFFF"/>
        </w:rPr>
        <w:t xml:space="preserve"> detail in section 3 of the notebook. </w:t>
      </w:r>
    </w:p>
    <w:p w14:paraId="40A3B182" w14:textId="4F9E3249" w:rsidR="005A16EC" w:rsidRDefault="005A16EC" w:rsidP="00255E7B">
      <w:pPr>
        <w:spacing w:line="276" w:lineRule="auto"/>
        <w:jc w:val="both"/>
        <w:rPr>
          <w:rFonts w:ascii="Helvetica" w:hAnsi="Helvetica"/>
          <w:b/>
          <w:sz w:val="22"/>
          <w:szCs w:val="22"/>
        </w:rPr>
      </w:pPr>
    </w:p>
    <w:p w14:paraId="6DD57E5E" w14:textId="679F74A1" w:rsidR="005A16EC" w:rsidRPr="005A16EC" w:rsidRDefault="005A16EC" w:rsidP="00255E7B">
      <w:pPr>
        <w:spacing w:after="60" w:line="276" w:lineRule="auto"/>
        <w:jc w:val="both"/>
        <w:rPr>
          <w:rFonts w:ascii="Helvetica" w:hAnsi="Helvetica"/>
          <w:b/>
          <w:sz w:val="22"/>
          <w:szCs w:val="22"/>
        </w:rPr>
      </w:pPr>
      <w:r>
        <w:rPr>
          <w:rFonts w:ascii="Helvetica" w:hAnsi="Helvetica"/>
          <w:b/>
          <w:sz w:val="22"/>
          <w:szCs w:val="22"/>
        </w:rPr>
        <w:t xml:space="preserve">2.3 Feature Extraction; </w:t>
      </w:r>
      <w:r w:rsidR="00680902">
        <w:rPr>
          <w:rFonts w:ascii="Helvetica" w:hAnsi="Helvetica"/>
          <w:b/>
          <w:sz w:val="22"/>
          <w:szCs w:val="22"/>
        </w:rPr>
        <w:t xml:space="preserve">Dimensionality </w:t>
      </w:r>
      <w:r>
        <w:rPr>
          <w:rFonts w:ascii="Helvetica" w:hAnsi="Helvetica"/>
          <w:b/>
          <w:sz w:val="22"/>
          <w:szCs w:val="22"/>
        </w:rPr>
        <w:t>Reduction</w:t>
      </w:r>
    </w:p>
    <w:p w14:paraId="0914ACFF" w14:textId="0747F37F" w:rsidR="00476A97" w:rsidRDefault="00CD7E53" w:rsidP="00255E7B">
      <w:pPr>
        <w:spacing w:line="276" w:lineRule="auto"/>
        <w:ind w:right="-90"/>
        <w:jc w:val="both"/>
        <w:rPr>
          <w:rFonts w:ascii="Helvetica" w:hAnsi="Helvetica"/>
          <w:sz w:val="22"/>
          <w:szCs w:val="22"/>
        </w:rPr>
      </w:pPr>
      <w:r>
        <w:rPr>
          <w:rFonts w:ascii="Helvetica" w:hAnsi="Helvetica"/>
          <w:b/>
          <w:noProof/>
          <w:sz w:val="22"/>
          <w:szCs w:val="22"/>
        </w:rPr>
        <w:drawing>
          <wp:anchor distT="0" distB="0" distL="114300" distR="114300" simplePos="0" relativeHeight="251661312" behindDoc="0" locked="0" layoutInCell="1" allowOverlap="1" wp14:anchorId="7B943A73" wp14:editId="314CEED1">
            <wp:simplePos x="0" y="0"/>
            <wp:positionH relativeFrom="column">
              <wp:posOffset>3653155</wp:posOffset>
            </wp:positionH>
            <wp:positionV relativeFrom="paragraph">
              <wp:posOffset>252730</wp:posOffset>
            </wp:positionV>
            <wp:extent cx="3028950" cy="2059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3 at 00.22.27.png"/>
                    <pic:cNvPicPr/>
                  </pic:nvPicPr>
                  <pic:blipFill>
                    <a:blip r:embed="rId14">
                      <a:extLst>
                        <a:ext uri="{28A0092B-C50C-407E-A947-70E740481C1C}">
                          <a14:useLocalDpi xmlns:a14="http://schemas.microsoft.com/office/drawing/2010/main" val="0"/>
                        </a:ext>
                      </a:extLst>
                    </a:blip>
                    <a:stretch>
                      <a:fillRect/>
                    </a:stretch>
                  </pic:blipFill>
                  <pic:spPr>
                    <a:xfrm>
                      <a:off x="0" y="0"/>
                      <a:ext cx="3028950" cy="2059940"/>
                    </a:xfrm>
                    <a:prstGeom prst="rect">
                      <a:avLst/>
                    </a:prstGeom>
                  </pic:spPr>
                </pic:pic>
              </a:graphicData>
            </a:graphic>
            <wp14:sizeRelH relativeFrom="page">
              <wp14:pctWidth>0</wp14:pctWidth>
            </wp14:sizeRelH>
            <wp14:sizeRelV relativeFrom="page">
              <wp14:pctHeight>0</wp14:pctHeight>
            </wp14:sizeRelV>
          </wp:anchor>
        </w:drawing>
      </w:r>
      <w:r w:rsidR="00E313D2" w:rsidRPr="006E674A">
        <w:rPr>
          <w:rFonts w:ascii="Helvetica" w:hAnsi="Helvetica"/>
          <w:sz w:val="22"/>
          <w:szCs w:val="22"/>
        </w:rPr>
        <w:t>A basic un-tuned naïve-</w:t>
      </w:r>
      <w:proofErr w:type="spellStart"/>
      <w:r w:rsidR="00E313D2" w:rsidRPr="006E674A">
        <w:rPr>
          <w:rFonts w:ascii="Helvetica" w:hAnsi="Helvetica"/>
          <w:sz w:val="22"/>
          <w:szCs w:val="22"/>
        </w:rPr>
        <w:t>bayes</w:t>
      </w:r>
      <w:proofErr w:type="spellEnd"/>
      <w:r w:rsidR="00E313D2" w:rsidRPr="006E674A">
        <w:rPr>
          <w:rFonts w:ascii="Helvetica" w:hAnsi="Helvetica"/>
          <w:sz w:val="22"/>
          <w:szCs w:val="22"/>
        </w:rPr>
        <w:t xml:space="preserve"> algorithm was used to </w:t>
      </w:r>
      <w:r w:rsidR="00FB01D1" w:rsidRPr="006E674A">
        <w:rPr>
          <w:rFonts w:ascii="Helvetica" w:hAnsi="Helvetica"/>
          <w:sz w:val="22"/>
          <w:szCs w:val="22"/>
        </w:rPr>
        <w:t>evaluate accuracy with increasing principal components (see figure X). Reducing to 2 principal components a</w:t>
      </w:r>
      <w:r w:rsidR="0015504F">
        <w:rPr>
          <w:rFonts w:ascii="Helvetica" w:hAnsi="Helvetica"/>
          <w:sz w:val="22"/>
          <w:szCs w:val="22"/>
        </w:rPr>
        <w:t>ppears to provide best accuracy – most likely by reducing</w:t>
      </w:r>
      <w:r w:rsidR="00E12902">
        <w:rPr>
          <w:rFonts w:ascii="Helvetica" w:hAnsi="Helvetica"/>
          <w:sz w:val="22"/>
          <w:szCs w:val="22"/>
        </w:rPr>
        <w:t xml:space="preserve"> noise in </w:t>
      </w:r>
      <w:r w:rsidR="0015504F">
        <w:rPr>
          <w:rFonts w:ascii="Helvetica" w:hAnsi="Helvetica"/>
          <w:sz w:val="22"/>
          <w:szCs w:val="22"/>
        </w:rPr>
        <w:t>the model</w:t>
      </w:r>
      <w:r w:rsidR="00E12902">
        <w:rPr>
          <w:rFonts w:ascii="Helvetica" w:hAnsi="Helvetica"/>
          <w:sz w:val="22"/>
          <w:szCs w:val="22"/>
        </w:rPr>
        <w:t xml:space="preserve">. </w:t>
      </w:r>
    </w:p>
    <w:p w14:paraId="6E550768" w14:textId="77777777" w:rsidR="00255E7B" w:rsidRPr="00255E7B" w:rsidRDefault="00255E7B" w:rsidP="00255E7B">
      <w:pPr>
        <w:spacing w:line="276" w:lineRule="auto"/>
        <w:ind w:right="-90"/>
        <w:jc w:val="both"/>
        <w:rPr>
          <w:rFonts w:ascii="Helvetica" w:hAnsi="Helvetica"/>
          <w:sz w:val="22"/>
          <w:szCs w:val="22"/>
        </w:rPr>
      </w:pPr>
    </w:p>
    <w:p w14:paraId="45970048" w14:textId="4F3040DF" w:rsidR="00476A97" w:rsidRPr="00226DF9" w:rsidRDefault="00226DF9" w:rsidP="00255E7B">
      <w:pPr>
        <w:spacing w:after="60" w:line="276" w:lineRule="auto"/>
        <w:jc w:val="both"/>
        <w:rPr>
          <w:rFonts w:ascii="Helvetica" w:hAnsi="Helvetica"/>
          <w:b/>
          <w:sz w:val="22"/>
          <w:szCs w:val="22"/>
        </w:rPr>
      </w:pPr>
      <w:r w:rsidRPr="00226DF9">
        <w:rPr>
          <w:rFonts w:ascii="Helvetica" w:hAnsi="Helvetica"/>
          <w:b/>
          <w:sz w:val="22"/>
          <w:szCs w:val="22"/>
        </w:rPr>
        <w:t>2.4 Algorithm Selection</w:t>
      </w:r>
    </w:p>
    <w:p w14:paraId="4E369D08" w14:textId="08E5B859" w:rsidR="005002EB" w:rsidRPr="006D56F0" w:rsidRDefault="00457A9C" w:rsidP="00255E7B">
      <w:pPr>
        <w:spacing w:line="276" w:lineRule="auto"/>
        <w:jc w:val="both"/>
        <w:rPr>
          <w:rFonts w:ascii="Helvetica" w:hAnsi="Helvetica"/>
          <w:sz w:val="22"/>
          <w:szCs w:val="22"/>
        </w:rPr>
      </w:pPr>
      <w:r>
        <w:rPr>
          <w:rFonts w:ascii="Helvetica" w:hAnsi="Helvetica"/>
          <w:sz w:val="22"/>
          <w:szCs w:val="22"/>
        </w:rPr>
        <w:t xml:space="preserve">An array of un-tuned pipelines was used to compare the accuracy of different classification algorithms and provide as a basis for selecting two to focus on (see figure X). Support vector machine and decision tree performed well and were thought to fit the needs of the dataset as will now be discussed. </w:t>
      </w:r>
      <w:r w:rsidR="00E51BC2">
        <w:rPr>
          <w:rFonts w:ascii="Helvetica" w:hAnsi="Helvetica"/>
          <w:sz w:val="22"/>
          <w:szCs w:val="22"/>
        </w:rPr>
        <w:t xml:space="preserve"> </w:t>
      </w:r>
    </w:p>
    <w:p w14:paraId="690A67D1" w14:textId="77777777" w:rsidR="00E51BC2" w:rsidRDefault="00E51BC2" w:rsidP="00255E7B">
      <w:pPr>
        <w:spacing w:line="276" w:lineRule="auto"/>
        <w:jc w:val="both"/>
        <w:rPr>
          <w:rFonts w:ascii="Helvetica" w:hAnsi="Helvetica"/>
          <w:b/>
          <w:sz w:val="22"/>
          <w:szCs w:val="22"/>
        </w:rPr>
      </w:pPr>
    </w:p>
    <w:p w14:paraId="0F377F21" w14:textId="5F14C65D" w:rsidR="00226DF9" w:rsidRDefault="00226DF9" w:rsidP="00255E7B">
      <w:pPr>
        <w:spacing w:after="60" w:line="276" w:lineRule="auto"/>
        <w:jc w:val="both"/>
        <w:rPr>
          <w:rFonts w:ascii="Helvetica" w:hAnsi="Helvetica"/>
          <w:b/>
          <w:sz w:val="22"/>
          <w:szCs w:val="22"/>
        </w:rPr>
      </w:pPr>
      <w:r>
        <w:rPr>
          <w:rFonts w:ascii="Helvetica" w:hAnsi="Helvetica"/>
          <w:b/>
          <w:sz w:val="22"/>
          <w:szCs w:val="22"/>
        </w:rPr>
        <w:t xml:space="preserve">2.5 Support Vector Machine (SVM) </w:t>
      </w:r>
    </w:p>
    <w:p w14:paraId="33839DCB" w14:textId="17D37523" w:rsidR="00226DF9" w:rsidRPr="005A16EC" w:rsidRDefault="002D6ACA" w:rsidP="00255E7B">
      <w:pPr>
        <w:spacing w:after="120" w:line="276" w:lineRule="auto"/>
        <w:jc w:val="both"/>
        <w:rPr>
          <w:rFonts w:ascii="Helvetica" w:hAnsi="Helvetica"/>
          <w:color w:val="000000"/>
          <w:sz w:val="22"/>
          <w:szCs w:val="22"/>
        </w:rPr>
      </w:pPr>
      <w:r>
        <w:rPr>
          <w:rFonts w:ascii="Helvetica" w:hAnsi="Helvetica" w:cs="Arial"/>
          <w:sz w:val="22"/>
          <w:szCs w:val="22"/>
        </w:rPr>
        <w:t>SVM</w:t>
      </w:r>
      <w:r w:rsidR="00226DF9" w:rsidRPr="005A16EC">
        <w:rPr>
          <w:rFonts w:ascii="Helvetica" w:hAnsi="Helvetica" w:cs="Arial"/>
          <w:sz w:val="22"/>
          <w:szCs w:val="22"/>
        </w:rPr>
        <w:t xml:space="preserve"> is a supervised machine learning algorithm </w:t>
      </w:r>
      <w:r>
        <w:rPr>
          <w:rFonts w:ascii="Helvetica" w:hAnsi="Helvetica" w:cs="Arial"/>
          <w:sz w:val="22"/>
          <w:szCs w:val="22"/>
        </w:rPr>
        <w:t>that</w:t>
      </w:r>
      <w:r w:rsidR="00226DF9" w:rsidRPr="00145F0B">
        <w:rPr>
          <w:rFonts w:ascii="Helvetica" w:hAnsi="Helvetica" w:cs="Arial"/>
          <w:sz w:val="22"/>
          <w:szCs w:val="22"/>
        </w:rPr>
        <w:t xml:space="preserve"> discriminates between two classes by generating a </w:t>
      </w:r>
      <w:r>
        <w:rPr>
          <w:rFonts w:ascii="Helvetica" w:hAnsi="Helvetica" w:cs="Arial"/>
          <w:sz w:val="22"/>
          <w:szCs w:val="22"/>
        </w:rPr>
        <w:t>separating hyperplane</w:t>
      </w:r>
      <w:r w:rsidR="00226DF9" w:rsidRPr="005A16EC">
        <w:rPr>
          <w:rFonts w:ascii="Helvetica" w:hAnsi="Helvetica" w:cs="Arial"/>
          <w:sz w:val="22"/>
          <w:szCs w:val="22"/>
        </w:rPr>
        <w:t xml:space="preserve">. </w:t>
      </w:r>
      <w:r w:rsidR="00226DF9" w:rsidRPr="00D571F3">
        <w:rPr>
          <w:rFonts w:ascii="Helvetica" w:hAnsi="Helvetica"/>
          <w:color w:val="000000"/>
          <w:sz w:val="22"/>
          <w:szCs w:val="22"/>
        </w:rPr>
        <w:t xml:space="preserve">A hyperplane is an object that has one less dimension than the </w:t>
      </w:r>
      <w:r w:rsidR="00226DF9" w:rsidRPr="00D571F3">
        <w:rPr>
          <w:rFonts w:ascii="Helvetica" w:hAnsi="Helvetica"/>
          <w:color w:val="000000"/>
          <w:sz w:val="22"/>
          <w:szCs w:val="22"/>
        </w:rPr>
        <w:lastRenderedPageBreak/>
        <w:t>dataset</w:t>
      </w:r>
      <w:r w:rsidR="00226DF9" w:rsidRPr="005A16EC">
        <w:rPr>
          <w:rFonts w:ascii="Helvetica" w:hAnsi="Helvetica"/>
          <w:color w:val="000000"/>
          <w:sz w:val="22"/>
          <w:szCs w:val="22"/>
        </w:rPr>
        <w:t xml:space="preserve">. In non-linearly separable datasets, hyperplanes are determined by applying non-linear kernel </w:t>
      </w:r>
      <w:r w:rsidR="005002EB">
        <w:rPr>
          <w:rFonts w:ascii="Helvetica" w:hAnsi="Helvetica"/>
          <w:color w:val="000000"/>
          <w:sz w:val="22"/>
          <w:szCs w:val="22"/>
        </w:rPr>
        <w:t>functions.</w:t>
      </w:r>
    </w:p>
    <w:p w14:paraId="6FDDE8B3" w14:textId="14C75018" w:rsidR="006D56F0" w:rsidRDefault="00226DF9" w:rsidP="0061243E">
      <w:pPr>
        <w:spacing w:line="276" w:lineRule="auto"/>
        <w:jc w:val="both"/>
        <w:rPr>
          <w:rFonts w:ascii="Helvetica" w:hAnsi="Helvetica"/>
          <w:color w:val="000000"/>
          <w:sz w:val="22"/>
          <w:szCs w:val="22"/>
        </w:rPr>
      </w:pPr>
      <w:r w:rsidRPr="005A16EC">
        <w:rPr>
          <w:rFonts w:ascii="Helvetica" w:hAnsi="Helvetica"/>
          <w:color w:val="000000"/>
          <w:sz w:val="22"/>
          <w:szCs w:val="22"/>
        </w:rPr>
        <w:t xml:space="preserve">The advantage of using SVM is that it is ‘model free’[ref1] – </w:t>
      </w:r>
      <w:r w:rsidRPr="005A16EC">
        <w:rPr>
          <w:rFonts w:ascii="Helvetica" w:hAnsi="Helvetica" w:cs="Courier New"/>
          <w:color w:val="000000"/>
          <w:sz w:val="22"/>
          <w:szCs w:val="22"/>
          <w:bdr w:val="none" w:sz="0" w:space="0" w:color="auto" w:frame="1"/>
          <w:shd w:val="clear" w:color="auto" w:fill="FFFFFF"/>
        </w:rPr>
        <w:t>in contrast to logistic regression which relies on a pre</w:t>
      </w:r>
      <w:r w:rsidR="002D6ACA">
        <w:rPr>
          <w:rFonts w:ascii="Helvetica" w:hAnsi="Helvetica" w:cs="Courier New"/>
          <w:color w:val="000000"/>
          <w:sz w:val="22"/>
          <w:szCs w:val="22"/>
          <w:bdr w:val="none" w:sz="0" w:space="0" w:color="auto" w:frame="1"/>
          <w:shd w:val="clear" w:color="auto" w:fill="FFFFFF"/>
        </w:rPr>
        <w:t>-determined model</w:t>
      </w:r>
      <w:r w:rsidRPr="005A16EC">
        <w:rPr>
          <w:rFonts w:ascii="Helvetica" w:hAnsi="Helvetica" w:cs="Courier New"/>
          <w:color w:val="000000"/>
          <w:sz w:val="22"/>
          <w:szCs w:val="22"/>
          <w:bdr w:val="none" w:sz="0" w:space="0" w:color="auto" w:frame="1"/>
          <w:shd w:val="clear" w:color="auto" w:fill="FFFFFF"/>
        </w:rPr>
        <w:t xml:space="preserve">. This makes SVMs powerful for classification </w:t>
      </w:r>
      <w:r w:rsidR="002D6ACA">
        <w:rPr>
          <w:rFonts w:ascii="Helvetica" w:hAnsi="Helvetica" w:cs="Courier New"/>
          <w:color w:val="000000"/>
          <w:sz w:val="22"/>
          <w:szCs w:val="22"/>
          <w:bdr w:val="none" w:sz="0" w:space="0" w:color="auto" w:frame="1"/>
          <w:shd w:val="clear" w:color="auto" w:fill="FFFFFF"/>
        </w:rPr>
        <w:t>with small</w:t>
      </w:r>
      <w:r w:rsidRPr="005A16EC">
        <w:rPr>
          <w:rFonts w:ascii="Helvetica" w:hAnsi="Helvetica" w:cs="Courier New"/>
          <w:color w:val="000000"/>
          <w:sz w:val="22"/>
          <w:szCs w:val="22"/>
          <w:bdr w:val="none" w:sz="0" w:space="0" w:color="auto" w:frame="1"/>
          <w:shd w:val="clear" w:color="auto" w:fill="FFFFFF"/>
        </w:rPr>
        <w:t xml:space="preserve"> sample sizes (</w:t>
      </w:r>
      <w:r w:rsidR="002D6ACA">
        <w:rPr>
          <w:rFonts w:ascii="Helvetica" w:hAnsi="Helvetica" w:cs="Courier New"/>
          <w:color w:val="000000"/>
          <w:sz w:val="22"/>
          <w:szCs w:val="22"/>
          <w:bdr w:val="none" w:sz="0" w:space="0" w:color="auto" w:frame="1"/>
          <w:shd w:val="clear" w:color="auto" w:fill="FFFFFF"/>
        </w:rPr>
        <w:t>such as the</w:t>
      </w:r>
      <w:r w:rsidRPr="005A16EC">
        <w:rPr>
          <w:rFonts w:ascii="Helvetica" w:hAnsi="Helvetica" w:cs="Courier New"/>
          <w:color w:val="000000"/>
          <w:sz w:val="22"/>
          <w:szCs w:val="22"/>
          <w:bdr w:val="none" w:sz="0" w:space="0" w:color="auto" w:frame="1"/>
          <w:shd w:val="clear" w:color="auto" w:fill="FFFFFF"/>
        </w:rPr>
        <w:t xml:space="preserve"> ILPD) </w:t>
      </w:r>
      <w:r w:rsidR="002D6ACA">
        <w:rPr>
          <w:rFonts w:ascii="Helvetica" w:hAnsi="Helvetica" w:cs="Courier New"/>
          <w:color w:val="000000"/>
          <w:sz w:val="22"/>
          <w:szCs w:val="22"/>
          <w:bdr w:val="none" w:sz="0" w:space="0" w:color="auto" w:frame="1"/>
          <w:shd w:val="clear" w:color="auto" w:fill="FFFFFF"/>
        </w:rPr>
        <w:t>and</w:t>
      </w:r>
      <w:r w:rsidR="00313459">
        <w:rPr>
          <w:rFonts w:ascii="Helvetica" w:hAnsi="Helvetica" w:cs="Courier New"/>
          <w:color w:val="000000"/>
          <w:sz w:val="22"/>
          <w:szCs w:val="22"/>
          <w:bdr w:val="none" w:sz="0" w:space="0" w:color="auto" w:frame="1"/>
          <w:shd w:val="clear" w:color="auto" w:fill="FFFFFF"/>
        </w:rPr>
        <w:t xml:space="preserve"> large number of variables. </w:t>
      </w:r>
      <w:r w:rsidRPr="005A16EC">
        <w:rPr>
          <w:rFonts w:ascii="Helvetica" w:hAnsi="Helvetica" w:cs="Courier New"/>
          <w:color w:val="000000"/>
          <w:sz w:val="22"/>
          <w:szCs w:val="22"/>
          <w:bdr w:val="none" w:sz="0" w:space="0" w:color="auto" w:frame="1"/>
          <w:shd w:val="clear" w:color="auto" w:fill="FFFFFF"/>
        </w:rPr>
        <w:t xml:space="preserve">As a result, they have frequently been used in attempts to automate </w:t>
      </w:r>
      <w:r w:rsidR="00313459">
        <w:rPr>
          <w:rFonts w:ascii="Helvetica" w:hAnsi="Helvetica" w:cs="Courier New"/>
          <w:color w:val="000000"/>
          <w:sz w:val="22"/>
          <w:szCs w:val="22"/>
          <w:bdr w:val="none" w:sz="0" w:space="0" w:color="auto" w:frame="1"/>
          <w:shd w:val="clear" w:color="auto" w:fill="FFFFFF"/>
        </w:rPr>
        <w:t>multi-factorial</w:t>
      </w:r>
      <w:r w:rsidR="00003C05">
        <w:rPr>
          <w:rFonts w:ascii="Helvetica" w:hAnsi="Helvetica" w:cs="Courier New"/>
          <w:color w:val="000000"/>
          <w:sz w:val="22"/>
          <w:szCs w:val="22"/>
          <w:bdr w:val="none" w:sz="0" w:space="0" w:color="auto" w:frame="1"/>
          <w:shd w:val="clear" w:color="auto" w:fill="FFFFFF"/>
        </w:rPr>
        <w:t xml:space="preserve"> </w:t>
      </w:r>
      <w:r w:rsidRPr="005A16EC">
        <w:rPr>
          <w:rFonts w:ascii="Helvetica" w:hAnsi="Helvetica" w:cs="Courier New"/>
          <w:color w:val="000000"/>
          <w:sz w:val="22"/>
          <w:szCs w:val="22"/>
          <w:bdr w:val="none" w:sz="0" w:space="0" w:color="auto" w:frame="1"/>
          <w:shd w:val="clear" w:color="auto" w:fill="FFFFFF"/>
        </w:rPr>
        <w:t xml:space="preserve">disease classification in </w:t>
      </w:r>
      <w:r w:rsidR="00313459">
        <w:rPr>
          <w:rFonts w:ascii="Helvetica" w:hAnsi="Helvetica" w:cs="Courier New"/>
          <w:color w:val="000000"/>
          <w:sz w:val="22"/>
          <w:szCs w:val="22"/>
          <w:bdr w:val="none" w:sz="0" w:space="0" w:color="auto" w:frame="1"/>
          <w:shd w:val="clear" w:color="auto" w:fill="FFFFFF"/>
        </w:rPr>
        <w:t>the</w:t>
      </w:r>
      <w:r w:rsidRPr="005A16EC">
        <w:rPr>
          <w:rFonts w:ascii="Helvetica" w:hAnsi="Helvetica" w:cs="Courier New"/>
          <w:color w:val="000000"/>
          <w:sz w:val="22"/>
          <w:szCs w:val="22"/>
          <w:bdr w:val="none" w:sz="0" w:space="0" w:color="auto" w:frame="1"/>
          <w:shd w:val="clear" w:color="auto" w:fill="FFFFFF"/>
        </w:rPr>
        <w:t xml:space="preserve"> clinical settin</w:t>
      </w:r>
      <w:r w:rsidR="00313459">
        <w:rPr>
          <w:rFonts w:ascii="Helvetica" w:hAnsi="Helvetica" w:cs="Courier New"/>
          <w:color w:val="000000"/>
          <w:sz w:val="22"/>
          <w:szCs w:val="22"/>
          <w:bdr w:val="none" w:sz="0" w:space="0" w:color="auto" w:frame="1"/>
          <w:shd w:val="clear" w:color="auto" w:fill="FFFFFF"/>
        </w:rPr>
        <w:t>g</w:t>
      </w:r>
      <w:r w:rsidRPr="005A16EC">
        <w:rPr>
          <w:rFonts w:ascii="Helvetica" w:hAnsi="Helvetica" w:cs="Courier New"/>
          <w:color w:val="000000"/>
          <w:sz w:val="22"/>
          <w:szCs w:val="22"/>
          <w:bdr w:val="none" w:sz="0" w:space="0" w:color="auto" w:frame="1"/>
          <w:shd w:val="clear" w:color="auto" w:fill="FFFFFF"/>
        </w:rPr>
        <w:t>[ref2].</w:t>
      </w:r>
    </w:p>
    <w:p w14:paraId="3D586230" w14:textId="77777777" w:rsidR="00255E7B" w:rsidRPr="00255E7B" w:rsidRDefault="00255E7B" w:rsidP="0061243E">
      <w:pPr>
        <w:spacing w:line="276" w:lineRule="auto"/>
        <w:jc w:val="both"/>
        <w:rPr>
          <w:rFonts w:ascii="Helvetica" w:hAnsi="Helvetica"/>
          <w:color w:val="000000"/>
          <w:sz w:val="22"/>
          <w:szCs w:val="22"/>
        </w:rPr>
      </w:pPr>
    </w:p>
    <w:p w14:paraId="33771CED" w14:textId="626B9BEE" w:rsidR="00226DF9" w:rsidRDefault="0011693D" w:rsidP="0061243E">
      <w:pPr>
        <w:spacing w:after="60" w:line="276" w:lineRule="auto"/>
        <w:jc w:val="both"/>
        <w:rPr>
          <w:rFonts w:ascii="Helvetica" w:hAnsi="Helvetica"/>
          <w:b/>
          <w:sz w:val="22"/>
          <w:szCs w:val="22"/>
        </w:rPr>
      </w:pPr>
      <w:r>
        <w:rPr>
          <w:rFonts w:ascii="Helvetica" w:hAnsi="Helvetica"/>
          <w:b/>
          <w:sz w:val="22"/>
          <w:szCs w:val="22"/>
        </w:rPr>
        <w:t xml:space="preserve">2.6 </w:t>
      </w:r>
      <w:r w:rsidR="00226DF9">
        <w:rPr>
          <w:rFonts w:ascii="Helvetica" w:hAnsi="Helvetica"/>
          <w:b/>
          <w:sz w:val="22"/>
          <w:szCs w:val="22"/>
        </w:rPr>
        <w:t>Decision Trees</w:t>
      </w:r>
      <w:r>
        <w:rPr>
          <w:rFonts w:ascii="Helvetica" w:hAnsi="Helvetica"/>
          <w:b/>
          <w:sz w:val="22"/>
          <w:szCs w:val="22"/>
        </w:rPr>
        <w:t xml:space="preserve"> (DT)</w:t>
      </w:r>
    </w:p>
    <w:p w14:paraId="5027E63F" w14:textId="46AB4745" w:rsidR="00226DF9" w:rsidRDefault="00226DF9" w:rsidP="0061243E">
      <w:pPr>
        <w:pStyle w:val="p1"/>
        <w:spacing w:line="276" w:lineRule="auto"/>
        <w:jc w:val="both"/>
        <w:rPr>
          <w:rFonts w:ascii="Helvetica" w:hAnsi="Helvetica"/>
          <w:sz w:val="22"/>
          <w:szCs w:val="22"/>
        </w:rPr>
      </w:pPr>
      <w:r w:rsidRPr="005A16EC">
        <w:rPr>
          <w:rFonts w:ascii="Helvetica" w:hAnsi="Helvetica"/>
          <w:sz w:val="22"/>
          <w:szCs w:val="22"/>
        </w:rPr>
        <w:t>A decision tree is a predictive modelling algorithm that aims to map a set of instances to a target function that will accurately classify the instances, by searching a set of function hypotheses</w:t>
      </w:r>
      <w:r w:rsidR="003E12EA">
        <w:rPr>
          <w:rFonts w:ascii="Helvetica" w:hAnsi="Helvetica"/>
          <w:sz w:val="22"/>
          <w:szCs w:val="22"/>
        </w:rPr>
        <w:t xml:space="preserve">. </w:t>
      </w:r>
      <w:r w:rsidR="00A7272E">
        <w:rPr>
          <w:rFonts w:ascii="Helvetica" w:hAnsi="Helvetica"/>
          <w:sz w:val="22"/>
          <w:szCs w:val="22"/>
        </w:rPr>
        <w:t>For</w:t>
      </w:r>
      <w:r w:rsidRPr="005A16EC">
        <w:rPr>
          <w:rFonts w:ascii="Helvetica" w:hAnsi="Helvetica"/>
          <w:sz w:val="22"/>
          <w:szCs w:val="22"/>
        </w:rPr>
        <w:t xml:space="preserve"> classification tree</w:t>
      </w:r>
      <w:r w:rsidR="00A7272E">
        <w:rPr>
          <w:rFonts w:ascii="Helvetica" w:hAnsi="Helvetica"/>
          <w:sz w:val="22"/>
          <w:szCs w:val="22"/>
        </w:rPr>
        <w:t>s</w:t>
      </w:r>
      <w:r w:rsidRPr="005A16EC">
        <w:rPr>
          <w:rFonts w:ascii="Helvetica" w:hAnsi="Helvetica"/>
          <w:sz w:val="22"/>
          <w:szCs w:val="22"/>
        </w:rPr>
        <w:t xml:space="preserve"> target variables have discrete values. In decision trees, leaves represent class labels and branches represent conjunctions of features that lead to those class labels. The algorithm uses a top down approach, looking at predictors at each node to find a cost value that best splits the data into two groups. </w:t>
      </w:r>
      <w:r w:rsidRPr="008F0D3E">
        <w:rPr>
          <w:rFonts w:ascii="Helvetica" w:hAnsi="Helvetica"/>
          <w:sz w:val="22"/>
          <w:szCs w:val="22"/>
        </w:rPr>
        <w:t xml:space="preserve">The cost value </w:t>
      </w:r>
      <w:r w:rsidRPr="005A16EC">
        <w:rPr>
          <w:rFonts w:ascii="Helvetica" w:hAnsi="Helvetica"/>
          <w:sz w:val="22"/>
          <w:szCs w:val="22"/>
        </w:rPr>
        <w:t>either tries to</w:t>
      </w:r>
      <w:r w:rsidRPr="008F0D3E">
        <w:rPr>
          <w:rFonts w:ascii="Helvetica" w:hAnsi="Helvetica"/>
          <w:sz w:val="22"/>
          <w:szCs w:val="22"/>
        </w:rPr>
        <w:t xml:space="preserve"> minimize the impurity of nodes</w:t>
      </w:r>
      <w:r w:rsidRPr="005A16EC">
        <w:rPr>
          <w:rFonts w:ascii="Helvetica" w:hAnsi="Helvetica"/>
          <w:sz w:val="22"/>
          <w:szCs w:val="22"/>
        </w:rPr>
        <w:t xml:space="preserve"> (entropy) </w:t>
      </w:r>
      <w:r w:rsidRPr="008F0D3E">
        <w:rPr>
          <w:rFonts w:ascii="Helvetica" w:hAnsi="Helvetica"/>
          <w:sz w:val="22"/>
          <w:szCs w:val="22"/>
        </w:rPr>
        <w:t>or maximize the information gained</w:t>
      </w:r>
      <w:r w:rsidR="00255E7B">
        <w:rPr>
          <w:rFonts w:ascii="Helvetica" w:hAnsi="Helvetica"/>
          <w:sz w:val="22"/>
          <w:szCs w:val="22"/>
        </w:rPr>
        <w:t xml:space="preserve"> (</w:t>
      </w:r>
      <w:proofErr w:type="spellStart"/>
      <w:r w:rsidR="00255E7B">
        <w:rPr>
          <w:rFonts w:ascii="Helvetica" w:hAnsi="Helvetica"/>
          <w:sz w:val="22"/>
          <w:szCs w:val="22"/>
        </w:rPr>
        <w:t>gini</w:t>
      </w:r>
      <w:proofErr w:type="spellEnd"/>
      <w:r w:rsidR="00255E7B">
        <w:rPr>
          <w:rFonts w:ascii="Helvetica" w:hAnsi="Helvetica"/>
          <w:sz w:val="22"/>
          <w:szCs w:val="22"/>
        </w:rPr>
        <w:t xml:space="preserve"> index).</w:t>
      </w:r>
    </w:p>
    <w:p w14:paraId="2E770C49" w14:textId="77777777" w:rsidR="00255E7B" w:rsidRPr="00255E7B" w:rsidRDefault="00255E7B" w:rsidP="0061243E">
      <w:pPr>
        <w:pStyle w:val="p1"/>
        <w:spacing w:line="276" w:lineRule="auto"/>
        <w:jc w:val="both"/>
        <w:rPr>
          <w:rFonts w:ascii="Helvetica" w:hAnsi="Helvetica"/>
          <w:sz w:val="22"/>
          <w:szCs w:val="22"/>
        </w:rPr>
      </w:pPr>
    </w:p>
    <w:tbl>
      <w:tblPr>
        <w:tblStyle w:val="TableGrid"/>
        <w:tblpPr w:leftFromText="180" w:rightFromText="180" w:vertAnchor="text" w:horzAnchor="page" w:tblpX="550" w:tblpY="367"/>
        <w:tblW w:w="10800" w:type="dxa"/>
        <w:tblLook w:val="04A0" w:firstRow="1" w:lastRow="0" w:firstColumn="1" w:lastColumn="0" w:noHBand="0" w:noVBand="1"/>
      </w:tblPr>
      <w:tblGrid>
        <w:gridCol w:w="5320"/>
        <w:gridCol w:w="5480"/>
      </w:tblGrid>
      <w:tr w:rsidR="00AC1B36" w:rsidRPr="005A16EC" w14:paraId="4F9A615B" w14:textId="77777777" w:rsidTr="005D6174">
        <w:trPr>
          <w:trHeight w:val="521"/>
        </w:trPr>
        <w:tc>
          <w:tcPr>
            <w:tcW w:w="5320" w:type="dxa"/>
            <w:shd w:val="clear" w:color="auto" w:fill="C5E0B3" w:themeFill="accent6" w:themeFillTint="66"/>
          </w:tcPr>
          <w:p w14:paraId="0B26900F" w14:textId="77777777" w:rsidR="00AC1B36" w:rsidRPr="005A16EC" w:rsidRDefault="00AC1B36" w:rsidP="0061243E">
            <w:pPr>
              <w:spacing w:before="120"/>
              <w:jc w:val="both"/>
              <w:rPr>
                <w:rFonts w:ascii="Helvetica" w:hAnsi="Helvetica"/>
                <w:b/>
                <w:color w:val="000000"/>
              </w:rPr>
            </w:pPr>
            <w:r w:rsidRPr="005A16EC">
              <w:rPr>
                <w:rFonts w:ascii="Helvetica" w:hAnsi="Helvetica"/>
                <w:b/>
                <w:color w:val="000000"/>
              </w:rPr>
              <w:t>Support Vector Machine (SVM)</w:t>
            </w:r>
          </w:p>
        </w:tc>
        <w:tc>
          <w:tcPr>
            <w:tcW w:w="5480" w:type="dxa"/>
            <w:shd w:val="clear" w:color="auto" w:fill="C5E0B3" w:themeFill="accent6" w:themeFillTint="66"/>
          </w:tcPr>
          <w:p w14:paraId="617138BC" w14:textId="77777777" w:rsidR="00AC1B36" w:rsidRPr="005A16EC" w:rsidRDefault="00AC1B36" w:rsidP="0061243E">
            <w:pPr>
              <w:spacing w:before="120"/>
              <w:jc w:val="both"/>
              <w:rPr>
                <w:rFonts w:ascii="Helvetica" w:hAnsi="Helvetica"/>
              </w:rPr>
            </w:pPr>
            <w:r w:rsidRPr="005A16EC">
              <w:rPr>
                <w:rFonts w:ascii="Helvetica" w:hAnsi="Helvetica"/>
                <w:b/>
                <w:color w:val="000000"/>
              </w:rPr>
              <w:t>Classification Decision Tree</w:t>
            </w:r>
          </w:p>
        </w:tc>
      </w:tr>
      <w:tr w:rsidR="00AC1B36" w:rsidRPr="005A16EC" w14:paraId="0AB323E6" w14:textId="77777777" w:rsidTr="00AC1B36">
        <w:trPr>
          <w:trHeight w:val="4490"/>
        </w:trPr>
        <w:tc>
          <w:tcPr>
            <w:tcW w:w="5320" w:type="dxa"/>
          </w:tcPr>
          <w:p w14:paraId="7095D0D3" w14:textId="77777777" w:rsidR="00AC1B36" w:rsidRPr="005A16EC" w:rsidRDefault="00AC1B36" w:rsidP="0061243E">
            <w:pPr>
              <w:pStyle w:val="ListParagraph"/>
              <w:numPr>
                <w:ilvl w:val="0"/>
                <w:numId w:val="9"/>
              </w:numPr>
              <w:jc w:val="both"/>
              <w:rPr>
                <w:rFonts w:ascii="Helvetica" w:hAnsi="Helvetica"/>
                <w:color w:val="000000"/>
                <w:sz w:val="20"/>
                <w:szCs w:val="20"/>
              </w:rPr>
            </w:pPr>
            <w:r w:rsidRPr="005A16EC">
              <w:rPr>
                <w:rFonts w:ascii="Helvetica" w:hAnsi="Helvetica"/>
                <w:color w:val="000000"/>
                <w:sz w:val="20"/>
                <w:szCs w:val="20"/>
              </w:rPr>
              <w:t>Identify the classification category.</w:t>
            </w:r>
          </w:p>
          <w:p w14:paraId="3E7916A7" w14:textId="77777777" w:rsidR="00AC1B36" w:rsidRPr="005A16EC" w:rsidRDefault="00AC1B36" w:rsidP="0061243E">
            <w:pPr>
              <w:pStyle w:val="ListParagraph"/>
              <w:numPr>
                <w:ilvl w:val="0"/>
                <w:numId w:val="9"/>
              </w:numPr>
              <w:jc w:val="both"/>
              <w:rPr>
                <w:rFonts w:ascii="Helvetica" w:hAnsi="Helvetica" w:cs="Arial"/>
                <w:sz w:val="20"/>
                <w:szCs w:val="20"/>
              </w:rPr>
            </w:pPr>
            <w:r w:rsidRPr="005A16EC">
              <w:rPr>
                <w:rFonts w:ascii="Helvetica" w:eastAsia="Times New Roman" w:hAnsi="Helvetica"/>
                <w:color w:val="000000"/>
                <w:sz w:val="20"/>
                <w:szCs w:val="20"/>
                <w:shd w:val="clear" w:color="auto" w:fill="FFFFFF"/>
              </w:rPr>
              <w:t>Determine closest points from one group of data points to the another</w:t>
            </w:r>
            <w:r w:rsidRPr="00FD5824">
              <w:rPr>
                <w:rFonts w:ascii="Helvetica" w:eastAsia="Times New Roman" w:hAnsi="Helvetica"/>
                <w:b/>
                <w:color w:val="000000"/>
                <w:sz w:val="20"/>
                <w:szCs w:val="20"/>
                <w:shd w:val="clear" w:color="auto" w:fill="FFFFFF"/>
              </w:rPr>
              <w:t>: ‘support vectors’.</w:t>
            </w:r>
          </w:p>
          <w:p w14:paraId="4666E301" w14:textId="77777777" w:rsidR="00AC1B36" w:rsidRPr="005A16EC" w:rsidRDefault="00AC1B36" w:rsidP="0061243E">
            <w:pPr>
              <w:pStyle w:val="ListParagraph"/>
              <w:numPr>
                <w:ilvl w:val="0"/>
                <w:numId w:val="9"/>
              </w:numPr>
              <w:jc w:val="both"/>
              <w:rPr>
                <w:rFonts w:ascii="Helvetica" w:hAnsi="Helvetica" w:cs="Arial"/>
                <w:sz w:val="20"/>
                <w:szCs w:val="20"/>
              </w:rPr>
            </w:pPr>
            <w:r w:rsidRPr="005A16EC">
              <w:rPr>
                <w:rFonts w:ascii="Helvetica" w:hAnsi="Helvetica" w:cs="Arial"/>
                <w:sz w:val="20"/>
                <w:szCs w:val="20"/>
              </w:rPr>
              <w:t xml:space="preserve">Look for separating boundary (hyperplane) that </w:t>
            </w:r>
            <w:r w:rsidRPr="005A16EC">
              <w:rPr>
                <w:rFonts w:ascii="Helvetica" w:eastAsia="Times New Roman" w:hAnsi="Helvetica"/>
                <w:color w:val="000000"/>
                <w:sz w:val="20"/>
                <w:szCs w:val="20"/>
              </w:rPr>
              <w:t>maximizes distance between hyperplane and support vectors</w:t>
            </w:r>
            <w:r w:rsidRPr="00FD5824">
              <w:rPr>
                <w:rFonts w:ascii="Helvetica" w:eastAsia="Times New Roman" w:hAnsi="Helvetica"/>
                <w:b/>
                <w:color w:val="000000"/>
                <w:sz w:val="20"/>
                <w:szCs w:val="20"/>
              </w:rPr>
              <w:t>: ‘maximal separating hyperplane’.</w:t>
            </w:r>
            <w:r w:rsidRPr="005A16EC">
              <w:rPr>
                <w:rFonts w:ascii="Helvetica" w:eastAsia="Times New Roman" w:hAnsi="Helvetica"/>
                <w:color w:val="000000"/>
                <w:sz w:val="20"/>
                <w:szCs w:val="20"/>
              </w:rPr>
              <w:t xml:space="preserve"> </w:t>
            </w:r>
          </w:p>
          <w:p w14:paraId="741F6B23" w14:textId="77777777" w:rsidR="00AC1B36" w:rsidRPr="005A16EC" w:rsidRDefault="00AC1B36" w:rsidP="0061243E">
            <w:pPr>
              <w:pStyle w:val="ListParagraph"/>
              <w:numPr>
                <w:ilvl w:val="0"/>
                <w:numId w:val="9"/>
              </w:numPr>
              <w:jc w:val="both"/>
              <w:rPr>
                <w:rFonts w:ascii="Helvetica" w:hAnsi="Helvetica" w:cs="Arial"/>
                <w:sz w:val="20"/>
                <w:szCs w:val="20"/>
              </w:rPr>
            </w:pPr>
            <w:r w:rsidRPr="005A16EC">
              <w:rPr>
                <w:rFonts w:ascii="Helvetica" w:eastAsia="Times New Roman" w:hAnsi="Helvetica"/>
                <w:color w:val="000000"/>
                <w:sz w:val="20"/>
                <w:szCs w:val="20"/>
              </w:rPr>
              <w:t>If data is not linearly separable - apply non-linear kernel functions to transform data</w:t>
            </w:r>
            <w:r>
              <w:rPr>
                <w:rFonts w:ascii="Helvetica" w:eastAsia="Times New Roman" w:hAnsi="Helvetica"/>
                <w:color w:val="000000"/>
                <w:sz w:val="20"/>
                <w:szCs w:val="20"/>
              </w:rPr>
              <w:t xml:space="preserve"> – </w:t>
            </w:r>
            <w:r w:rsidRPr="00FD5824">
              <w:rPr>
                <w:rFonts w:ascii="Helvetica" w:eastAsia="Times New Roman" w:hAnsi="Helvetica"/>
                <w:b/>
                <w:color w:val="000000"/>
                <w:sz w:val="20"/>
                <w:szCs w:val="20"/>
              </w:rPr>
              <w:t>linear, polynomial, radial basis function or sigmoid</w:t>
            </w:r>
          </w:p>
          <w:p w14:paraId="745E0C62" w14:textId="77777777" w:rsidR="00AC1B36" w:rsidRPr="005A16EC" w:rsidRDefault="00AC1B36" w:rsidP="0061243E">
            <w:pPr>
              <w:pStyle w:val="ListParagraph"/>
              <w:numPr>
                <w:ilvl w:val="0"/>
                <w:numId w:val="9"/>
              </w:numPr>
              <w:jc w:val="both"/>
              <w:rPr>
                <w:rFonts w:ascii="Helvetica" w:hAnsi="Helvetica" w:cs="Arial"/>
                <w:sz w:val="20"/>
                <w:szCs w:val="20"/>
              </w:rPr>
            </w:pPr>
            <w:r w:rsidRPr="005A16EC">
              <w:rPr>
                <w:rFonts w:ascii="Helvetica" w:eastAsia="Times New Roman" w:hAnsi="Helvetica"/>
                <w:color w:val="000000"/>
                <w:sz w:val="20"/>
                <w:szCs w:val="20"/>
              </w:rPr>
              <w:t>Allow for some data points to be on the wrong side of the hyperplane by specifying a</w:t>
            </w:r>
            <w:r w:rsidRPr="00FD5824">
              <w:rPr>
                <w:rFonts w:ascii="Helvetica" w:eastAsia="Times New Roman" w:hAnsi="Helvetica"/>
                <w:b/>
                <w:color w:val="000000"/>
                <w:sz w:val="20"/>
                <w:szCs w:val="20"/>
              </w:rPr>
              <w:t xml:space="preserve"> parameter ‘C’</w:t>
            </w:r>
            <w:r w:rsidRPr="005A16EC">
              <w:rPr>
                <w:rFonts w:ascii="Helvetica" w:eastAsia="Times New Roman" w:hAnsi="Helvetica"/>
                <w:color w:val="000000"/>
                <w:sz w:val="20"/>
                <w:szCs w:val="20"/>
              </w:rPr>
              <w:t>: Higher ‘C’ creates a harder margin that</w:t>
            </w:r>
            <w:r w:rsidRPr="005A16EC">
              <w:rPr>
                <w:rFonts w:ascii="Helvetica" w:eastAsia="Times New Roman" w:hAnsi="Helvetica" w:cs="Arial"/>
                <w:color w:val="111111"/>
                <w:sz w:val="20"/>
                <w:szCs w:val="20"/>
                <w:shd w:val="clear" w:color="auto" w:fill="FFFFFF"/>
              </w:rPr>
              <w:t xml:space="preserve"> will be sensitive to noise). [ref3]</w:t>
            </w:r>
          </w:p>
          <w:p w14:paraId="570DF061" w14:textId="77777777" w:rsidR="00AC1B36" w:rsidRPr="005A16EC" w:rsidRDefault="00AC1B36" w:rsidP="0061243E">
            <w:pPr>
              <w:pStyle w:val="ListParagraph"/>
              <w:numPr>
                <w:ilvl w:val="0"/>
                <w:numId w:val="9"/>
              </w:numPr>
              <w:jc w:val="both"/>
              <w:rPr>
                <w:rFonts w:ascii="Helvetica" w:hAnsi="Helvetica" w:cs="Arial"/>
                <w:sz w:val="20"/>
                <w:szCs w:val="20"/>
              </w:rPr>
            </w:pPr>
            <w:r w:rsidRPr="005A16EC">
              <w:rPr>
                <w:rFonts w:ascii="Helvetica" w:eastAsia="Times New Roman" w:hAnsi="Helvetica" w:cs="Arial"/>
                <w:color w:val="111111"/>
                <w:sz w:val="20"/>
                <w:szCs w:val="20"/>
                <w:shd w:val="clear" w:color="auto" w:fill="FFFFFF"/>
              </w:rPr>
              <w:t xml:space="preserve">Specify a </w:t>
            </w:r>
            <w:r w:rsidRPr="00FD5824">
              <w:rPr>
                <w:rFonts w:ascii="Helvetica" w:eastAsia="Times New Roman" w:hAnsi="Helvetica" w:cs="Arial"/>
                <w:b/>
                <w:color w:val="111111"/>
                <w:sz w:val="20"/>
                <w:szCs w:val="20"/>
                <w:shd w:val="clear" w:color="auto" w:fill="FFFFFF"/>
              </w:rPr>
              <w:t>parameter ‘gamma’</w:t>
            </w:r>
            <w:r w:rsidRPr="005A16EC">
              <w:rPr>
                <w:rFonts w:ascii="Helvetica" w:eastAsia="Times New Roman" w:hAnsi="Helvetica" w:cs="Arial"/>
                <w:color w:val="111111"/>
                <w:sz w:val="20"/>
                <w:szCs w:val="20"/>
                <w:shd w:val="clear" w:color="auto" w:fill="FFFFFF"/>
              </w:rPr>
              <w:t xml:space="preserve"> value that defines how far the influence of a single training example reaches - low values meaning ‘far’, high values meaning ‘close’. </w:t>
            </w:r>
          </w:p>
          <w:p w14:paraId="4CCB9EEA" w14:textId="69D30849" w:rsidR="00B976FA" w:rsidRPr="00B976FA" w:rsidRDefault="00AC1B36" w:rsidP="0061243E">
            <w:pPr>
              <w:pStyle w:val="ListParagraph"/>
              <w:numPr>
                <w:ilvl w:val="0"/>
                <w:numId w:val="9"/>
              </w:numPr>
              <w:spacing w:after="120"/>
              <w:jc w:val="both"/>
              <w:rPr>
                <w:rFonts w:ascii="Helvetica" w:hAnsi="Helvetica" w:cs="Arial"/>
                <w:sz w:val="20"/>
                <w:szCs w:val="20"/>
              </w:rPr>
            </w:pPr>
            <w:r w:rsidRPr="005A16EC">
              <w:rPr>
                <w:rFonts w:ascii="Helvetica" w:hAnsi="Helvetica" w:cs="Arial"/>
                <w:sz w:val="20"/>
                <w:szCs w:val="20"/>
              </w:rPr>
              <w:t>Classify new data points by determining which side of the hyperplane they fall into.</w:t>
            </w:r>
          </w:p>
        </w:tc>
        <w:tc>
          <w:tcPr>
            <w:tcW w:w="5480" w:type="dxa"/>
          </w:tcPr>
          <w:p w14:paraId="3A9C6381" w14:textId="77777777" w:rsidR="00AC1B36" w:rsidRPr="005A16EC" w:rsidRDefault="00AC1B36" w:rsidP="0061243E">
            <w:pPr>
              <w:pStyle w:val="ListParagraph"/>
              <w:numPr>
                <w:ilvl w:val="0"/>
                <w:numId w:val="8"/>
              </w:numPr>
              <w:spacing w:before="120"/>
              <w:jc w:val="both"/>
              <w:rPr>
                <w:rFonts w:ascii="Helvetica" w:hAnsi="Helvetica"/>
                <w:color w:val="000000"/>
                <w:sz w:val="20"/>
                <w:szCs w:val="20"/>
              </w:rPr>
            </w:pPr>
            <w:r w:rsidRPr="005A16EC">
              <w:rPr>
                <w:rFonts w:ascii="Helvetica" w:hAnsi="Helvetica"/>
                <w:color w:val="000000"/>
                <w:sz w:val="20"/>
                <w:szCs w:val="20"/>
              </w:rPr>
              <w:t>Choose criteria to split each node of decision tree –</w:t>
            </w:r>
            <w:r w:rsidRPr="00FD5824">
              <w:rPr>
                <w:rFonts w:ascii="Helvetica" w:hAnsi="Helvetica"/>
                <w:b/>
                <w:color w:val="000000"/>
                <w:sz w:val="20"/>
                <w:szCs w:val="20"/>
              </w:rPr>
              <w:t xml:space="preserve"> entropy</w:t>
            </w:r>
            <w:r w:rsidRPr="005A16EC">
              <w:rPr>
                <w:rFonts w:ascii="Helvetica" w:hAnsi="Helvetica"/>
                <w:color w:val="000000"/>
                <w:sz w:val="20"/>
                <w:szCs w:val="20"/>
              </w:rPr>
              <w:t xml:space="preserve"> (minimise impurity) or</w:t>
            </w:r>
            <w:r w:rsidRPr="00FD5824">
              <w:rPr>
                <w:rFonts w:ascii="Helvetica" w:hAnsi="Helvetica"/>
                <w:b/>
                <w:color w:val="000000"/>
                <w:sz w:val="20"/>
                <w:szCs w:val="20"/>
              </w:rPr>
              <w:t xml:space="preserve"> </w:t>
            </w:r>
            <w:proofErr w:type="spellStart"/>
            <w:r w:rsidRPr="00FD5824">
              <w:rPr>
                <w:rFonts w:ascii="Helvetica" w:hAnsi="Helvetica"/>
                <w:b/>
                <w:color w:val="000000"/>
                <w:sz w:val="20"/>
                <w:szCs w:val="20"/>
              </w:rPr>
              <w:t>gini</w:t>
            </w:r>
            <w:proofErr w:type="spellEnd"/>
            <w:r w:rsidRPr="005A16EC">
              <w:rPr>
                <w:rFonts w:ascii="Helvetica" w:hAnsi="Helvetica"/>
                <w:color w:val="000000"/>
                <w:sz w:val="20"/>
                <w:szCs w:val="20"/>
              </w:rPr>
              <w:t xml:space="preserve"> (maximise information gain).</w:t>
            </w:r>
          </w:p>
          <w:p w14:paraId="1CA2264E" w14:textId="77777777" w:rsidR="00AC1B36" w:rsidRPr="005A16EC" w:rsidRDefault="00AC1B36" w:rsidP="0061243E">
            <w:pPr>
              <w:pStyle w:val="ListParagraph"/>
              <w:numPr>
                <w:ilvl w:val="0"/>
                <w:numId w:val="8"/>
              </w:numPr>
              <w:jc w:val="both"/>
              <w:rPr>
                <w:rFonts w:ascii="Helvetica" w:hAnsi="Helvetica"/>
                <w:color w:val="000000"/>
                <w:sz w:val="20"/>
                <w:szCs w:val="20"/>
              </w:rPr>
            </w:pPr>
            <w:r w:rsidRPr="005A16EC">
              <w:rPr>
                <w:rFonts w:ascii="Helvetica" w:hAnsi="Helvetica"/>
                <w:color w:val="000000"/>
                <w:sz w:val="20"/>
                <w:szCs w:val="20"/>
              </w:rPr>
              <w:t xml:space="preserve">Specify some splitting and stopping criteria – e.g. </w:t>
            </w:r>
            <w:r w:rsidRPr="00FD5824">
              <w:rPr>
                <w:rFonts w:ascii="Helvetica" w:hAnsi="Helvetica"/>
                <w:b/>
                <w:color w:val="000000"/>
                <w:sz w:val="20"/>
                <w:szCs w:val="20"/>
              </w:rPr>
              <w:t>maximum depth</w:t>
            </w:r>
            <w:r w:rsidRPr="005A16EC">
              <w:rPr>
                <w:rFonts w:ascii="Helvetica" w:hAnsi="Helvetica"/>
                <w:color w:val="000000"/>
                <w:sz w:val="20"/>
                <w:szCs w:val="20"/>
              </w:rPr>
              <w:t xml:space="preserve"> of the tree (the maximum number of terminal nodes or leaves in a tree), </w:t>
            </w:r>
            <w:r w:rsidRPr="00FD5824">
              <w:rPr>
                <w:rFonts w:ascii="Helvetica" w:hAnsi="Helvetica"/>
                <w:b/>
                <w:color w:val="000000"/>
                <w:sz w:val="20"/>
                <w:szCs w:val="20"/>
              </w:rPr>
              <w:t>minimum samples</w:t>
            </w:r>
            <w:r w:rsidRPr="005A16EC">
              <w:rPr>
                <w:rFonts w:ascii="Helvetica" w:hAnsi="Helvetica"/>
                <w:color w:val="000000"/>
                <w:sz w:val="20"/>
                <w:szCs w:val="20"/>
              </w:rPr>
              <w:t xml:space="preserve"> for node split. </w:t>
            </w:r>
          </w:p>
          <w:p w14:paraId="13A43B08" w14:textId="77777777" w:rsidR="00AC1B36" w:rsidRPr="005A16EC" w:rsidRDefault="00AC1B36" w:rsidP="0061243E">
            <w:pPr>
              <w:pStyle w:val="ListParagraph"/>
              <w:numPr>
                <w:ilvl w:val="0"/>
                <w:numId w:val="8"/>
              </w:numPr>
              <w:jc w:val="both"/>
              <w:rPr>
                <w:rFonts w:ascii="Helvetica" w:hAnsi="Helvetica"/>
                <w:color w:val="000000"/>
                <w:sz w:val="20"/>
                <w:szCs w:val="20"/>
              </w:rPr>
            </w:pPr>
            <w:r w:rsidRPr="005A16EC">
              <w:rPr>
                <w:rFonts w:ascii="Helvetica" w:hAnsi="Helvetica"/>
                <w:color w:val="000000"/>
                <w:sz w:val="20"/>
                <w:szCs w:val="20"/>
              </w:rPr>
              <w:t>Create a root node by searching for decision attribute (A) among all input variables that produces best split for criteria. Assign A to root node.</w:t>
            </w:r>
          </w:p>
          <w:p w14:paraId="1E795A54" w14:textId="77777777" w:rsidR="00AC1B36" w:rsidRPr="005A16EC" w:rsidRDefault="00AC1B36" w:rsidP="0061243E">
            <w:pPr>
              <w:pStyle w:val="ListParagraph"/>
              <w:numPr>
                <w:ilvl w:val="0"/>
                <w:numId w:val="8"/>
              </w:numPr>
              <w:jc w:val="both"/>
              <w:rPr>
                <w:rFonts w:ascii="Helvetica" w:hAnsi="Helvetica"/>
                <w:color w:val="000000"/>
                <w:sz w:val="20"/>
                <w:szCs w:val="20"/>
              </w:rPr>
            </w:pPr>
            <w:r w:rsidRPr="005A16EC">
              <w:rPr>
                <w:rFonts w:ascii="Helvetica" w:hAnsi="Helvetica"/>
                <w:color w:val="000000"/>
                <w:sz w:val="20"/>
                <w:szCs w:val="20"/>
              </w:rPr>
              <w:t>For each value of A at root node – create a descendent node.</w:t>
            </w:r>
          </w:p>
          <w:p w14:paraId="308B19BD" w14:textId="77777777" w:rsidR="00AC1B36" w:rsidRPr="005A16EC" w:rsidRDefault="00AC1B36" w:rsidP="0061243E">
            <w:pPr>
              <w:pStyle w:val="ListParagraph"/>
              <w:numPr>
                <w:ilvl w:val="0"/>
                <w:numId w:val="8"/>
              </w:numPr>
              <w:jc w:val="both"/>
              <w:rPr>
                <w:rFonts w:ascii="Helvetica" w:hAnsi="Helvetica"/>
                <w:color w:val="000000"/>
                <w:sz w:val="20"/>
                <w:szCs w:val="20"/>
              </w:rPr>
            </w:pPr>
            <w:r w:rsidRPr="005A16EC">
              <w:rPr>
                <w:rFonts w:ascii="Helvetica" w:hAnsi="Helvetica"/>
                <w:color w:val="000000"/>
                <w:sz w:val="20"/>
                <w:szCs w:val="20"/>
              </w:rPr>
              <w:t>Search and assign again at each descendent node for best decision attribute from remaining variables as in step 2.</w:t>
            </w:r>
          </w:p>
          <w:p w14:paraId="63673D9A" w14:textId="77777777" w:rsidR="00AC1B36" w:rsidRPr="005A16EC" w:rsidRDefault="00AC1B36" w:rsidP="0061243E">
            <w:pPr>
              <w:pStyle w:val="ListParagraph"/>
              <w:numPr>
                <w:ilvl w:val="0"/>
                <w:numId w:val="8"/>
              </w:numPr>
              <w:spacing w:after="60"/>
              <w:jc w:val="both"/>
              <w:rPr>
                <w:rFonts w:ascii="Helvetica" w:hAnsi="Helvetica"/>
                <w:color w:val="000000"/>
                <w:sz w:val="20"/>
                <w:szCs w:val="20"/>
              </w:rPr>
            </w:pPr>
            <w:r w:rsidRPr="005A16EC">
              <w:rPr>
                <w:rFonts w:ascii="Helvetica" w:hAnsi="Helvetica"/>
                <w:color w:val="000000"/>
                <w:sz w:val="20"/>
                <w:szCs w:val="20"/>
              </w:rPr>
              <w:t>Repeat splitting, searching and assigning as in steps 2-4 until the instances are perfectly classified or the stopping criteria is met.</w:t>
            </w:r>
          </w:p>
        </w:tc>
      </w:tr>
    </w:tbl>
    <w:p w14:paraId="4E9D0DD4" w14:textId="77777777" w:rsidR="00226DF9" w:rsidRDefault="00226DF9" w:rsidP="0061243E">
      <w:pPr>
        <w:pStyle w:val="p1"/>
        <w:jc w:val="both"/>
        <w:rPr>
          <w:rFonts w:ascii="Helvetica" w:hAnsi="Helvetica"/>
          <w:color w:val="000000"/>
          <w:sz w:val="22"/>
          <w:szCs w:val="22"/>
        </w:rPr>
      </w:pPr>
    </w:p>
    <w:p w14:paraId="4E429233" w14:textId="77777777" w:rsidR="00255E7B" w:rsidRDefault="00255E7B" w:rsidP="0061243E">
      <w:pPr>
        <w:pStyle w:val="p1"/>
        <w:jc w:val="both"/>
        <w:rPr>
          <w:rFonts w:ascii="Helvetica" w:hAnsi="Helvetica"/>
          <w:b/>
          <w:color w:val="000000"/>
          <w:sz w:val="22"/>
          <w:szCs w:val="22"/>
        </w:rPr>
      </w:pPr>
    </w:p>
    <w:p w14:paraId="02BBB17E" w14:textId="77777777" w:rsidR="00255E7B" w:rsidRDefault="00255E7B" w:rsidP="0061243E">
      <w:pPr>
        <w:pStyle w:val="p1"/>
        <w:jc w:val="both"/>
        <w:rPr>
          <w:rFonts w:ascii="Helvetica" w:hAnsi="Helvetica"/>
          <w:b/>
          <w:color w:val="000000"/>
          <w:sz w:val="22"/>
          <w:szCs w:val="22"/>
        </w:rPr>
      </w:pPr>
    </w:p>
    <w:p w14:paraId="7534705A" w14:textId="77777777" w:rsidR="00255E7B" w:rsidRDefault="00255E7B" w:rsidP="0061243E">
      <w:pPr>
        <w:pStyle w:val="p1"/>
        <w:jc w:val="both"/>
        <w:rPr>
          <w:rFonts w:ascii="Helvetica" w:hAnsi="Helvetica"/>
          <w:b/>
          <w:color w:val="000000"/>
          <w:sz w:val="22"/>
          <w:szCs w:val="22"/>
        </w:rPr>
      </w:pPr>
    </w:p>
    <w:p w14:paraId="77C728D9" w14:textId="77777777" w:rsidR="00255E7B" w:rsidRDefault="00255E7B" w:rsidP="0061243E">
      <w:pPr>
        <w:pStyle w:val="p1"/>
        <w:jc w:val="both"/>
        <w:rPr>
          <w:rFonts w:ascii="Helvetica" w:hAnsi="Helvetica"/>
          <w:b/>
          <w:color w:val="000000"/>
          <w:sz w:val="22"/>
          <w:szCs w:val="22"/>
        </w:rPr>
      </w:pPr>
    </w:p>
    <w:p w14:paraId="7A285980" w14:textId="7DE58AFC" w:rsidR="00226DF9" w:rsidRDefault="00226DF9" w:rsidP="0061243E">
      <w:pPr>
        <w:pStyle w:val="p1"/>
        <w:spacing w:after="60" w:line="276" w:lineRule="auto"/>
        <w:jc w:val="both"/>
        <w:rPr>
          <w:rFonts w:ascii="Helvetica" w:hAnsi="Helvetica"/>
          <w:b/>
          <w:color w:val="000000"/>
          <w:sz w:val="22"/>
          <w:szCs w:val="22"/>
        </w:rPr>
      </w:pPr>
      <w:r w:rsidRPr="008311B0">
        <w:rPr>
          <w:rFonts w:ascii="Helvetica" w:hAnsi="Helvetica"/>
          <w:b/>
          <w:color w:val="000000"/>
          <w:sz w:val="22"/>
          <w:szCs w:val="22"/>
        </w:rPr>
        <w:t>2.7 Hyper-parameter Tuning</w:t>
      </w:r>
    </w:p>
    <w:p w14:paraId="4B73E9AF" w14:textId="2AC14615" w:rsidR="008311B0" w:rsidRDefault="0011693D" w:rsidP="0061243E">
      <w:pPr>
        <w:pStyle w:val="p1"/>
        <w:spacing w:line="276" w:lineRule="auto"/>
        <w:jc w:val="both"/>
        <w:rPr>
          <w:rFonts w:ascii="Helvetica" w:hAnsi="Helvetica"/>
          <w:color w:val="000000"/>
          <w:sz w:val="22"/>
          <w:szCs w:val="22"/>
        </w:rPr>
      </w:pPr>
      <w:r>
        <w:rPr>
          <w:rFonts w:ascii="Helvetica" w:hAnsi="Helvetica"/>
          <w:color w:val="000000"/>
          <w:sz w:val="22"/>
          <w:szCs w:val="22"/>
        </w:rPr>
        <w:t xml:space="preserve">As discussed in the pseudocode table, the algorithms can be tuned with by altering parameter values. The optimal parameters for SVM and DT were determined by using </w:t>
      </w:r>
      <w:proofErr w:type="spellStart"/>
      <w:r>
        <w:rPr>
          <w:rFonts w:ascii="Helvetica" w:hAnsi="Helvetica"/>
          <w:color w:val="000000"/>
          <w:sz w:val="22"/>
          <w:szCs w:val="22"/>
        </w:rPr>
        <w:t>sci</w:t>
      </w:r>
      <w:proofErr w:type="spellEnd"/>
      <w:r>
        <w:rPr>
          <w:rFonts w:ascii="Helvetica" w:hAnsi="Helvetica"/>
          <w:color w:val="000000"/>
          <w:sz w:val="22"/>
          <w:szCs w:val="22"/>
        </w:rPr>
        <w:t xml:space="preserve">-kit learn grid search. This was only done on training data so as not to introduce bias to the </w:t>
      </w:r>
      <w:r w:rsidRPr="0011693D">
        <w:rPr>
          <w:rFonts w:ascii="Helvetica" w:hAnsi="Helvetica"/>
          <w:color w:val="000000"/>
          <w:sz w:val="22"/>
          <w:szCs w:val="22"/>
        </w:rPr>
        <w:t>model by exposure to the test data.</w:t>
      </w:r>
      <w:r w:rsidR="00E65D25">
        <w:rPr>
          <w:rFonts w:ascii="Helvetica" w:hAnsi="Helvetica"/>
          <w:color w:val="000000"/>
          <w:sz w:val="22"/>
          <w:szCs w:val="22"/>
        </w:rPr>
        <w:t xml:space="preserve"> A comparison of the hyper-parameter results</w:t>
      </w:r>
      <w:r w:rsidR="0056239E">
        <w:rPr>
          <w:rFonts w:ascii="Helvetica" w:hAnsi="Helvetica"/>
          <w:color w:val="000000"/>
          <w:sz w:val="22"/>
          <w:szCs w:val="22"/>
        </w:rPr>
        <w:t xml:space="preserve"> will be discussed in results. </w:t>
      </w:r>
    </w:p>
    <w:p w14:paraId="45A02D8D" w14:textId="77777777" w:rsidR="00255E7B" w:rsidRDefault="00255E7B" w:rsidP="0061243E">
      <w:pPr>
        <w:pStyle w:val="p1"/>
        <w:spacing w:line="276" w:lineRule="auto"/>
        <w:jc w:val="both"/>
        <w:rPr>
          <w:rFonts w:ascii="Helvetica" w:hAnsi="Helvetica"/>
          <w:color w:val="000000"/>
          <w:sz w:val="22"/>
          <w:szCs w:val="22"/>
        </w:rPr>
      </w:pPr>
    </w:p>
    <w:p w14:paraId="4D5AFB84" w14:textId="77777777" w:rsidR="005A5BDB" w:rsidRDefault="005A5BDB" w:rsidP="0061243E">
      <w:pPr>
        <w:pStyle w:val="p1"/>
        <w:spacing w:after="60" w:line="276" w:lineRule="auto"/>
        <w:jc w:val="both"/>
        <w:rPr>
          <w:rFonts w:ascii="Helvetica" w:hAnsi="Helvetica"/>
          <w:b/>
          <w:color w:val="000000"/>
          <w:sz w:val="22"/>
          <w:szCs w:val="22"/>
        </w:rPr>
      </w:pPr>
    </w:p>
    <w:p w14:paraId="7E7DD450" w14:textId="77777777" w:rsidR="00255E7B" w:rsidRPr="005A5BDB" w:rsidRDefault="008311B0" w:rsidP="0061243E">
      <w:pPr>
        <w:pStyle w:val="p1"/>
        <w:spacing w:after="60" w:line="276" w:lineRule="auto"/>
        <w:jc w:val="both"/>
        <w:rPr>
          <w:rFonts w:ascii="Helvetica" w:hAnsi="Helvetica"/>
          <w:b/>
          <w:color w:val="000000"/>
          <w:sz w:val="22"/>
          <w:szCs w:val="22"/>
        </w:rPr>
      </w:pPr>
      <w:r w:rsidRPr="005A5BDB">
        <w:rPr>
          <w:rFonts w:ascii="Helvetica" w:hAnsi="Helvetica"/>
          <w:b/>
          <w:color w:val="000000"/>
          <w:sz w:val="22"/>
          <w:szCs w:val="22"/>
        </w:rPr>
        <w:lastRenderedPageBreak/>
        <w:t xml:space="preserve">2.8 </w:t>
      </w:r>
      <w:r w:rsidR="00F52801" w:rsidRPr="005A5BDB">
        <w:rPr>
          <w:rFonts w:ascii="Helvetica" w:hAnsi="Helvetica"/>
          <w:b/>
          <w:color w:val="000000"/>
          <w:sz w:val="22"/>
          <w:szCs w:val="22"/>
        </w:rPr>
        <w:t xml:space="preserve">Cross Validation, </w:t>
      </w:r>
      <w:r w:rsidRPr="005A5BDB">
        <w:rPr>
          <w:rFonts w:ascii="Helvetica" w:hAnsi="Helvetica"/>
          <w:b/>
          <w:color w:val="000000"/>
          <w:sz w:val="22"/>
          <w:szCs w:val="22"/>
        </w:rPr>
        <w:t xml:space="preserve">Supervised Learning and </w:t>
      </w:r>
      <w:r w:rsidR="00F52801" w:rsidRPr="005A5BDB">
        <w:rPr>
          <w:rFonts w:ascii="Helvetica" w:hAnsi="Helvetica"/>
          <w:b/>
          <w:color w:val="000000"/>
          <w:sz w:val="22"/>
          <w:szCs w:val="22"/>
        </w:rPr>
        <w:t>Model Evaluation</w:t>
      </w:r>
    </w:p>
    <w:p w14:paraId="63D38247" w14:textId="3C46F26E" w:rsidR="00B75964" w:rsidRPr="005A5BDB" w:rsidRDefault="00B75964" w:rsidP="0061243E">
      <w:pPr>
        <w:pStyle w:val="p1"/>
        <w:spacing w:after="120" w:line="276" w:lineRule="auto"/>
        <w:jc w:val="both"/>
        <w:rPr>
          <w:rFonts w:ascii="Helvetica" w:hAnsi="Helvetica"/>
          <w:b/>
          <w:color w:val="000000"/>
          <w:sz w:val="22"/>
          <w:szCs w:val="22"/>
        </w:rPr>
      </w:pPr>
      <w:r w:rsidRPr="005A5BDB">
        <w:rPr>
          <w:rFonts w:ascii="Helvetica" w:eastAsia="Times New Roman" w:hAnsi="Helvetica"/>
          <w:sz w:val="22"/>
          <w:szCs w:val="22"/>
        </w:rPr>
        <w:t xml:space="preserve">To further reduce potential for bias and overfitting, 10-fold cross validation was incorporated into the training algorithms </w:t>
      </w:r>
      <w:r w:rsidRPr="005A5BDB">
        <w:rPr>
          <w:rFonts w:ascii="Helvetica" w:eastAsia="Times New Roman" w:hAnsi="Helvetica" w:cs="Arial"/>
          <w:color w:val="242729"/>
          <w:sz w:val="22"/>
          <w:szCs w:val="22"/>
        </w:rPr>
        <w:t>(10 folds of the data were used to train on each fold and test on a different held out subset, then test accuracy on the whole training set).</w:t>
      </w:r>
    </w:p>
    <w:p w14:paraId="07E93FBC" w14:textId="1BBF4BB0" w:rsidR="00046D8A" w:rsidRPr="005A5BDB" w:rsidRDefault="00EB286E" w:rsidP="0061243E">
      <w:pPr>
        <w:spacing w:line="276" w:lineRule="auto"/>
        <w:jc w:val="both"/>
        <w:rPr>
          <w:rFonts w:ascii="Helvetica" w:eastAsia="Times New Roman" w:hAnsi="Helvetica" w:cs="Arial"/>
          <w:color w:val="242729"/>
          <w:sz w:val="22"/>
          <w:szCs w:val="22"/>
        </w:rPr>
      </w:pPr>
      <w:r w:rsidRPr="005A5BDB">
        <w:rPr>
          <w:rFonts w:ascii="Helvetica" w:hAnsi="Helvetica"/>
          <w:color w:val="000000"/>
          <w:sz w:val="22"/>
          <w:szCs w:val="22"/>
        </w:rPr>
        <w:t>The final SVM and DT models, with optimised hyper-parameters were fitted to the clean, feature se</w:t>
      </w:r>
      <w:r w:rsidR="00DC4658" w:rsidRPr="005A5BDB">
        <w:rPr>
          <w:rFonts w:ascii="Helvetica" w:hAnsi="Helvetica"/>
          <w:color w:val="000000"/>
          <w:sz w:val="22"/>
          <w:szCs w:val="22"/>
        </w:rPr>
        <w:t>lected, dimension-</w:t>
      </w:r>
      <w:r w:rsidRPr="005A5BDB">
        <w:rPr>
          <w:rFonts w:ascii="Helvetica" w:hAnsi="Helvetica"/>
          <w:color w:val="000000"/>
          <w:sz w:val="22"/>
          <w:szCs w:val="22"/>
        </w:rPr>
        <w:t>reduced data in a two-</w:t>
      </w:r>
      <w:r w:rsidR="00DC4658" w:rsidRPr="005A5BDB">
        <w:rPr>
          <w:rFonts w:ascii="Helvetica" w:hAnsi="Helvetica"/>
          <w:color w:val="000000"/>
          <w:sz w:val="22"/>
          <w:szCs w:val="22"/>
        </w:rPr>
        <w:t>phase process:</w:t>
      </w:r>
      <w:r w:rsidRPr="005A5BDB">
        <w:rPr>
          <w:rFonts w:ascii="Helvetica" w:hAnsi="Helvetica"/>
          <w:color w:val="000000"/>
          <w:sz w:val="22"/>
          <w:szCs w:val="22"/>
        </w:rPr>
        <w:t xml:space="preserve"> </w:t>
      </w:r>
      <w:r w:rsidR="003D4710" w:rsidRPr="005A5BDB">
        <w:rPr>
          <w:rFonts w:ascii="Helvetica" w:eastAsia="Times New Roman" w:hAnsi="Helvetica"/>
          <w:sz w:val="22"/>
          <w:szCs w:val="22"/>
        </w:rPr>
        <w:t>the training phase</w:t>
      </w:r>
      <w:r w:rsidR="00B75964" w:rsidRPr="005A5BDB">
        <w:rPr>
          <w:rFonts w:ascii="Helvetica" w:eastAsia="Times New Roman" w:hAnsi="Helvetica"/>
          <w:sz w:val="22"/>
          <w:szCs w:val="22"/>
        </w:rPr>
        <w:t xml:space="preserve"> (with cross-validation)</w:t>
      </w:r>
      <w:r w:rsidR="003D4710" w:rsidRPr="005A5BDB">
        <w:rPr>
          <w:rFonts w:ascii="Helvetica" w:eastAsia="Times New Roman" w:hAnsi="Helvetica"/>
          <w:sz w:val="22"/>
          <w:szCs w:val="22"/>
        </w:rPr>
        <w:t xml:space="preserve"> </w:t>
      </w:r>
      <w:r w:rsidRPr="005A5BDB">
        <w:rPr>
          <w:rFonts w:ascii="Helvetica" w:eastAsia="Times New Roman" w:hAnsi="Helvetica"/>
          <w:sz w:val="22"/>
          <w:szCs w:val="22"/>
        </w:rPr>
        <w:t>builds the</w:t>
      </w:r>
      <w:r w:rsidR="003D4710" w:rsidRPr="005A5BDB">
        <w:rPr>
          <w:rFonts w:ascii="Helvetica" w:eastAsia="Times New Roman" w:hAnsi="Helvetica"/>
          <w:sz w:val="22"/>
          <w:szCs w:val="22"/>
        </w:rPr>
        <w:t xml:space="preserve"> classifier </w:t>
      </w:r>
      <w:r w:rsidR="00B75964" w:rsidRPr="005A5BDB">
        <w:rPr>
          <w:rFonts w:ascii="Helvetica" w:eastAsia="Times New Roman" w:hAnsi="Helvetica"/>
          <w:sz w:val="22"/>
          <w:szCs w:val="22"/>
        </w:rPr>
        <w:t>on</w:t>
      </w:r>
      <w:r w:rsidR="003D4710" w:rsidRPr="005A5BDB">
        <w:rPr>
          <w:rFonts w:ascii="Helvetica" w:eastAsia="Times New Roman" w:hAnsi="Helvetica"/>
          <w:sz w:val="22"/>
          <w:szCs w:val="22"/>
        </w:rPr>
        <w:t xml:space="preserve"> the training set of tuples and the second phase </w:t>
      </w:r>
      <w:r w:rsidRPr="005A5BDB">
        <w:rPr>
          <w:rFonts w:ascii="Helvetica" w:eastAsia="Times New Roman" w:hAnsi="Helvetica"/>
          <w:sz w:val="22"/>
          <w:szCs w:val="22"/>
        </w:rPr>
        <w:t xml:space="preserve">classifies </w:t>
      </w:r>
      <w:r w:rsidR="00DC4658" w:rsidRPr="005A5BDB">
        <w:rPr>
          <w:rFonts w:ascii="Helvetica" w:eastAsia="Times New Roman" w:hAnsi="Helvetica"/>
          <w:sz w:val="22"/>
          <w:szCs w:val="22"/>
        </w:rPr>
        <w:t>by testing on the</w:t>
      </w:r>
      <w:r w:rsidRPr="005A5BDB">
        <w:rPr>
          <w:rFonts w:ascii="Helvetica" w:eastAsia="Times New Roman" w:hAnsi="Helvetica"/>
          <w:sz w:val="22"/>
          <w:szCs w:val="22"/>
        </w:rPr>
        <w:t xml:space="preserve"> unseen</w:t>
      </w:r>
      <w:r w:rsidR="00B75964" w:rsidRPr="005A5BDB">
        <w:rPr>
          <w:rFonts w:ascii="Helvetica" w:eastAsia="Times New Roman" w:hAnsi="Helvetica"/>
          <w:sz w:val="22"/>
          <w:szCs w:val="22"/>
        </w:rPr>
        <w:t xml:space="preserve"> test</w:t>
      </w:r>
      <w:r w:rsidRPr="005A5BDB">
        <w:rPr>
          <w:rFonts w:ascii="Helvetica" w:eastAsia="Times New Roman" w:hAnsi="Helvetica"/>
          <w:sz w:val="22"/>
          <w:szCs w:val="22"/>
        </w:rPr>
        <w:t xml:space="preserve"> data. </w:t>
      </w:r>
      <w:r w:rsidR="00B75964" w:rsidRPr="005A5BDB">
        <w:rPr>
          <w:rFonts w:ascii="Helvetica" w:eastAsia="Times New Roman" w:hAnsi="Helvetica" w:cs="Arial"/>
          <w:color w:val="242729"/>
          <w:sz w:val="22"/>
          <w:szCs w:val="22"/>
        </w:rPr>
        <w:t xml:space="preserve">Several performance estimates were used to evaluate the models: area under the curve (AUC), accuracy, sensitivity, specificity, positive predictive value (PPV) and negative predictive value (NPV). These will be discussed in section 3. </w:t>
      </w:r>
    </w:p>
    <w:p w14:paraId="7DE31752" w14:textId="77777777" w:rsidR="00536566" w:rsidRPr="005A5BDB" w:rsidRDefault="00536566" w:rsidP="0061243E">
      <w:pPr>
        <w:spacing w:line="276" w:lineRule="auto"/>
        <w:jc w:val="both"/>
        <w:rPr>
          <w:rFonts w:ascii="Helvetica" w:hAnsi="Helvetica"/>
          <w:b/>
          <w:color w:val="000000"/>
          <w:sz w:val="22"/>
          <w:szCs w:val="22"/>
        </w:rPr>
      </w:pPr>
    </w:p>
    <w:p w14:paraId="7B05B1BA" w14:textId="40A8EB2A" w:rsidR="00226DF9" w:rsidRPr="005A5BDB" w:rsidRDefault="008311B0" w:rsidP="0061243E">
      <w:pPr>
        <w:spacing w:after="60" w:line="276" w:lineRule="auto"/>
        <w:jc w:val="both"/>
        <w:rPr>
          <w:rFonts w:ascii="Helvetica" w:hAnsi="Helvetica"/>
          <w:b/>
          <w:color w:val="000000"/>
          <w:sz w:val="22"/>
          <w:szCs w:val="22"/>
        </w:rPr>
      </w:pPr>
      <w:r w:rsidRPr="005A5BDB">
        <w:rPr>
          <w:rFonts w:ascii="Helvetica" w:hAnsi="Helvetica"/>
          <w:b/>
          <w:color w:val="000000"/>
          <w:sz w:val="22"/>
          <w:szCs w:val="22"/>
        </w:rPr>
        <w:t>2.9</w:t>
      </w:r>
      <w:r w:rsidR="00226DF9" w:rsidRPr="005A5BDB">
        <w:rPr>
          <w:rFonts w:ascii="Helvetica" w:hAnsi="Helvetica"/>
          <w:b/>
          <w:color w:val="000000"/>
          <w:sz w:val="22"/>
          <w:szCs w:val="22"/>
        </w:rPr>
        <w:t xml:space="preserve"> An Ensemble Approach to Decision Trees: Gradient Tree Boosting</w:t>
      </w:r>
    </w:p>
    <w:p w14:paraId="24801FBD" w14:textId="687F564B" w:rsidR="00226DF9" w:rsidRPr="005A5BDB" w:rsidRDefault="00226DF9" w:rsidP="0061243E">
      <w:pPr>
        <w:spacing w:after="120" w:line="276" w:lineRule="auto"/>
        <w:jc w:val="both"/>
        <w:rPr>
          <w:rFonts w:ascii="Helvetica" w:hAnsi="Helvetica"/>
          <w:color w:val="000000"/>
          <w:sz w:val="22"/>
          <w:szCs w:val="22"/>
        </w:rPr>
      </w:pPr>
      <w:r w:rsidRPr="005A5BDB">
        <w:rPr>
          <w:rFonts w:ascii="Helvetica" w:hAnsi="Helvetica"/>
          <w:color w:val="000000"/>
          <w:sz w:val="22"/>
          <w:szCs w:val="22"/>
        </w:rPr>
        <w:t>An automated machine learning tool called TPOT w</w:t>
      </w:r>
      <w:r w:rsidR="00E8740C" w:rsidRPr="005A5BDB">
        <w:rPr>
          <w:rFonts w:ascii="Helvetica" w:hAnsi="Helvetica"/>
          <w:color w:val="000000"/>
          <w:sz w:val="22"/>
          <w:szCs w:val="22"/>
        </w:rPr>
        <w:t xml:space="preserve">as applied to the ILPD. It </w:t>
      </w:r>
      <w:r w:rsidR="00083FAA" w:rsidRPr="005A5BDB">
        <w:rPr>
          <w:rFonts w:ascii="Helvetica" w:hAnsi="Helvetica"/>
          <w:color w:val="000000"/>
          <w:sz w:val="22"/>
          <w:szCs w:val="22"/>
        </w:rPr>
        <w:t xml:space="preserve">can explore thousands of </w:t>
      </w:r>
      <w:r w:rsidRPr="005A5BDB">
        <w:rPr>
          <w:rFonts w:ascii="Helvetica" w:hAnsi="Helvetica"/>
          <w:color w:val="000000"/>
          <w:sz w:val="22"/>
          <w:szCs w:val="22"/>
        </w:rPr>
        <w:t>machine learning pipe</w:t>
      </w:r>
      <w:r w:rsidR="00F3102D" w:rsidRPr="005A5BDB">
        <w:rPr>
          <w:rFonts w:ascii="Helvetica" w:hAnsi="Helvetica"/>
          <w:color w:val="000000"/>
          <w:sz w:val="22"/>
          <w:szCs w:val="22"/>
        </w:rPr>
        <w:t>lines using genetic programming</w:t>
      </w:r>
      <w:r w:rsidRPr="005A5BDB">
        <w:rPr>
          <w:rFonts w:ascii="Helvetica" w:hAnsi="Helvetica"/>
          <w:color w:val="000000"/>
          <w:sz w:val="22"/>
          <w:szCs w:val="22"/>
        </w:rPr>
        <w:t xml:space="preserve">[ref4]. The outcome showed a gradient boosting classifier was </w:t>
      </w:r>
      <w:r w:rsidR="000205C6" w:rsidRPr="005A5BDB">
        <w:rPr>
          <w:rFonts w:ascii="Helvetica" w:hAnsi="Helvetica"/>
          <w:color w:val="000000"/>
          <w:sz w:val="22"/>
          <w:szCs w:val="22"/>
        </w:rPr>
        <w:t>optimal</w:t>
      </w:r>
      <w:r w:rsidRPr="005A5BDB">
        <w:rPr>
          <w:rFonts w:ascii="Helvetica" w:hAnsi="Helvetica"/>
          <w:color w:val="000000"/>
          <w:sz w:val="22"/>
          <w:szCs w:val="22"/>
        </w:rPr>
        <w:t xml:space="preserve">. </w:t>
      </w:r>
    </w:p>
    <w:p w14:paraId="15E0660C" w14:textId="24E3253B" w:rsidR="001C4375" w:rsidRPr="000E48F2" w:rsidRDefault="00226DF9" w:rsidP="000E48F2">
      <w:pPr>
        <w:spacing w:line="276" w:lineRule="auto"/>
        <w:jc w:val="both"/>
        <w:rPr>
          <w:rFonts w:ascii="Helvetica" w:hAnsi="Helvetica"/>
          <w:color w:val="000000"/>
          <w:sz w:val="22"/>
          <w:szCs w:val="22"/>
        </w:rPr>
      </w:pPr>
      <w:r w:rsidRPr="005A5BDB">
        <w:rPr>
          <w:rFonts w:ascii="Helvetica" w:hAnsi="Helvetica"/>
          <w:color w:val="000000"/>
          <w:sz w:val="22"/>
          <w:szCs w:val="22"/>
        </w:rPr>
        <w:t xml:space="preserve">Gradient tree boosting (GTB) is a generalisation of </w:t>
      </w:r>
      <w:r w:rsidR="00847C55" w:rsidRPr="005A5BDB">
        <w:rPr>
          <w:rFonts w:ascii="Helvetica" w:hAnsi="Helvetica"/>
          <w:color w:val="000000"/>
          <w:sz w:val="22"/>
          <w:szCs w:val="22"/>
        </w:rPr>
        <w:t>boosting</w:t>
      </w:r>
      <w:r w:rsidRPr="005A5BDB">
        <w:rPr>
          <w:rFonts w:ascii="Helvetica" w:hAnsi="Helvetica"/>
          <w:color w:val="000000"/>
          <w:sz w:val="22"/>
          <w:szCs w:val="22"/>
        </w:rPr>
        <w:t xml:space="preserve"> ensemble learning</w:t>
      </w:r>
      <w:r w:rsidR="00847C55" w:rsidRPr="005A5BDB">
        <w:rPr>
          <w:rFonts w:ascii="Helvetica" w:hAnsi="Helvetica"/>
          <w:color w:val="000000"/>
          <w:sz w:val="22"/>
          <w:szCs w:val="22"/>
        </w:rPr>
        <w:t xml:space="preserve">. </w:t>
      </w:r>
      <w:r w:rsidRPr="005A5BDB">
        <w:rPr>
          <w:rFonts w:ascii="Helvetica" w:hAnsi="Helvetica"/>
          <w:color w:val="000000"/>
          <w:sz w:val="22"/>
          <w:szCs w:val="22"/>
        </w:rPr>
        <w:t xml:space="preserve">GTB achieves </w:t>
      </w:r>
      <w:r w:rsidR="000205C6" w:rsidRPr="005A5BDB">
        <w:rPr>
          <w:rFonts w:ascii="Helvetica" w:hAnsi="Helvetica"/>
          <w:color w:val="000000"/>
          <w:sz w:val="22"/>
          <w:szCs w:val="22"/>
        </w:rPr>
        <w:t>improved performance by combining decision trees and</w:t>
      </w:r>
      <w:r w:rsidRPr="005A5BDB">
        <w:rPr>
          <w:rFonts w:ascii="Helvetica" w:hAnsi="Helvetica"/>
          <w:color w:val="000000"/>
          <w:sz w:val="22"/>
          <w:szCs w:val="22"/>
        </w:rPr>
        <w:t xml:space="preserve"> gradually </w:t>
      </w:r>
      <w:r w:rsidR="00F3102D" w:rsidRPr="005A5BDB">
        <w:rPr>
          <w:rFonts w:ascii="Helvetica" w:hAnsi="Helvetica"/>
          <w:color w:val="000000"/>
          <w:sz w:val="22"/>
          <w:szCs w:val="22"/>
        </w:rPr>
        <w:t xml:space="preserve">minimising the loss function </w:t>
      </w:r>
      <w:r w:rsidRPr="005A5BDB">
        <w:rPr>
          <w:rFonts w:ascii="Helvetica" w:hAnsi="Helvetica"/>
          <w:color w:val="000000"/>
          <w:sz w:val="22"/>
          <w:szCs w:val="22"/>
        </w:rPr>
        <w:t xml:space="preserve">at each sequential </w:t>
      </w:r>
      <w:r w:rsidR="00F3102D" w:rsidRPr="005A5BDB">
        <w:rPr>
          <w:rFonts w:ascii="Helvetica" w:hAnsi="Helvetica"/>
          <w:color w:val="000000"/>
          <w:sz w:val="22"/>
          <w:szCs w:val="22"/>
        </w:rPr>
        <w:t>combination</w:t>
      </w:r>
      <w:r w:rsidRPr="005A5BDB">
        <w:rPr>
          <w:rFonts w:ascii="Helvetica" w:hAnsi="Helvetica"/>
          <w:color w:val="000000"/>
          <w:sz w:val="22"/>
          <w:szCs w:val="22"/>
        </w:rPr>
        <w:t xml:space="preserve"> using gradient descent method (an</w:t>
      </w:r>
      <w:r w:rsidRPr="005A5BDB">
        <w:rPr>
          <w:rFonts w:ascii="Helvetica" w:hAnsi="Helvetica"/>
          <w:sz w:val="22"/>
          <w:szCs w:val="22"/>
        </w:rPr>
        <w:t xml:space="preserve"> </w:t>
      </w:r>
      <w:hyperlink r:id="rId15" w:tooltip="Algorithm" w:history="1">
        <w:r w:rsidRPr="005A5BDB">
          <w:rPr>
            <w:rFonts w:ascii="Helvetica" w:eastAsia="Times New Roman" w:hAnsi="Helvetica"/>
            <w:sz w:val="22"/>
            <w:szCs w:val="22"/>
            <w:shd w:val="clear" w:color="auto" w:fill="FFFFFF"/>
          </w:rPr>
          <w:t>algorithm</w:t>
        </w:r>
      </w:hyperlink>
      <w:r w:rsidRPr="005A5BDB">
        <w:rPr>
          <w:rFonts w:ascii="Helvetica" w:eastAsia="Times New Roman" w:hAnsi="Helvetica"/>
          <w:sz w:val="22"/>
          <w:szCs w:val="22"/>
          <w:shd w:val="clear" w:color="auto" w:fill="FFFFFF"/>
        </w:rPr>
        <w:t> </w:t>
      </w:r>
      <w:r w:rsidRPr="005A5BDB">
        <w:rPr>
          <w:rFonts w:ascii="Helvetica" w:eastAsia="Times New Roman" w:hAnsi="Helvetica"/>
          <w:color w:val="222222"/>
          <w:sz w:val="22"/>
          <w:szCs w:val="22"/>
          <w:shd w:val="clear" w:color="auto" w:fill="FFFFFF"/>
        </w:rPr>
        <w:t xml:space="preserve">for finding the minimum of a function). </w:t>
      </w:r>
      <w:r w:rsidR="00A22BBA">
        <w:rPr>
          <w:rFonts w:ascii="Helvetica" w:hAnsi="Helvetica"/>
          <w:sz w:val="22"/>
          <w:szCs w:val="22"/>
        </w:rPr>
        <w:t>GTB</w:t>
      </w:r>
      <w:r w:rsidRPr="005A5BDB">
        <w:rPr>
          <w:rFonts w:ascii="Helvetica" w:hAnsi="Helvetica"/>
          <w:color w:val="000000"/>
          <w:sz w:val="22"/>
          <w:szCs w:val="22"/>
        </w:rPr>
        <w:t xml:space="preserve"> handles </w:t>
      </w:r>
      <w:r w:rsidR="005572B4" w:rsidRPr="005A5BDB">
        <w:rPr>
          <w:rFonts w:ascii="Helvetica" w:hAnsi="Helvetica"/>
          <w:color w:val="000000"/>
          <w:sz w:val="22"/>
          <w:szCs w:val="22"/>
        </w:rPr>
        <w:t xml:space="preserve">heterogeneous data </w:t>
      </w:r>
      <w:r w:rsidRPr="005A5BDB">
        <w:rPr>
          <w:rFonts w:ascii="Helvetica" w:hAnsi="Helvetica"/>
          <w:color w:val="000000"/>
          <w:sz w:val="22"/>
          <w:szCs w:val="22"/>
        </w:rPr>
        <w:t xml:space="preserve">well and is robust to </w:t>
      </w:r>
      <w:r w:rsidR="000205C6" w:rsidRPr="005A5BDB">
        <w:rPr>
          <w:rFonts w:ascii="Helvetica" w:hAnsi="Helvetica"/>
          <w:color w:val="000000"/>
          <w:sz w:val="22"/>
          <w:szCs w:val="22"/>
        </w:rPr>
        <w:t>outliers,</w:t>
      </w:r>
      <w:r w:rsidRPr="005A5BDB">
        <w:rPr>
          <w:rFonts w:ascii="Helvetica" w:hAnsi="Helvetica"/>
          <w:color w:val="000000"/>
          <w:sz w:val="22"/>
          <w:szCs w:val="22"/>
        </w:rPr>
        <w:t xml:space="preserve"> which may to explain </w:t>
      </w:r>
      <w:r w:rsidR="005572B4" w:rsidRPr="005A5BDB">
        <w:rPr>
          <w:rFonts w:ascii="Helvetica" w:hAnsi="Helvetica"/>
          <w:color w:val="000000"/>
          <w:sz w:val="22"/>
          <w:szCs w:val="22"/>
        </w:rPr>
        <w:t>its strong predictive power</w:t>
      </w:r>
      <w:r w:rsidRPr="005A5BDB">
        <w:rPr>
          <w:rFonts w:ascii="Helvetica" w:hAnsi="Helvetica"/>
          <w:color w:val="000000"/>
          <w:sz w:val="22"/>
          <w:szCs w:val="22"/>
        </w:rPr>
        <w:t xml:space="preserve"> for the ILPD.</w:t>
      </w:r>
      <w:r w:rsidR="000205C6" w:rsidRPr="005A5BDB">
        <w:rPr>
          <w:rFonts w:ascii="Helvetica" w:hAnsi="Helvetica"/>
          <w:color w:val="000000"/>
          <w:sz w:val="22"/>
          <w:szCs w:val="22"/>
        </w:rPr>
        <w:t xml:space="preserve"> </w:t>
      </w:r>
      <w:r w:rsidR="007127A5" w:rsidRPr="005A5BDB">
        <w:rPr>
          <w:rFonts w:ascii="Helvetica" w:hAnsi="Helvetica"/>
          <w:color w:val="000000"/>
          <w:sz w:val="22"/>
          <w:szCs w:val="22"/>
        </w:rPr>
        <w:t>How</w:t>
      </w:r>
      <w:r w:rsidR="0005169D" w:rsidRPr="005A5BDB">
        <w:rPr>
          <w:rFonts w:ascii="Helvetica" w:hAnsi="Helvetica"/>
          <w:color w:val="000000"/>
          <w:sz w:val="22"/>
          <w:szCs w:val="22"/>
        </w:rPr>
        <w:t>ever,</w:t>
      </w:r>
      <w:r w:rsidRPr="005A5BDB">
        <w:rPr>
          <w:rFonts w:ascii="Helvetica" w:hAnsi="Helvetica"/>
          <w:color w:val="000000"/>
          <w:sz w:val="22"/>
          <w:szCs w:val="22"/>
        </w:rPr>
        <w:t xml:space="preserve"> due to the sequential nature of boosting, it is not suitable to scaling/parallelisation. </w:t>
      </w:r>
    </w:p>
    <w:p w14:paraId="0927F826" w14:textId="77777777" w:rsidR="001C4375" w:rsidRDefault="001C4375" w:rsidP="0061243E">
      <w:pPr>
        <w:pStyle w:val="p1"/>
        <w:jc w:val="both"/>
        <w:rPr>
          <w:rFonts w:ascii="Helvetica" w:hAnsi="Helvetica"/>
          <w:sz w:val="22"/>
          <w:szCs w:val="22"/>
        </w:rPr>
      </w:pPr>
    </w:p>
    <w:p w14:paraId="07F5F424" w14:textId="77777777" w:rsidR="000E48F2" w:rsidRDefault="000E48F2" w:rsidP="0061243E">
      <w:pPr>
        <w:pStyle w:val="p1"/>
        <w:jc w:val="both"/>
        <w:rPr>
          <w:rFonts w:ascii="Helvetica" w:hAnsi="Helvetica"/>
          <w:sz w:val="22"/>
          <w:szCs w:val="22"/>
        </w:rPr>
      </w:pPr>
    </w:p>
    <w:p w14:paraId="5D678E4A" w14:textId="77777777" w:rsidR="001C4375" w:rsidRDefault="001C4375" w:rsidP="0061243E">
      <w:pPr>
        <w:pStyle w:val="p1"/>
        <w:jc w:val="both"/>
        <w:rPr>
          <w:rFonts w:ascii="Helvetica" w:hAnsi="Helvetica"/>
          <w:sz w:val="22"/>
          <w:szCs w:val="22"/>
        </w:rPr>
      </w:pPr>
    </w:p>
    <w:p w14:paraId="0574BB20" w14:textId="04FB850C" w:rsidR="000E48F2" w:rsidRDefault="00CF4914" w:rsidP="000E48F2">
      <w:pPr>
        <w:pStyle w:val="p1"/>
        <w:rPr>
          <w:rFonts w:ascii="Helvetica" w:hAnsi="Helvetica"/>
          <w:sz w:val="22"/>
          <w:szCs w:val="22"/>
        </w:rPr>
      </w:pPr>
      <w:r>
        <w:rPr>
          <w:rFonts w:ascii="Helvetica" w:hAnsi="Helvetica"/>
          <w:noProof/>
          <w:sz w:val="22"/>
          <w:szCs w:val="22"/>
        </w:rPr>
        <w:drawing>
          <wp:inline distT="0" distB="0" distL="0" distR="0" wp14:anchorId="1AA61E4F" wp14:editId="3AAF5A90">
            <wp:extent cx="3988497" cy="170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23 at 01.39.59.png"/>
                    <pic:cNvPicPr/>
                  </pic:nvPicPr>
                  <pic:blipFill>
                    <a:blip r:embed="rId16">
                      <a:extLst>
                        <a:ext uri="{28A0092B-C50C-407E-A947-70E740481C1C}">
                          <a14:useLocalDpi xmlns:a14="http://schemas.microsoft.com/office/drawing/2010/main" val="0"/>
                        </a:ext>
                      </a:extLst>
                    </a:blip>
                    <a:stretch>
                      <a:fillRect/>
                    </a:stretch>
                  </pic:blipFill>
                  <pic:spPr>
                    <a:xfrm>
                      <a:off x="0" y="0"/>
                      <a:ext cx="4030195" cy="1722784"/>
                    </a:xfrm>
                    <a:prstGeom prst="rect">
                      <a:avLst/>
                    </a:prstGeom>
                  </pic:spPr>
                </pic:pic>
              </a:graphicData>
            </a:graphic>
          </wp:inline>
        </w:drawing>
      </w:r>
    </w:p>
    <w:p w14:paraId="6AC3E140" w14:textId="77777777" w:rsidR="000E48F2" w:rsidRDefault="000E48F2" w:rsidP="000E48F2">
      <w:pPr>
        <w:pStyle w:val="p1"/>
        <w:rPr>
          <w:rFonts w:ascii="Helvetica" w:hAnsi="Helvetica"/>
          <w:sz w:val="22"/>
          <w:szCs w:val="22"/>
        </w:rPr>
      </w:pPr>
    </w:p>
    <w:p w14:paraId="3CBBF796" w14:textId="290B737F" w:rsidR="001C4375" w:rsidRDefault="000E48F2" w:rsidP="000E48F2">
      <w:pPr>
        <w:pStyle w:val="p1"/>
        <w:jc w:val="right"/>
        <w:rPr>
          <w:rFonts w:ascii="Helvetica" w:hAnsi="Helvetica"/>
          <w:sz w:val="22"/>
          <w:szCs w:val="22"/>
        </w:rPr>
      </w:pPr>
      <w:r>
        <w:rPr>
          <w:rFonts w:ascii="Helvetica" w:hAnsi="Helvetica"/>
          <w:noProof/>
          <w:sz w:val="22"/>
          <w:szCs w:val="22"/>
        </w:rPr>
        <w:drawing>
          <wp:inline distT="0" distB="0" distL="0" distR="0" wp14:anchorId="375A9100" wp14:editId="48927A18">
            <wp:extent cx="3539556" cy="21911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23 at 09.03.05.png"/>
                    <pic:cNvPicPr/>
                  </pic:nvPicPr>
                  <pic:blipFill>
                    <a:blip r:embed="rId17">
                      <a:extLst>
                        <a:ext uri="{28A0092B-C50C-407E-A947-70E740481C1C}">
                          <a14:useLocalDpi xmlns:a14="http://schemas.microsoft.com/office/drawing/2010/main" val="0"/>
                        </a:ext>
                      </a:extLst>
                    </a:blip>
                    <a:stretch>
                      <a:fillRect/>
                    </a:stretch>
                  </pic:blipFill>
                  <pic:spPr>
                    <a:xfrm>
                      <a:off x="0" y="0"/>
                      <a:ext cx="3548835" cy="2196846"/>
                    </a:xfrm>
                    <a:prstGeom prst="rect">
                      <a:avLst/>
                    </a:prstGeom>
                  </pic:spPr>
                </pic:pic>
              </a:graphicData>
            </a:graphic>
          </wp:inline>
        </w:drawing>
      </w:r>
    </w:p>
    <w:p w14:paraId="7A548C91" w14:textId="4DC262C2" w:rsidR="004753A3" w:rsidRPr="0061243E" w:rsidRDefault="00DC024C" w:rsidP="0061243E">
      <w:pPr>
        <w:pStyle w:val="p1"/>
        <w:spacing w:after="120"/>
        <w:jc w:val="both"/>
        <w:rPr>
          <w:rFonts w:ascii="Helvetica" w:hAnsi="Helvetica"/>
          <w:b/>
          <w:sz w:val="24"/>
          <w:szCs w:val="24"/>
        </w:rPr>
      </w:pPr>
      <w:r w:rsidRPr="0061243E">
        <w:rPr>
          <w:rFonts w:ascii="Helvetica" w:hAnsi="Helvetica"/>
          <w:b/>
          <w:sz w:val="24"/>
          <w:szCs w:val="24"/>
        </w:rPr>
        <w:lastRenderedPageBreak/>
        <w:t xml:space="preserve">3. </w:t>
      </w:r>
      <w:r w:rsidR="000B7899" w:rsidRPr="0061243E">
        <w:rPr>
          <w:rFonts w:ascii="Helvetica" w:hAnsi="Helvetica"/>
          <w:b/>
          <w:sz w:val="24"/>
          <w:szCs w:val="24"/>
        </w:rPr>
        <w:t>Results</w:t>
      </w:r>
    </w:p>
    <w:p w14:paraId="48C29380" w14:textId="393035B4" w:rsidR="00CD4CB4" w:rsidRPr="0061243E" w:rsidRDefault="00115A16" w:rsidP="0061243E">
      <w:pPr>
        <w:pStyle w:val="p1"/>
        <w:spacing w:after="60"/>
        <w:jc w:val="both"/>
        <w:rPr>
          <w:rFonts w:ascii="Helvetica" w:hAnsi="Helvetica"/>
          <w:b/>
          <w:sz w:val="22"/>
          <w:szCs w:val="22"/>
        </w:rPr>
      </w:pPr>
      <w:r w:rsidRPr="0061243E">
        <w:rPr>
          <w:rFonts w:ascii="Helvetica" w:hAnsi="Helvetica"/>
          <w:b/>
          <w:sz w:val="22"/>
          <w:szCs w:val="22"/>
        </w:rPr>
        <w:t>3.1 Optimal Hyper-Parameters</w:t>
      </w:r>
    </w:p>
    <w:p w14:paraId="6B92886B" w14:textId="77777777" w:rsidR="0061243E" w:rsidRDefault="00115A16" w:rsidP="0061243E">
      <w:pPr>
        <w:pStyle w:val="p1"/>
        <w:spacing w:line="276" w:lineRule="auto"/>
        <w:jc w:val="both"/>
        <w:rPr>
          <w:rFonts w:ascii="Helvetica" w:hAnsi="Helvetica"/>
          <w:sz w:val="22"/>
          <w:szCs w:val="22"/>
        </w:rPr>
      </w:pPr>
      <w:r w:rsidRPr="0061243E">
        <w:rPr>
          <w:rFonts w:ascii="Helvetica" w:hAnsi="Helvetica"/>
          <w:sz w:val="22"/>
          <w:szCs w:val="22"/>
        </w:rPr>
        <w:t xml:space="preserve">Grid search was performed on pipelines for both SVM and DT, yielding the optimal hyper-parameters as seen in table X. The grid search was performed to optimise both accuracy and area under the curve (AUC) – metrics that will be discussed later. </w:t>
      </w:r>
    </w:p>
    <w:p w14:paraId="5BB24DC3" w14:textId="77777777" w:rsidR="0061243E" w:rsidRDefault="00115A16" w:rsidP="0061243E">
      <w:pPr>
        <w:pStyle w:val="p1"/>
        <w:spacing w:before="120" w:line="276" w:lineRule="auto"/>
        <w:jc w:val="both"/>
        <w:rPr>
          <w:rFonts w:ascii="Helvetica" w:hAnsi="Helvetica"/>
          <w:sz w:val="22"/>
          <w:szCs w:val="22"/>
        </w:rPr>
      </w:pPr>
      <w:r w:rsidRPr="0061243E">
        <w:rPr>
          <w:rFonts w:ascii="Helvetica" w:hAnsi="Helvetica"/>
          <w:sz w:val="22"/>
          <w:szCs w:val="22"/>
        </w:rPr>
        <w:t>For SVM, the optimal C-parameter was always small (1.0 or 10.0), creating a softer margin that is less sensitive to noise. The optimal kernel was ‘</w:t>
      </w:r>
      <w:proofErr w:type="spellStart"/>
      <w:r w:rsidRPr="0061243E">
        <w:rPr>
          <w:rFonts w:ascii="Helvetica" w:hAnsi="Helvetica"/>
          <w:sz w:val="22"/>
          <w:szCs w:val="22"/>
        </w:rPr>
        <w:t>rbf</w:t>
      </w:r>
      <w:proofErr w:type="spellEnd"/>
      <w:r w:rsidRPr="0061243E">
        <w:rPr>
          <w:rFonts w:ascii="Helvetica" w:hAnsi="Helvetica"/>
          <w:sz w:val="22"/>
          <w:szCs w:val="22"/>
        </w:rPr>
        <w:t xml:space="preserve">’ which stands for radial basis function, a non-linear transformation function, indicating the non-linear nature of the dataset. </w:t>
      </w:r>
    </w:p>
    <w:tbl>
      <w:tblPr>
        <w:tblStyle w:val="TableGrid"/>
        <w:tblpPr w:leftFromText="180" w:rightFromText="180" w:vertAnchor="text" w:horzAnchor="page" w:tblpX="910" w:tblpY="1161"/>
        <w:tblOverlap w:val="never"/>
        <w:tblW w:w="10430" w:type="dxa"/>
        <w:tblLook w:val="04A0" w:firstRow="1" w:lastRow="0" w:firstColumn="1" w:lastColumn="0" w:noHBand="0" w:noVBand="1"/>
      </w:tblPr>
      <w:tblGrid>
        <w:gridCol w:w="3085"/>
        <w:gridCol w:w="7345"/>
      </w:tblGrid>
      <w:tr w:rsidR="00405B58" w14:paraId="0808C424" w14:textId="77777777" w:rsidTr="00405B58">
        <w:trPr>
          <w:trHeight w:val="296"/>
        </w:trPr>
        <w:tc>
          <w:tcPr>
            <w:tcW w:w="3085" w:type="dxa"/>
            <w:shd w:val="clear" w:color="auto" w:fill="C5E0B3" w:themeFill="accent6" w:themeFillTint="66"/>
          </w:tcPr>
          <w:p w14:paraId="24C21406" w14:textId="77777777" w:rsidR="00405B58" w:rsidRPr="007F41D3" w:rsidRDefault="00405B58" w:rsidP="00405B58">
            <w:pPr>
              <w:pStyle w:val="NormalWeb"/>
              <w:spacing w:before="0" w:beforeAutospacing="0" w:after="0" w:afterAutospacing="0"/>
              <w:jc w:val="center"/>
              <w:rPr>
                <w:rFonts w:ascii="Helvetica" w:eastAsia="STLiti" w:hAnsi="Helvetica"/>
                <w:b/>
                <w:iCs/>
                <w:color w:val="000000"/>
                <w:sz w:val="22"/>
                <w:szCs w:val="22"/>
              </w:rPr>
            </w:pPr>
            <w:r w:rsidRPr="007F41D3">
              <w:rPr>
                <w:rFonts w:ascii="Helvetica" w:eastAsia="STLiti" w:hAnsi="Helvetica"/>
                <w:b/>
                <w:iCs/>
                <w:color w:val="000000"/>
                <w:sz w:val="22"/>
                <w:szCs w:val="22"/>
              </w:rPr>
              <w:t>Model</w:t>
            </w:r>
          </w:p>
        </w:tc>
        <w:tc>
          <w:tcPr>
            <w:tcW w:w="7345" w:type="dxa"/>
            <w:shd w:val="clear" w:color="auto" w:fill="C5E0B3" w:themeFill="accent6" w:themeFillTint="66"/>
          </w:tcPr>
          <w:p w14:paraId="4486F243" w14:textId="77777777" w:rsidR="00405B58" w:rsidRPr="007F41D3" w:rsidRDefault="00405B58" w:rsidP="00405B58">
            <w:pPr>
              <w:pStyle w:val="NormalWeb"/>
              <w:spacing w:before="0" w:beforeAutospacing="0" w:after="0" w:afterAutospacing="0"/>
              <w:jc w:val="center"/>
              <w:rPr>
                <w:rFonts w:ascii="Helvetica" w:hAnsi="Helvetica"/>
                <w:b/>
                <w:color w:val="000000"/>
                <w:sz w:val="22"/>
                <w:szCs w:val="22"/>
              </w:rPr>
            </w:pPr>
            <w:r w:rsidRPr="007F41D3">
              <w:rPr>
                <w:rFonts w:ascii="Helvetica" w:hAnsi="Helvetica"/>
                <w:b/>
                <w:color w:val="000000"/>
                <w:sz w:val="22"/>
                <w:szCs w:val="22"/>
              </w:rPr>
              <w:t>Optimal Hyper-Parameters</w:t>
            </w:r>
          </w:p>
        </w:tc>
      </w:tr>
      <w:tr w:rsidR="00405B58" w14:paraId="3D653754" w14:textId="77777777" w:rsidTr="00405B58">
        <w:trPr>
          <w:trHeight w:val="557"/>
        </w:trPr>
        <w:tc>
          <w:tcPr>
            <w:tcW w:w="3085" w:type="dxa"/>
          </w:tcPr>
          <w:p w14:paraId="53595DB6" w14:textId="77777777" w:rsidR="00405B58" w:rsidRPr="007F41D3" w:rsidRDefault="00405B58" w:rsidP="00405B58">
            <w:pPr>
              <w:pStyle w:val="NormalWeb"/>
              <w:spacing w:before="60" w:beforeAutospacing="0" w:after="60" w:afterAutospacing="0"/>
              <w:rPr>
                <w:rFonts w:ascii="Helvetica" w:eastAsia="STLiti" w:hAnsi="Helvetica"/>
                <w:iCs/>
                <w:color w:val="000000"/>
                <w:sz w:val="22"/>
                <w:szCs w:val="22"/>
              </w:rPr>
            </w:pPr>
            <w:r w:rsidRPr="007F41D3">
              <w:rPr>
                <w:rFonts w:ascii="Helvetica" w:eastAsia="STLiti" w:hAnsi="Helvetica"/>
                <w:iCs/>
                <w:color w:val="000000"/>
                <w:sz w:val="22"/>
                <w:szCs w:val="22"/>
              </w:rPr>
              <w:t>SVM, 10-fold CV, 2 principal components, standard scaler</w:t>
            </w:r>
          </w:p>
        </w:tc>
        <w:tc>
          <w:tcPr>
            <w:tcW w:w="7345" w:type="dxa"/>
          </w:tcPr>
          <w:p w14:paraId="266CF7A5" w14:textId="77777777" w:rsidR="00405B58" w:rsidRPr="00393102" w:rsidRDefault="00405B58" w:rsidP="00405B58">
            <w:pPr>
              <w:pStyle w:val="NormalWeb"/>
              <w:spacing w:before="60" w:beforeAutospacing="0" w:after="0" w:afterAutospacing="0"/>
              <w:rPr>
                <w:rFonts w:ascii="Helvetica" w:hAnsi="Helvetica"/>
                <w:color w:val="000000"/>
                <w:sz w:val="22"/>
                <w:szCs w:val="22"/>
              </w:rPr>
            </w:pPr>
            <w:r>
              <w:rPr>
                <w:rFonts w:ascii="Helvetica" w:hAnsi="Helvetica"/>
                <w:color w:val="000000"/>
                <w:sz w:val="22"/>
                <w:szCs w:val="22"/>
              </w:rPr>
              <w:t>C</w:t>
            </w:r>
            <w:r w:rsidRPr="007F41D3">
              <w:rPr>
                <w:rFonts w:ascii="Helvetica" w:hAnsi="Helvetica"/>
                <w:color w:val="000000"/>
                <w:sz w:val="22"/>
                <w:szCs w:val="22"/>
              </w:rPr>
              <w:t xml:space="preserve">: 1.0, </w:t>
            </w:r>
            <w:r>
              <w:rPr>
                <w:rFonts w:ascii="Helvetica" w:hAnsi="Helvetica"/>
                <w:color w:val="000000"/>
                <w:sz w:val="22"/>
                <w:szCs w:val="22"/>
              </w:rPr>
              <w:t>gamma: 1000.0, kernel:</w:t>
            </w:r>
            <w:r w:rsidRPr="007F41D3">
              <w:rPr>
                <w:rFonts w:ascii="Helvetica" w:hAnsi="Helvetica"/>
                <w:color w:val="000000"/>
                <w:sz w:val="22"/>
                <w:szCs w:val="22"/>
              </w:rPr>
              <w:t xml:space="preserve"> '</w:t>
            </w:r>
            <w:proofErr w:type="spellStart"/>
            <w:r w:rsidRPr="007F41D3">
              <w:rPr>
                <w:rFonts w:ascii="Helvetica" w:hAnsi="Helvetica"/>
                <w:color w:val="000000"/>
                <w:sz w:val="22"/>
                <w:szCs w:val="22"/>
              </w:rPr>
              <w:t>rbf</w:t>
            </w:r>
            <w:proofErr w:type="spellEnd"/>
            <w:r w:rsidRPr="007F41D3">
              <w:rPr>
                <w:rFonts w:ascii="Helvetica" w:hAnsi="Helvetica"/>
                <w:color w:val="000000"/>
                <w:sz w:val="22"/>
                <w:szCs w:val="22"/>
              </w:rPr>
              <w:t>'</w:t>
            </w:r>
            <w:r>
              <w:rPr>
                <w:rFonts w:ascii="Helvetica" w:hAnsi="Helvetica"/>
                <w:color w:val="000000"/>
                <w:sz w:val="22"/>
                <w:szCs w:val="22"/>
              </w:rPr>
              <w:t xml:space="preserve">   - based on accuracy</w:t>
            </w:r>
          </w:p>
        </w:tc>
      </w:tr>
      <w:tr w:rsidR="00405B58" w14:paraId="753DF60A" w14:textId="77777777" w:rsidTr="00405B58">
        <w:tc>
          <w:tcPr>
            <w:tcW w:w="3085" w:type="dxa"/>
          </w:tcPr>
          <w:p w14:paraId="6F0868CE" w14:textId="77777777" w:rsidR="00405B58" w:rsidRPr="007F41D3" w:rsidRDefault="00405B58" w:rsidP="00405B58">
            <w:pPr>
              <w:pStyle w:val="NormalWeb"/>
              <w:spacing w:before="60" w:beforeAutospacing="0" w:after="60" w:afterAutospacing="0"/>
              <w:rPr>
                <w:rFonts w:ascii="Helvetica" w:eastAsia="STLiti" w:hAnsi="Helvetica"/>
                <w:iCs/>
                <w:color w:val="000000"/>
                <w:sz w:val="22"/>
                <w:szCs w:val="22"/>
              </w:rPr>
            </w:pPr>
            <w:r w:rsidRPr="007F41D3">
              <w:rPr>
                <w:rFonts w:ascii="Helvetica" w:eastAsia="STLiti" w:hAnsi="Helvetica"/>
                <w:iCs/>
                <w:color w:val="000000"/>
                <w:sz w:val="22"/>
                <w:szCs w:val="22"/>
              </w:rPr>
              <w:t>SVM, 10-fold CV, 2 principal components, standard scaler</w:t>
            </w:r>
          </w:p>
        </w:tc>
        <w:tc>
          <w:tcPr>
            <w:tcW w:w="7345" w:type="dxa"/>
          </w:tcPr>
          <w:p w14:paraId="30A99821" w14:textId="77777777" w:rsidR="00405B58" w:rsidRPr="00393102" w:rsidRDefault="00405B58" w:rsidP="00405B58">
            <w:pPr>
              <w:pStyle w:val="NormalWeb"/>
              <w:spacing w:before="60" w:beforeAutospacing="0" w:after="0" w:afterAutospacing="0"/>
              <w:rPr>
                <w:rFonts w:ascii="Helvetica" w:hAnsi="Helvetica"/>
                <w:color w:val="000000"/>
                <w:sz w:val="22"/>
                <w:szCs w:val="22"/>
              </w:rPr>
            </w:pPr>
            <w:r>
              <w:rPr>
                <w:rFonts w:ascii="Helvetica" w:hAnsi="Helvetica"/>
                <w:color w:val="000000"/>
                <w:sz w:val="22"/>
                <w:szCs w:val="22"/>
              </w:rPr>
              <w:t>C</w:t>
            </w:r>
            <w:r w:rsidRPr="007F41D3">
              <w:rPr>
                <w:rFonts w:ascii="Helvetica" w:hAnsi="Helvetica"/>
                <w:color w:val="000000"/>
                <w:sz w:val="22"/>
                <w:szCs w:val="22"/>
              </w:rPr>
              <w:t>: 1</w:t>
            </w:r>
            <w:r>
              <w:rPr>
                <w:rFonts w:ascii="Helvetica" w:hAnsi="Helvetica"/>
                <w:color w:val="000000"/>
                <w:sz w:val="22"/>
                <w:szCs w:val="22"/>
              </w:rPr>
              <w:t>0</w:t>
            </w:r>
            <w:r w:rsidRPr="007F41D3">
              <w:rPr>
                <w:rFonts w:ascii="Helvetica" w:hAnsi="Helvetica"/>
                <w:color w:val="000000"/>
                <w:sz w:val="22"/>
                <w:szCs w:val="22"/>
              </w:rPr>
              <w:t xml:space="preserve">.0, </w:t>
            </w:r>
            <w:r>
              <w:rPr>
                <w:rFonts w:ascii="Helvetica" w:hAnsi="Helvetica"/>
                <w:color w:val="000000"/>
                <w:sz w:val="22"/>
                <w:szCs w:val="22"/>
              </w:rPr>
              <w:t>gamma: 1000.0, kernel:</w:t>
            </w:r>
            <w:r w:rsidRPr="007F41D3">
              <w:rPr>
                <w:rFonts w:ascii="Helvetica" w:hAnsi="Helvetica"/>
                <w:color w:val="000000"/>
                <w:sz w:val="22"/>
                <w:szCs w:val="22"/>
              </w:rPr>
              <w:t xml:space="preserve"> '</w:t>
            </w:r>
            <w:proofErr w:type="spellStart"/>
            <w:r w:rsidRPr="007F41D3">
              <w:rPr>
                <w:rFonts w:ascii="Helvetica" w:hAnsi="Helvetica"/>
                <w:color w:val="000000"/>
                <w:sz w:val="22"/>
                <w:szCs w:val="22"/>
              </w:rPr>
              <w:t>rbf</w:t>
            </w:r>
            <w:proofErr w:type="spellEnd"/>
            <w:r w:rsidRPr="007F41D3">
              <w:rPr>
                <w:rFonts w:ascii="Helvetica" w:hAnsi="Helvetica"/>
                <w:color w:val="000000"/>
                <w:sz w:val="22"/>
                <w:szCs w:val="22"/>
              </w:rPr>
              <w:t>'</w:t>
            </w:r>
            <w:r>
              <w:rPr>
                <w:rFonts w:ascii="Helvetica" w:hAnsi="Helvetica"/>
                <w:color w:val="000000"/>
                <w:sz w:val="22"/>
                <w:szCs w:val="22"/>
              </w:rPr>
              <w:t xml:space="preserve"> - based on AUC</w:t>
            </w:r>
          </w:p>
        </w:tc>
      </w:tr>
      <w:tr w:rsidR="00405B58" w14:paraId="4C49092C" w14:textId="77777777" w:rsidTr="00405B58">
        <w:tc>
          <w:tcPr>
            <w:tcW w:w="3085" w:type="dxa"/>
          </w:tcPr>
          <w:p w14:paraId="6514C57B" w14:textId="77777777" w:rsidR="00405B58" w:rsidRPr="007F41D3" w:rsidRDefault="00405B58" w:rsidP="00405B58">
            <w:pPr>
              <w:pStyle w:val="NormalWeb"/>
              <w:spacing w:before="60" w:beforeAutospacing="0" w:after="60" w:afterAutospacing="0"/>
              <w:rPr>
                <w:rFonts w:ascii="Helvetica" w:eastAsia="STLiti" w:hAnsi="Helvetica"/>
                <w:iCs/>
                <w:color w:val="000000"/>
                <w:sz w:val="22"/>
                <w:szCs w:val="22"/>
              </w:rPr>
            </w:pPr>
            <w:r w:rsidRPr="007F41D3">
              <w:rPr>
                <w:rFonts w:ascii="Helvetica" w:eastAsia="STLiti" w:hAnsi="Helvetica"/>
                <w:iCs/>
                <w:color w:val="000000"/>
                <w:sz w:val="22"/>
                <w:szCs w:val="22"/>
              </w:rPr>
              <w:t>DT, 10-fold CV, 2 principal components, standard scaler</w:t>
            </w:r>
          </w:p>
        </w:tc>
        <w:tc>
          <w:tcPr>
            <w:tcW w:w="7345" w:type="dxa"/>
          </w:tcPr>
          <w:p w14:paraId="68E8F698" w14:textId="77777777" w:rsidR="00405B58" w:rsidRPr="00393102" w:rsidRDefault="00405B58" w:rsidP="00405B58">
            <w:pPr>
              <w:pStyle w:val="HTMLPreformatted"/>
              <w:shd w:val="clear" w:color="auto" w:fill="FFFFFF"/>
              <w:wordWrap w:val="0"/>
              <w:spacing w:before="60"/>
              <w:textAlignment w:val="baseline"/>
              <w:rPr>
                <w:rFonts w:ascii="Helvetica" w:hAnsi="Helvetica"/>
                <w:color w:val="000000"/>
                <w:sz w:val="22"/>
                <w:szCs w:val="22"/>
              </w:rPr>
            </w:pPr>
            <w:r>
              <w:rPr>
                <w:rFonts w:ascii="Helvetica" w:hAnsi="Helvetica"/>
                <w:color w:val="000000"/>
                <w:sz w:val="22"/>
                <w:szCs w:val="22"/>
              </w:rPr>
              <w:t>criterion: ‘</w:t>
            </w:r>
            <w:proofErr w:type="spellStart"/>
            <w:r>
              <w:rPr>
                <w:rFonts w:ascii="Helvetica" w:hAnsi="Helvetica"/>
                <w:color w:val="000000"/>
                <w:sz w:val="22"/>
                <w:szCs w:val="22"/>
              </w:rPr>
              <w:t>gini</w:t>
            </w:r>
            <w:proofErr w:type="spellEnd"/>
            <w:r>
              <w:rPr>
                <w:rFonts w:ascii="Helvetica" w:hAnsi="Helvetica"/>
                <w:color w:val="000000"/>
                <w:sz w:val="22"/>
                <w:szCs w:val="22"/>
              </w:rPr>
              <w:t>’</w:t>
            </w:r>
            <w:r w:rsidRPr="007F41D3">
              <w:rPr>
                <w:rFonts w:ascii="Helvetica" w:hAnsi="Helvetica"/>
                <w:color w:val="000000"/>
                <w:sz w:val="22"/>
                <w:szCs w:val="22"/>
              </w:rPr>
              <w:t xml:space="preserve">, </w:t>
            </w:r>
            <w:proofErr w:type="spellStart"/>
            <w:r>
              <w:rPr>
                <w:rFonts w:ascii="Helvetica" w:hAnsi="Helvetica"/>
                <w:color w:val="000000"/>
                <w:sz w:val="22"/>
                <w:szCs w:val="22"/>
              </w:rPr>
              <w:t>max_depth</w:t>
            </w:r>
            <w:proofErr w:type="spellEnd"/>
            <w:r>
              <w:rPr>
                <w:rFonts w:ascii="Helvetica" w:hAnsi="Helvetica"/>
                <w:color w:val="000000"/>
                <w:sz w:val="22"/>
                <w:szCs w:val="22"/>
              </w:rPr>
              <w:t>:</w:t>
            </w:r>
            <w:r w:rsidRPr="007F41D3">
              <w:rPr>
                <w:rFonts w:ascii="Helvetica" w:hAnsi="Helvetica"/>
                <w:color w:val="000000"/>
                <w:sz w:val="22"/>
                <w:szCs w:val="22"/>
              </w:rPr>
              <w:t xml:space="preserve"> 9, </w:t>
            </w:r>
            <w:proofErr w:type="spellStart"/>
            <w:r>
              <w:rPr>
                <w:rFonts w:ascii="Helvetica" w:hAnsi="Helvetica"/>
                <w:color w:val="000000"/>
                <w:sz w:val="22"/>
                <w:szCs w:val="22"/>
              </w:rPr>
              <w:t>min_samples_split</w:t>
            </w:r>
            <w:proofErr w:type="spellEnd"/>
            <w:r>
              <w:rPr>
                <w:rFonts w:ascii="Helvetica" w:hAnsi="Helvetica"/>
                <w:color w:val="000000"/>
                <w:sz w:val="22"/>
                <w:szCs w:val="22"/>
              </w:rPr>
              <w:t xml:space="preserve">: 4 - </w:t>
            </w:r>
            <w:r>
              <w:rPr>
                <w:rFonts w:ascii="Helvetica" w:eastAsia="STLiti" w:hAnsi="Helvetica"/>
                <w:iCs/>
                <w:color w:val="000000"/>
                <w:sz w:val="22"/>
                <w:szCs w:val="22"/>
              </w:rPr>
              <w:t>based on accuracy</w:t>
            </w:r>
          </w:p>
        </w:tc>
      </w:tr>
      <w:tr w:rsidR="00405B58" w14:paraId="05793A45" w14:textId="77777777" w:rsidTr="00405B58">
        <w:trPr>
          <w:trHeight w:val="575"/>
        </w:trPr>
        <w:tc>
          <w:tcPr>
            <w:tcW w:w="3085" w:type="dxa"/>
          </w:tcPr>
          <w:p w14:paraId="28F1C2AA" w14:textId="77777777" w:rsidR="00405B58" w:rsidRPr="007F41D3" w:rsidRDefault="00405B58" w:rsidP="00405B58">
            <w:pPr>
              <w:pStyle w:val="NormalWeb"/>
              <w:spacing w:before="60" w:beforeAutospacing="0" w:after="60" w:afterAutospacing="0"/>
              <w:rPr>
                <w:rFonts w:ascii="Helvetica" w:eastAsia="STLiti" w:hAnsi="Helvetica"/>
                <w:iCs/>
                <w:color w:val="000000"/>
                <w:sz w:val="22"/>
                <w:szCs w:val="22"/>
              </w:rPr>
            </w:pPr>
            <w:r w:rsidRPr="007F41D3">
              <w:rPr>
                <w:rFonts w:ascii="Helvetica" w:eastAsia="STLiti" w:hAnsi="Helvetica"/>
                <w:iCs/>
                <w:color w:val="000000"/>
                <w:sz w:val="22"/>
                <w:szCs w:val="22"/>
              </w:rPr>
              <w:t>DT, 10-fold CV, 2 principal components, standard scaler</w:t>
            </w:r>
          </w:p>
        </w:tc>
        <w:tc>
          <w:tcPr>
            <w:tcW w:w="7345" w:type="dxa"/>
          </w:tcPr>
          <w:p w14:paraId="5DC5B9E4" w14:textId="77777777" w:rsidR="00405B58" w:rsidRPr="007F41D3" w:rsidRDefault="00405B58" w:rsidP="00405B58">
            <w:pPr>
              <w:pStyle w:val="HTMLPreformatted"/>
              <w:shd w:val="clear" w:color="auto" w:fill="FFFFFF"/>
              <w:wordWrap w:val="0"/>
              <w:spacing w:before="60"/>
              <w:textAlignment w:val="baseline"/>
              <w:rPr>
                <w:rFonts w:ascii="Helvetica" w:hAnsi="Helvetica"/>
                <w:color w:val="000000"/>
                <w:sz w:val="22"/>
                <w:szCs w:val="22"/>
              </w:rPr>
            </w:pPr>
            <w:r>
              <w:rPr>
                <w:rFonts w:ascii="Helvetica" w:hAnsi="Helvetica"/>
                <w:color w:val="000000"/>
                <w:sz w:val="22"/>
                <w:szCs w:val="22"/>
              </w:rPr>
              <w:t>criterion: ‘</w:t>
            </w:r>
            <w:proofErr w:type="spellStart"/>
            <w:r>
              <w:rPr>
                <w:rFonts w:ascii="Helvetica" w:hAnsi="Helvetica"/>
                <w:color w:val="000000"/>
                <w:sz w:val="22"/>
                <w:szCs w:val="22"/>
              </w:rPr>
              <w:t>gini</w:t>
            </w:r>
            <w:proofErr w:type="spellEnd"/>
            <w:r>
              <w:rPr>
                <w:rFonts w:ascii="Helvetica" w:hAnsi="Helvetica"/>
                <w:color w:val="000000"/>
                <w:sz w:val="22"/>
                <w:szCs w:val="22"/>
              </w:rPr>
              <w:t>’</w:t>
            </w:r>
            <w:r w:rsidRPr="007F41D3">
              <w:rPr>
                <w:rFonts w:ascii="Helvetica" w:hAnsi="Helvetica"/>
                <w:color w:val="000000"/>
                <w:sz w:val="22"/>
                <w:szCs w:val="22"/>
              </w:rPr>
              <w:t xml:space="preserve">, </w:t>
            </w:r>
            <w:proofErr w:type="spellStart"/>
            <w:r>
              <w:rPr>
                <w:rFonts w:ascii="Helvetica" w:hAnsi="Helvetica"/>
                <w:color w:val="000000"/>
                <w:sz w:val="22"/>
                <w:szCs w:val="22"/>
              </w:rPr>
              <w:t>max_depth</w:t>
            </w:r>
            <w:proofErr w:type="spellEnd"/>
            <w:r>
              <w:rPr>
                <w:rFonts w:ascii="Helvetica" w:hAnsi="Helvetica"/>
                <w:color w:val="000000"/>
                <w:sz w:val="22"/>
                <w:szCs w:val="22"/>
              </w:rPr>
              <w:t>:</w:t>
            </w:r>
            <w:r w:rsidRPr="007F41D3">
              <w:rPr>
                <w:rFonts w:ascii="Helvetica" w:hAnsi="Helvetica"/>
                <w:color w:val="000000"/>
                <w:sz w:val="22"/>
                <w:szCs w:val="22"/>
              </w:rPr>
              <w:t xml:space="preserve"> 9, </w:t>
            </w:r>
            <w:proofErr w:type="spellStart"/>
            <w:r>
              <w:rPr>
                <w:rFonts w:ascii="Helvetica" w:hAnsi="Helvetica"/>
                <w:color w:val="000000"/>
                <w:sz w:val="22"/>
                <w:szCs w:val="22"/>
              </w:rPr>
              <w:t>min_samples_split</w:t>
            </w:r>
            <w:proofErr w:type="spellEnd"/>
            <w:r>
              <w:rPr>
                <w:rFonts w:ascii="Helvetica" w:hAnsi="Helvetica"/>
                <w:color w:val="000000"/>
                <w:sz w:val="22"/>
                <w:szCs w:val="22"/>
              </w:rPr>
              <w:t>: 4 - based on AUC</w:t>
            </w:r>
          </w:p>
        </w:tc>
      </w:tr>
    </w:tbl>
    <w:p w14:paraId="18A1857F" w14:textId="15088C23" w:rsidR="004753A3" w:rsidRPr="0061243E" w:rsidRDefault="00405B58" w:rsidP="0061243E">
      <w:pPr>
        <w:pStyle w:val="p1"/>
        <w:spacing w:before="120" w:after="120" w:line="276" w:lineRule="auto"/>
        <w:jc w:val="both"/>
        <w:rPr>
          <w:rFonts w:ascii="Helvetica" w:hAnsi="Helvetica"/>
          <w:sz w:val="22"/>
          <w:szCs w:val="22"/>
        </w:rPr>
      </w:pPr>
      <w:r w:rsidRPr="0061243E">
        <w:rPr>
          <w:rFonts w:ascii="Helvetica" w:hAnsi="Helvetica"/>
          <w:sz w:val="22"/>
          <w:szCs w:val="22"/>
        </w:rPr>
        <w:t xml:space="preserve"> </w:t>
      </w:r>
      <w:r w:rsidR="00115A16" w:rsidRPr="0061243E">
        <w:rPr>
          <w:rFonts w:ascii="Helvetica" w:hAnsi="Helvetica"/>
          <w:sz w:val="22"/>
          <w:szCs w:val="22"/>
        </w:rPr>
        <w:t xml:space="preserve">For DT, the optimal criterion was </w:t>
      </w:r>
      <w:proofErr w:type="spellStart"/>
      <w:r w:rsidR="00115A16" w:rsidRPr="0061243E">
        <w:rPr>
          <w:rFonts w:ascii="Helvetica" w:hAnsi="Helvetica"/>
          <w:sz w:val="22"/>
          <w:szCs w:val="22"/>
        </w:rPr>
        <w:t>gini</w:t>
      </w:r>
      <w:proofErr w:type="spellEnd"/>
      <w:r w:rsidR="00115A16" w:rsidRPr="0061243E">
        <w:rPr>
          <w:rFonts w:ascii="Helvetica" w:hAnsi="Helvetica"/>
          <w:sz w:val="22"/>
          <w:szCs w:val="22"/>
        </w:rPr>
        <w:t xml:space="preserve">, meaning the nodes will be split to minimise the </w:t>
      </w:r>
      <w:proofErr w:type="spellStart"/>
      <w:r w:rsidR="00115A16" w:rsidRPr="0061243E">
        <w:rPr>
          <w:rFonts w:ascii="Helvetica" w:hAnsi="Helvetica"/>
          <w:sz w:val="22"/>
          <w:szCs w:val="22"/>
        </w:rPr>
        <w:t>gini</w:t>
      </w:r>
      <w:proofErr w:type="spellEnd"/>
      <w:r w:rsidR="00115A16" w:rsidRPr="0061243E">
        <w:rPr>
          <w:rFonts w:ascii="Helvetica" w:hAnsi="Helvetica"/>
          <w:sz w:val="22"/>
          <w:szCs w:val="22"/>
        </w:rPr>
        <w:t xml:space="preserve"> impurity index, and the tree should be grown to a max-depth of 9 with 4 samples needed at each node for a split. </w:t>
      </w:r>
    </w:p>
    <w:p w14:paraId="078B257E" w14:textId="7D59DED1" w:rsidR="004753A3" w:rsidRPr="0061243E" w:rsidRDefault="00115A16" w:rsidP="0061243E">
      <w:pPr>
        <w:pStyle w:val="NormalWeb"/>
        <w:shd w:val="clear" w:color="auto" w:fill="FFFFFF"/>
        <w:spacing w:before="600" w:beforeAutospacing="0" w:after="0" w:afterAutospacing="0" w:line="276" w:lineRule="auto"/>
        <w:jc w:val="both"/>
        <w:rPr>
          <w:rFonts w:ascii="Helvetica" w:eastAsia="STLiti" w:hAnsi="Helvetica"/>
          <w:b/>
          <w:iCs/>
          <w:color w:val="000000"/>
          <w:sz w:val="22"/>
          <w:szCs w:val="22"/>
        </w:rPr>
      </w:pPr>
      <w:r w:rsidRPr="0061243E">
        <w:rPr>
          <w:rFonts w:ascii="Helvetica" w:eastAsia="STLiti" w:hAnsi="Helvetica"/>
          <w:b/>
          <w:iCs/>
          <w:color w:val="000000"/>
          <w:sz w:val="22"/>
          <w:szCs w:val="22"/>
        </w:rPr>
        <w:t>3.2 Learning Curves; Bias and Variance</w:t>
      </w:r>
    </w:p>
    <w:p w14:paraId="11A7556D" w14:textId="59AFEF92" w:rsidR="008B5773" w:rsidRPr="0061243E" w:rsidRDefault="008B5773" w:rsidP="0061243E">
      <w:pPr>
        <w:pStyle w:val="NormalWeb"/>
        <w:shd w:val="clear" w:color="auto" w:fill="FFFFFF"/>
        <w:spacing w:before="60" w:beforeAutospacing="0" w:after="0" w:afterAutospacing="0" w:line="276" w:lineRule="auto"/>
        <w:jc w:val="both"/>
        <w:rPr>
          <w:rFonts w:ascii="Helvetica" w:eastAsia="STLiti" w:hAnsi="Helvetica"/>
          <w:iCs/>
          <w:color w:val="000000"/>
          <w:sz w:val="22"/>
          <w:szCs w:val="22"/>
        </w:rPr>
      </w:pPr>
      <w:r w:rsidRPr="0061243E">
        <w:rPr>
          <w:rFonts w:ascii="Helvetica" w:eastAsia="STLiti" w:hAnsi="Helvetica"/>
          <w:iCs/>
          <w:color w:val="000000"/>
          <w:sz w:val="22"/>
          <w:szCs w:val="22"/>
        </w:rPr>
        <w:t xml:space="preserve">Learning curves are graphs that plot model performance on training and testing data against varying numbers of training instances. It allows training and testing performance to be viewed separate from each other to get an idea for how well the model can generalise to new data. </w:t>
      </w:r>
    </w:p>
    <w:p w14:paraId="48F2D356" w14:textId="49D84FD0" w:rsidR="008B5773" w:rsidRPr="0061243E" w:rsidRDefault="008B5773" w:rsidP="0061243E">
      <w:pPr>
        <w:pStyle w:val="NormalWeb"/>
        <w:shd w:val="clear" w:color="auto" w:fill="FFFFFF"/>
        <w:spacing w:before="0" w:beforeAutospacing="0" w:after="120" w:afterAutospacing="0" w:line="276" w:lineRule="auto"/>
        <w:jc w:val="both"/>
        <w:rPr>
          <w:rFonts w:ascii="Helvetica" w:eastAsia="Times New Roman" w:hAnsi="Helvetica"/>
          <w:color w:val="000000"/>
          <w:sz w:val="22"/>
          <w:szCs w:val="22"/>
        </w:rPr>
      </w:pPr>
      <w:r w:rsidRPr="0061243E">
        <w:rPr>
          <w:rFonts w:ascii="Helvetica" w:eastAsia="Times New Roman" w:hAnsi="Helvetica"/>
          <w:color w:val="000000"/>
          <w:sz w:val="22"/>
          <w:szCs w:val="22"/>
        </w:rPr>
        <w:t xml:space="preserve">Learning curves allow us to diagnose bias and variance issues. High bias is when training and testing errors are high and converge, resulting in poor generalisation. </w:t>
      </w:r>
      <w:r w:rsidRPr="0061243E">
        <w:rPr>
          <w:rFonts w:ascii="Helvetica" w:eastAsia="Times New Roman" w:hAnsi="Helvetica"/>
          <w:color w:val="000000"/>
          <w:sz w:val="22"/>
          <w:szCs w:val="22"/>
          <w:shd w:val="clear" w:color="auto" w:fill="FFFFFF"/>
        </w:rPr>
        <w:t>High variance is w</w:t>
      </w:r>
      <w:r w:rsidRPr="0061243E">
        <w:rPr>
          <w:rFonts w:ascii="Helvetica" w:eastAsia="Times New Roman" w:hAnsi="Helvetica"/>
          <w:color w:val="000000"/>
          <w:sz w:val="22"/>
          <w:szCs w:val="22"/>
        </w:rPr>
        <w:t>hen there is a large gap between the errors. It could indicate there is not enough data or the model is too complex with too many features</w:t>
      </w:r>
      <w:r w:rsidR="000C6339" w:rsidRPr="0061243E">
        <w:rPr>
          <w:rFonts w:ascii="Helvetica" w:eastAsia="Times New Roman" w:hAnsi="Helvetica"/>
          <w:color w:val="000000"/>
          <w:sz w:val="22"/>
          <w:szCs w:val="22"/>
        </w:rPr>
        <w:t>[</w:t>
      </w:r>
      <w:proofErr w:type="spellStart"/>
      <w:r w:rsidR="000C6339" w:rsidRPr="0061243E">
        <w:rPr>
          <w:rFonts w:ascii="Helvetica" w:eastAsia="Times New Roman" w:hAnsi="Helvetica"/>
          <w:color w:val="000000"/>
          <w:sz w:val="22"/>
          <w:szCs w:val="22"/>
        </w:rPr>
        <w:t>refF</w:t>
      </w:r>
      <w:proofErr w:type="spellEnd"/>
      <w:r w:rsidR="000C6339" w:rsidRPr="0061243E">
        <w:rPr>
          <w:rFonts w:ascii="Helvetica" w:eastAsia="Times New Roman" w:hAnsi="Helvetica"/>
          <w:color w:val="000000"/>
          <w:sz w:val="22"/>
          <w:szCs w:val="22"/>
        </w:rPr>
        <w:t>]</w:t>
      </w:r>
      <w:r w:rsidRPr="0061243E">
        <w:rPr>
          <w:rFonts w:ascii="Helvetica" w:eastAsia="Times New Roman" w:hAnsi="Helvetica"/>
          <w:color w:val="000000"/>
          <w:sz w:val="22"/>
          <w:szCs w:val="22"/>
        </w:rPr>
        <w:t xml:space="preserve">. </w:t>
      </w:r>
    </w:p>
    <w:p w14:paraId="5CF2127E" w14:textId="4BD2079E" w:rsidR="008B5773" w:rsidRPr="0061243E" w:rsidRDefault="006A0989" w:rsidP="0061243E">
      <w:pPr>
        <w:pStyle w:val="NormalWeb"/>
        <w:shd w:val="clear" w:color="auto" w:fill="FFFFFF"/>
        <w:spacing w:before="0" w:beforeAutospacing="0" w:after="0" w:afterAutospacing="0" w:line="276" w:lineRule="auto"/>
        <w:jc w:val="both"/>
        <w:rPr>
          <w:rFonts w:ascii="Helvetica" w:eastAsia="Times New Roman" w:hAnsi="Helvetica"/>
          <w:color w:val="000000"/>
          <w:sz w:val="22"/>
          <w:szCs w:val="22"/>
        </w:rPr>
      </w:pPr>
      <w:r w:rsidRPr="0061243E">
        <w:rPr>
          <w:rFonts w:ascii="Helvetica" w:eastAsia="Times New Roman" w:hAnsi="Helvetica"/>
          <w:color w:val="000000"/>
          <w:sz w:val="22"/>
          <w:szCs w:val="22"/>
        </w:rPr>
        <w:t xml:space="preserve">As can be seen in figure X, for SVM – with 2 principal components the training line (blue) </w:t>
      </w:r>
      <w:r w:rsidR="008B5773" w:rsidRPr="0061243E">
        <w:rPr>
          <w:rFonts w:ascii="Helvetica" w:eastAsia="Times New Roman" w:hAnsi="Helvetica"/>
          <w:color w:val="000000"/>
          <w:sz w:val="22"/>
          <w:szCs w:val="22"/>
        </w:rPr>
        <w:t>is at its maximum regardless of training examples</w:t>
      </w:r>
      <w:r w:rsidRPr="0061243E">
        <w:rPr>
          <w:rFonts w:ascii="Helvetica" w:eastAsia="Times New Roman" w:hAnsi="Helvetica"/>
          <w:color w:val="000000"/>
          <w:sz w:val="22"/>
          <w:szCs w:val="22"/>
        </w:rPr>
        <w:t xml:space="preserve"> showing </w:t>
      </w:r>
      <w:r w:rsidR="008B5773" w:rsidRPr="0061243E">
        <w:rPr>
          <w:rFonts w:ascii="Helvetica" w:eastAsia="Times New Roman" w:hAnsi="Helvetica"/>
          <w:color w:val="000000"/>
          <w:sz w:val="22"/>
          <w:szCs w:val="22"/>
        </w:rPr>
        <w:t>severe overfitting</w:t>
      </w:r>
      <w:r w:rsidRPr="0061243E">
        <w:rPr>
          <w:rFonts w:ascii="Helvetica" w:eastAsia="Times New Roman" w:hAnsi="Helvetica"/>
          <w:color w:val="000000"/>
          <w:sz w:val="22"/>
          <w:szCs w:val="22"/>
        </w:rPr>
        <w:t>. Testing score (green) increases over time and there is a large gap between the scores indicating</w:t>
      </w:r>
      <w:r w:rsidR="008B5773" w:rsidRPr="0061243E">
        <w:rPr>
          <w:rFonts w:ascii="Helvetica" w:eastAsia="Times New Roman" w:hAnsi="Helvetica"/>
          <w:color w:val="000000"/>
          <w:sz w:val="22"/>
          <w:szCs w:val="22"/>
        </w:rPr>
        <w:t xml:space="preserve"> high variance</w:t>
      </w:r>
      <w:r w:rsidRPr="0061243E">
        <w:rPr>
          <w:rFonts w:ascii="Helvetica" w:eastAsia="Times New Roman" w:hAnsi="Helvetica"/>
          <w:color w:val="000000"/>
          <w:sz w:val="22"/>
          <w:szCs w:val="22"/>
        </w:rPr>
        <w:t>. Reducing the</w:t>
      </w:r>
      <w:r w:rsidR="008B5773" w:rsidRPr="0061243E">
        <w:rPr>
          <w:rFonts w:ascii="Helvetica" w:eastAsia="Times New Roman" w:hAnsi="Helvetica"/>
          <w:color w:val="000000"/>
          <w:sz w:val="22"/>
          <w:szCs w:val="22"/>
        </w:rPr>
        <w:t xml:space="preserve"> complexity of the model</w:t>
      </w:r>
      <w:r w:rsidRPr="0061243E">
        <w:rPr>
          <w:rFonts w:ascii="Helvetica" w:eastAsia="Times New Roman" w:hAnsi="Helvetica"/>
          <w:color w:val="000000"/>
          <w:sz w:val="22"/>
          <w:szCs w:val="22"/>
        </w:rPr>
        <w:t xml:space="preserve"> (to 1 principal component)</w:t>
      </w:r>
      <w:r w:rsidR="008B5773" w:rsidRPr="0061243E">
        <w:rPr>
          <w:rFonts w:ascii="Helvetica" w:eastAsia="Times New Roman" w:hAnsi="Helvetica"/>
          <w:color w:val="000000"/>
          <w:sz w:val="22"/>
          <w:szCs w:val="22"/>
        </w:rPr>
        <w:t xml:space="preserve"> </w:t>
      </w:r>
      <w:r w:rsidR="00307F55" w:rsidRPr="0061243E">
        <w:rPr>
          <w:rFonts w:ascii="Helvetica" w:eastAsia="Times New Roman" w:hAnsi="Helvetica"/>
          <w:color w:val="000000"/>
          <w:sz w:val="22"/>
          <w:szCs w:val="22"/>
        </w:rPr>
        <w:t>can be seen to reduce the variance with a trade-off that bias is increased (accuracy reduces).</w:t>
      </w:r>
      <w:r w:rsidRPr="0061243E">
        <w:rPr>
          <w:rFonts w:ascii="Helvetica" w:eastAsia="Times New Roman" w:hAnsi="Helvetica"/>
          <w:color w:val="000000"/>
          <w:sz w:val="22"/>
          <w:szCs w:val="22"/>
        </w:rPr>
        <w:t xml:space="preserve"> </w:t>
      </w:r>
      <w:r w:rsidR="00307F55" w:rsidRPr="0061243E">
        <w:rPr>
          <w:rFonts w:ascii="Helvetica" w:eastAsia="Times New Roman" w:hAnsi="Helvetica"/>
          <w:color w:val="000000"/>
          <w:sz w:val="22"/>
          <w:szCs w:val="22"/>
        </w:rPr>
        <w:t xml:space="preserve">Variance can also be seen to reduce for DT learning curve when going from 10 principal components and 10 features to 2 components and 6 features. Collection of more data will likely improve the variance of the models. </w:t>
      </w:r>
    </w:p>
    <w:p w14:paraId="062E1F19" w14:textId="77777777" w:rsidR="00DF3673" w:rsidRPr="00115A16" w:rsidRDefault="00DF3673" w:rsidP="00115A16">
      <w:pPr>
        <w:pStyle w:val="NormalWeb"/>
        <w:shd w:val="clear" w:color="auto" w:fill="FFFFFF"/>
        <w:spacing w:before="240" w:beforeAutospacing="0" w:after="0" w:afterAutospacing="0"/>
        <w:rPr>
          <w:rFonts w:ascii="Helvetica" w:eastAsia="STLiti" w:hAnsi="Helvetica"/>
          <w:b/>
          <w:iCs/>
          <w:color w:val="000000"/>
          <w:sz w:val="22"/>
          <w:szCs w:val="22"/>
        </w:rPr>
      </w:pPr>
      <w:bookmarkStart w:id="0" w:name="_GoBack"/>
      <w:bookmarkEnd w:id="0"/>
    </w:p>
    <w:p w14:paraId="7DCBBE56" w14:textId="333A8D63" w:rsidR="00CF3DC7" w:rsidRDefault="006838CD" w:rsidP="006838CD">
      <w:pPr>
        <w:pStyle w:val="NormalWeb"/>
        <w:shd w:val="clear" w:color="auto" w:fill="FFFFFF"/>
        <w:spacing w:before="240" w:beforeAutospacing="0" w:after="0" w:afterAutospacing="0"/>
        <w:ind w:left="-270"/>
        <w:jc w:val="right"/>
        <w:rPr>
          <w:rFonts w:asciiTheme="minorHAnsi" w:eastAsia="STLiti" w:hAnsiTheme="minorHAnsi"/>
          <w:i/>
          <w:iCs/>
          <w:color w:val="000000"/>
        </w:rPr>
      </w:pPr>
      <w:r>
        <w:rPr>
          <w:rFonts w:asciiTheme="minorHAnsi" w:eastAsia="STLiti" w:hAnsiTheme="minorHAnsi"/>
          <w:i/>
          <w:iCs/>
          <w:noProof/>
          <w:color w:val="000000"/>
        </w:rPr>
        <w:lastRenderedPageBreak/>
        <w:drawing>
          <wp:inline distT="0" distB="0" distL="0" distR="0" wp14:anchorId="684EECFF" wp14:editId="3AD031F2">
            <wp:extent cx="3017219" cy="30001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3 at 03.07.40.png"/>
                    <pic:cNvPicPr/>
                  </pic:nvPicPr>
                  <pic:blipFill>
                    <a:blip r:embed="rId18">
                      <a:extLst>
                        <a:ext uri="{28A0092B-C50C-407E-A947-70E740481C1C}">
                          <a14:useLocalDpi xmlns:a14="http://schemas.microsoft.com/office/drawing/2010/main" val="0"/>
                        </a:ext>
                      </a:extLst>
                    </a:blip>
                    <a:stretch>
                      <a:fillRect/>
                    </a:stretch>
                  </pic:blipFill>
                  <pic:spPr>
                    <a:xfrm>
                      <a:off x="0" y="0"/>
                      <a:ext cx="3017219" cy="3000146"/>
                    </a:xfrm>
                    <a:prstGeom prst="rect">
                      <a:avLst/>
                    </a:prstGeom>
                  </pic:spPr>
                </pic:pic>
              </a:graphicData>
            </a:graphic>
          </wp:inline>
        </w:drawing>
      </w:r>
      <w:r>
        <w:rPr>
          <w:rFonts w:asciiTheme="minorHAnsi" w:eastAsia="STLiti" w:hAnsiTheme="minorHAnsi"/>
          <w:i/>
          <w:iCs/>
          <w:noProof/>
          <w:color w:val="000000"/>
        </w:rPr>
        <w:drawing>
          <wp:inline distT="0" distB="0" distL="0" distR="0" wp14:anchorId="262E86DE" wp14:editId="33A90E48">
            <wp:extent cx="3213735" cy="3065780"/>
            <wp:effectExtent l="0" t="0" r="1206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23 at 03.11.23.png"/>
                    <pic:cNvPicPr/>
                  </pic:nvPicPr>
                  <pic:blipFill>
                    <a:blip r:embed="rId19">
                      <a:extLst>
                        <a:ext uri="{28A0092B-C50C-407E-A947-70E740481C1C}">
                          <a14:useLocalDpi xmlns:a14="http://schemas.microsoft.com/office/drawing/2010/main" val="0"/>
                        </a:ext>
                      </a:extLst>
                    </a:blip>
                    <a:stretch>
                      <a:fillRect/>
                    </a:stretch>
                  </pic:blipFill>
                  <pic:spPr>
                    <a:xfrm>
                      <a:off x="0" y="0"/>
                      <a:ext cx="3213735" cy="3065780"/>
                    </a:xfrm>
                    <a:prstGeom prst="rect">
                      <a:avLst/>
                    </a:prstGeom>
                  </pic:spPr>
                </pic:pic>
              </a:graphicData>
            </a:graphic>
          </wp:inline>
        </w:drawing>
      </w:r>
    </w:p>
    <w:p w14:paraId="5B38A400" w14:textId="77777777" w:rsidR="00634AAC" w:rsidRDefault="00634AAC" w:rsidP="0061243E">
      <w:pPr>
        <w:pStyle w:val="NormalWeb"/>
        <w:shd w:val="clear" w:color="auto" w:fill="FFFFFF"/>
        <w:spacing w:before="240" w:beforeAutospacing="0" w:after="60" w:afterAutospacing="0" w:line="276" w:lineRule="auto"/>
        <w:jc w:val="both"/>
        <w:rPr>
          <w:rFonts w:ascii="Helvetica" w:eastAsia="STLiti" w:hAnsi="Helvetica"/>
          <w:b/>
          <w:iCs/>
          <w:color w:val="000000"/>
          <w:sz w:val="22"/>
          <w:szCs w:val="22"/>
        </w:rPr>
      </w:pPr>
    </w:p>
    <w:p w14:paraId="7D0362B1" w14:textId="05EE0E39" w:rsidR="00A42C2F" w:rsidRPr="0061243E" w:rsidRDefault="00A42C2F" w:rsidP="0061243E">
      <w:pPr>
        <w:pStyle w:val="NormalWeb"/>
        <w:shd w:val="clear" w:color="auto" w:fill="FFFFFF"/>
        <w:spacing w:before="240" w:beforeAutospacing="0" w:after="60" w:afterAutospacing="0" w:line="276" w:lineRule="auto"/>
        <w:jc w:val="both"/>
        <w:rPr>
          <w:rFonts w:ascii="Helvetica" w:eastAsia="STLiti" w:hAnsi="Helvetica"/>
          <w:b/>
          <w:iCs/>
          <w:color w:val="000000"/>
          <w:sz w:val="22"/>
          <w:szCs w:val="22"/>
        </w:rPr>
      </w:pPr>
      <w:r w:rsidRPr="0061243E">
        <w:rPr>
          <w:rFonts w:ascii="Helvetica" w:eastAsia="STLiti" w:hAnsi="Helvetica"/>
          <w:b/>
          <w:iCs/>
          <w:color w:val="000000"/>
          <w:sz w:val="22"/>
          <w:szCs w:val="22"/>
        </w:rPr>
        <w:t>3.3 Model Performance</w:t>
      </w:r>
    </w:p>
    <w:p w14:paraId="5E09A8BA" w14:textId="39CEFE4F" w:rsidR="008E1CA4" w:rsidRPr="0061243E" w:rsidRDefault="0015616F" w:rsidP="0061243E">
      <w:pPr>
        <w:spacing w:after="120" w:line="276" w:lineRule="auto"/>
        <w:jc w:val="both"/>
        <w:rPr>
          <w:rFonts w:ascii="Helvetica" w:eastAsia="Times New Roman" w:hAnsi="Helvetica"/>
          <w:color w:val="000000"/>
          <w:sz w:val="22"/>
          <w:szCs w:val="22"/>
          <w:shd w:val="clear" w:color="auto" w:fill="FFFFFF"/>
        </w:rPr>
      </w:pPr>
      <w:r w:rsidRPr="0061243E">
        <w:rPr>
          <w:rFonts w:ascii="Helvetica" w:eastAsia="Times New Roman" w:hAnsi="Helvetica"/>
          <w:color w:val="000000"/>
          <w:sz w:val="22"/>
          <w:szCs w:val="22"/>
          <w:shd w:val="clear" w:color="auto" w:fill="FFFFFF"/>
        </w:rPr>
        <w:t>As a simple measure of performance, c</w:t>
      </w:r>
      <w:r w:rsidR="008E1CA4" w:rsidRPr="0061243E">
        <w:rPr>
          <w:rFonts w:ascii="Helvetica" w:eastAsia="Times New Roman" w:hAnsi="Helvetica"/>
          <w:color w:val="000000"/>
          <w:sz w:val="22"/>
          <w:szCs w:val="22"/>
          <w:shd w:val="clear" w:color="auto" w:fill="FFFFFF"/>
        </w:rPr>
        <w:t>lassification accuracy</w:t>
      </w:r>
      <w:r w:rsidRPr="0061243E">
        <w:rPr>
          <w:rFonts w:ascii="Helvetica" w:eastAsia="Times New Roman" w:hAnsi="Helvetica"/>
          <w:color w:val="000000"/>
          <w:sz w:val="22"/>
          <w:szCs w:val="22"/>
          <w:shd w:val="clear" w:color="auto" w:fill="FFFFFF"/>
        </w:rPr>
        <w:t xml:space="preserve"> was used throughout to allow quick comparison between pipelines. This</w:t>
      </w:r>
      <w:r w:rsidR="008E1CA4" w:rsidRPr="0061243E">
        <w:rPr>
          <w:rFonts w:ascii="Helvetica" w:eastAsia="Times New Roman" w:hAnsi="Helvetica"/>
          <w:color w:val="000000"/>
          <w:sz w:val="22"/>
          <w:szCs w:val="22"/>
          <w:shd w:val="clear" w:color="auto" w:fill="FFFFFF"/>
        </w:rPr>
        <w:t xml:space="preserve"> is a ratio of the number of correct predictions out of all predictions that were made. </w:t>
      </w:r>
      <w:r w:rsidRPr="0061243E">
        <w:rPr>
          <w:rFonts w:ascii="Helvetica" w:eastAsia="Times New Roman" w:hAnsi="Helvetica"/>
          <w:color w:val="000000"/>
          <w:sz w:val="22"/>
          <w:szCs w:val="22"/>
          <w:shd w:val="clear" w:color="auto" w:fill="FFFFFF"/>
        </w:rPr>
        <w:t xml:space="preserve">However, accuracy can be misleading, particularly on imbalanced data and it is important to look at a range of performance metrics.  </w:t>
      </w:r>
    </w:p>
    <w:p w14:paraId="64099EAB" w14:textId="72A1156A" w:rsidR="00AD39D4" w:rsidRPr="0061243E" w:rsidRDefault="00AD39D4" w:rsidP="0061243E">
      <w:pPr>
        <w:spacing w:line="276" w:lineRule="auto"/>
        <w:jc w:val="both"/>
        <w:rPr>
          <w:rFonts w:ascii="Helvetica" w:eastAsia="Times New Roman" w:hAnsi="Helvetica"/>
          <w:color w:val="000000"/>
          <w:sz w:val="22"/>
          <w:szCs w:val="22"/>
          <w:shd w:val="clear" w:color="auto" w:fill="FFFFFF"/>
        </w:rPr>
      </w:pPr>
      <w:r w:rsidRPr="0061243E">
        <w:rPr>
          <w:rFonts w:ascii="Helvetica" w:eastAsia="Times New Roman" w:hAnsi="Helvetica"/>
          <w:color w:val="000000"/>
          <w:sz w:val="22"/>
          <w:szCs w:val="22"/>
          <w:shd w:val="clear" w:color="auto" w:fill="FFFFFF"/>
        </w:rPr>
        <w:t>A confusion matrix provides a summary of all of the predictions made compared to the expected actual values.</w:t>
      </w:r>
      <w:r w:rsidR="0015616F" w:rsidRPr="0061243E">
        <w:rPr>
          <w:rFonts w:ascii="Helvetica" w:eastAsia="Times New Roman" w:hAnsi="Helvetica"/>
          <w:color w:val="000000"/>
          <w:sz w:val="22"/>
          <w:szCs w:val="22"/>
          <w:shd w:val="clear" w:color="auto" w:fill="FFFFFF"/>
        </w:rPr>
        <w:t xml:space="preserve"> A </w:t>
      </w:r>
      <w:r w:rsidRPr="0061243E">
        <w:rPr>
          <w:rFonts w:ascii="Helvetica" w:eastAsia="Times New Roman" w:hAnsi="Helvetica"/>
          <w:color w:val="000000"/>
          <w:sz w:val="22"/>
          <w:szCs w:val="22"/>
          <w:shd w:val="clear" w:color="auto" w:fill="FFFFFF"/>
        </w:rPr>
        <w:t>perfect set of predictions is shown as a diagonal line from the top left to the bottom right of the matrix.</w:t>
      </w:r>
      <w:r w:rsidR="0015616F" w:rsidRPr="0061243E">
        <w:rPr>
          <w:rFonts w:ascii="Helvetica" w:eastAsia="Times New Roman" w:hAnsi="Helvetica"/>
          <w:color w:val="000000"/>
          <w:sz w:val="22"/>
          <w:szCs w:val="22"/>
          <w:shd w:val="clear" w:color="auto" w:fill="FFFFFF"/>
        </w:rPr>
        <w:t xml:space="preserve"> Confusion matrices for all 3 classifiers are </w:t>
      </w:r>
      <w:proofErr w:type="spellStart"/>
      <w:r w:rsidR="0015616F" w:rsidRPr="0061243E">
        <w:rPr>
          <w:rFonts w:ascii="Helvetica" w:eastAsia="Times New Roman" w:hAnsi="Helvetica"/>
          <w:color w:val="000000"/>
          <w:sz w:val="22"/>
          <w:szCs w:val="22"/>
          <w:shd w:val="clear" w:color="auto" w:fill="FFFFFF"/>
        </w:rPr>
        <w:t>showin</w:t>
      </w:r>
      <w:proofErr w:type="spellEnd"/>
      <w:r w:rsidR="0015616F" w:rsidRPr="0061243E">
        <w:rPr>
          <w:rFonts w:ascii="Helvetica" w:eastAsia="Times New Roman" w:hAnsi="Helvetica"/>
          <w:color w:val="000000"/>
          <w:sz w:val="22"/>
          <w:szCs w:val="22"/>
          <w:shd w:val="clear" w:color="auto" w:fill="FFFFFF"/>
        </w:rPr>
        <w:t xml:space="preserve"> in figure X. </w:t>
      </w:r>
    </w:p>
    <w:p w14:paraId="2799F4BD" w14:textId="584EC6C2" w:rsidR="00634AAC" w:rsidRPr="00634AAC" w:rsidRDefault="0015616F" w:rsidP="00634AAC">
      <w:pPr>
        <w:pStyle w:val="NormalWeb"/>
        <w:shd w:val="clear" w:color="auto" w:fill="FFFFFF"/>
        <w:spacing w:before="240" w:beforeAutospacing="0" w:after="600" w:afterAutospacing="0"/>
        <w:jc w:val="center"/>
        <w:rPr>
          <w:rFonts w:asciiTheme="minorHAnsi" w:eastAsia="STLiti" w:hAnsiTheme="minorHAnsi"/>
          <w:i/>
          <w:iCs/>
          <w:color w:val="000000"/>
        </w:rPr>
      </w:pPr>
      <w:r>
        <w:rPr>
          <w:rFonts w:asciiTheme="minorHAnsi" w:eastAsia="STLiti" w:hAnsiTheme="minorHAnsi"/>
          <w:i/>
          <w:iCs/>
          <w:noProof/>
          <w:color w:val="000000"/>
        </w:rPr>
        <w:drawing>
          <wp:inline distT="0" distB="0" distL="0" distR="0" wp14:anchorId="2F13BD3B" wp14:editId="234F437F">
            <wp:extent cx="1525303" cy="144685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3 at 01.40.45.png"/>
                    <pic:cNvPicPr/>
                  </pic:nvPicPr>
                  <pic:blipFill>
                    <a:blip r:embed="rId20">
                      <a:extLst>
                        <a:ext uri="{28A0092B-C50C-407E-A947-70E740481C1C}">
                          <a14:useLocalDpi xmlns:a14="http://schemas.microsoft.com/office/drawing/2010/main" val="0"/>
                        </a:ext>
                      </a:extLst>
                    </a:blip>
                    <a:stretch>
                      <a:fillRect/>
                    </a:stretch>
                  </pic:blipFill>
                  <pic:spPr>
                    <a:xfrm>
                      <a:off x="0" y="0"/>
                      <a:ext cx="1553200" cy="1473320"/>
                    </a:xfrm>
                    <a:prstGeom prst="rect">
                      <a:avLst/>
                    </a:prstGeom>
                  </pic:spPr>
                </pic:pic>
              </a:graphicData>
            </a:graphic>
          </wp:inline>
        </w:drawing>
      </w:r>
      <w:r>
        <w:rPr>
          <w:rFonts w:asciiTheme="minorHAnsi" w:eastAsia="STLiti" w:hAnsiTheme="minorHAnsi"/>
          <w:i/>
          <w:iCs/>
          <w:color w:val="000000"/>
        </w:rPr>
        <w:t xml:space="preserve">  </w:t>
      </w:r>
      <w:r>
        <w:rPr>
          <w:rFonts w:asciiTheme="minorHAnsi" w:eastAsia="STLiti" w:hAnsiTheme="minorHAnsi"/>
          <w:i/>
          <w:iCs/>
          <w:noProof/>
          <w:color w:val="000000"/>
        </w:rPr>
        <w:drawing>
          <wp:inline distT="0" distB="0" distL="0" distR="0" wp14:anchorId="32DD286B" wp14:editId="69645D12">
            <wp:extent cx="1429051" cy="14039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3 at 01.40.54.png"/>
                    <pic:cNvPicPr/>
                  </pic:nvPicPr>
                  <pic:blipFill>
                    <a:blip r:embed="rId21">
                      <a:extLst>
                        <a:ext uri="{28A0092B-C50C-407E-A947-70E740481C1C}">
                          <a14:useLocalDpi xmlns:a14="http://schemas.microsoft.com/office/drawing/2010/main" val="0"/>
                        </a:ext>
                      </a:extLst>
                    </a:blip>
                    <a:stretch>
                      <a:fillRect/>
                    </a:stretch>
                  </pic:blipFill>
                  <pic:spPr>
                    <a:xfrm>
                      <a:off x="0" y="0"/>
                      <a:ext cx="1454477" cy="1428959"/>
                    </a:xfrm>
                    <a:prstGeom prst="rect">
                      <a:avLst/>
                    </a:prstGeom>
                  </pic:spPr>
                </pic:pic>
              </a:graphicData>
            </a:graphic>
          </wp:inline>
        </w:drawing>
      </w:r>
      <w:r>
        <w:rPr>
          <w:rFonts w:asciiTheme="minorHAnsi" w:eastAsia="STLiti" w:hAnsiTheme="minorHAnsi"/>
          <w:i/>
          <w:iCs/>
          <w:color w:val="000000"/>
        </w:rPr>
        <w:t xml:space="preserve">  </w:t>
      </w:r>
      <w:r>
        <w:rPr>
          <w:rFonts w:asciiTheme="minorHAnsi" w:eastAsia="STLiti" w:hAnsiTheme="minorHAnsi"/>
          <w:i/>
          <w:iCs/>
          <w:noProof/>
          <w:color w:val="000000"/>
        </w:rPr>
        <w:drawing>
          <wp:inline distT="0" distB="0" distL="0" distR="0" wp14:anchorId="4A537153" wp14:editId="7E2F6BAB">
            <wp:extent cx="1407814" cy="141624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23 at 01.41.04.png"/>
                    <pic:cNvPicPr/>
                  </pic:nvPicPr>
                  <pic:blipFill>
                    <a:blip r:embed="rId22">
                      <a:extLst>
                        <a:ext uri="{28A0092B-C50C-407E-A947-70E740481C1C}">
                          <a14:useLocalDpi xmlns:a14="http://schemas.microsoft.com/office/drawing/2010/main" val="0"/>
                        </a:ext>
                      </a:extLst>
                    </a:blip>
                    <a:stretch>
                      <a:fillRect/>
                    </a:stretch>
                  </pic:blipFill>
                  <pic:spPr>
                    <a:xfrm>
                      <a:off x="0" y="0"/>
                      <a:ext cx="1417824" cy="1426315"/>
                    </a:xfrm>
                    <a:prstGeom prst="rect">
                      <a:avLst/>
                    </a:prstGeom>
                  </pic:spPr>
                </pic:pic>
              </a:graphicData>
            </a:graphic>
          </wp:inline>
        </w:drawing>
      </w:r>
      <w:r>
        <w:rPr>
          <w:rFonts w:asciiTheme="minorHAnsi" w:eastAsia="STLiti" w:hAnsiTheme="minorHAnsi"/>
          <w:i/>
          <w:iCs/>
          <w:noProof/>
          <w:color w:val="000000"/>
        </w:rPr>
        <w:drawing>
          <wp:inline distT="0" distB="0" distL="0" distR="0" wp14:anchorId="7C427C3F" wp14:editId="1DA58A47">
            <wp:extent cx="1575435" cy="1437928"/>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23 at 03.14.33.png"/>
                    <pic:cNvPicPr/>
                  </pic:nvPicPr>
                  <pic:blipFill>
                    <a:blip r:embed="rId23">
                      <a:extLst>
                        <a:ext uri="{28A0092B-C50C-407E-A947-70E740481C1C}">
                          <a14:useLocalDpi xmlns:a14="http://schemas.microsoft.com/office/drawing/2010/main" val="0"/>
                        </a:ext>
                      </a:extLst>
                    </a:blip>
                    <a:stretch>
                      <a:fillRect/>
                    </a:stretch>
                  </pic:blipFill>
                  <pic:spPr>
                    <a:xfrm>
                      <a:off x="0" y="0"/>
                      <a:ext cx="1613019" cy="1472232"/>
                    </a:xfrm>
                    <a:prstGeom prst="rect">
                      <a:avLst/>
                    </a:prstGeom>
                  </pic:spPr>
                </pic:pic>
              </a:graphicData>
            </a:graphic>
          </wp:inline>
        </w:drawing>
      </w:r>
    </w:p>
    <w:p w14:paraId="7649B701" w14:textId="30ED743C" w:rsidR="005E0087" w:rsidRPr="0021595D" w:rsidRDefault="00095D8A" w:rsidP="0061243E">
      <w:pPr>
        <w:pStyle w:val="NormalWeb"/>
        <w:shd w:val="clear" w:color="auto" w:fill="FFFFFF"/>
        <w:spacing w:before="240" w:beforeAutospacing="0" w:after="120" w:afterAutospacing="0" w:line="276" w:lineRule="auto"/>
        <w:jc w:val="both"/>
        <w:rPr>
          <w:rFonts w:ascii="Helvetica" w:eastAsia="STLiti" w:hAnsi="Helvetica"/>
          <w:iCs/>
          <w:color w:val="000000"/>
          <w:sz w:val="22"/>
          <w:szCs w:val="22"/>
        </w:rPr>
      </w:pPr>
      <w:r w:rsidRPr="0021595D">
        <w:rPr>
          <w:rFonts w:ascii="Helvetica" w:eastAsia="STLiti" w:hAnsi="Helvetica"/>
          <w:iCs/>
          <w:color w:val="000000"/>
          <w:sz w:val="22"/>
          <w:szCs w:val="22"/>
        </w:rPr>
        <w:t xml:space="preserve">As we can see, SVM produces the ‘best’ confusion matrix with the most number of TP and TN results identified. DT has a high FP rate, and consequently a lower TN rate. These figures were used to calculate a range of </w:t>
      </w:r>
      <w:r w:rsidR="000C6339" w:rsidRPr="0021595D">
        <w:rPr>
          <w:rFonts w:ascii="Helvetica" w:eastAsia="STLiti" w:hAnsi="Helvetica"/>
          <w:iCs/>
          <w:color w:val="000000"/>
          <w:sz w:val="22"/>
          <w:szCs w:val="22"/>
        </w:rPr>
        <w:t>performance metrics shown below.</w:t>
      </w:r>
    </w:p>
    <w:p w14:paraId="6E8F3A87" w14:textId="6A445300" w:rsidR="00662934" w:rsidRPr="0021595D" w:rsidRDefault="000C6339" w:rsidP="0061243E">
      <w:pPr>
        <w:spacing w:after="120" w:line="276" w:lineRule="auto"/>
        <w:jc w:val="both"/>
        <w:rPr>
          <w:rFonts w:ascii="Helvetica" w:eastAsia="Times New Roman" w:hAnsi="Helvetica"/>
          <w:sz w:val="22"/>
          <w:szCs w:val="22"/>
        </w:rPr>
      </w:pPr>
      <w:r w:rsidRPr="0021595D">
        <w:rPr>
          <w:rFonts w:ascii="Helvetica" w:hAnsi="Helvetica"/>
          <w:sz w:val="22"/>
          <w:szCs w:val="22"/>
        </w:rPr>
        <w:t>Overall, SVM performs the best for all metrics except PPV and NPV, for whi</w:t>
      </w:r>
      <w:r w:rsidR="0021595D" w:rsidRPr="0021595D">
        <w:rPr>
          <w:rFonts w:ascii="Helvetica" w:hAnsi="Helvetica"/>
          <w:sz w:val="22"/>
          <w:szCs w:val="22"/>
        </w:rPr>
        <w:t xml:space="preserve">ch </w:t>
      </w:r>
      <w:r w:rsidR="00A22BBA">
        <w:rPr>
          <w:rFonts w:ascii="Helvetica" w:hAnsi="Helvetica"/>
          <w:sz w:val="22"/>
          <w:szCs w:val="22"/>
        </w:rPr>
        <w:t>GTB</w:t>
      </w:r>
      <w:r w:rsidR="0021595D" w:rsidRPr="0021595D">
        <w:rPr>
          <w:rFonts w:ascii="Helvetica" w:hAnsi="Helvetica"/>
          <w:sz w:val="22"/>
          <w:szCs w:val="22"/>
        </w:rPr>
        <w:t xml:space="preserve"> performs slightly better. SVM has a high s</w:t>
      </w:r>
      <w:r w:rsidR="00662934" w:rsidRPr="0021595D">
        <w:rPr>
          <w:rFonts w:ascii="Helvetica" w:eastAsia="Times New Roman" w:hAnsi="Helvetica"/>
          <w:color w:val="000000"/>
          <w:sz w:val="22"/>
          <w:szCs w:val="22"/>
          <w:shd w:val="clear" w:color="auto" w:fill="FFFFFF"/>
        </w:rPr>
        <w:t xml:space="preserve">ensitivity </w:t>
      </w:r>
      <w:r w:rsidR="0021595D" w:rsidRPr="0021595D">
        <w:rPr>
          <w:rFonts w:ascii="Helvetica" w:eastAsia="Times New Roman" w:hAnsi="Helvetica"/>
          <w:color w:val="000000"/>
          <w:sz w:val="22"/>
          <w:szCs w:val="22"/>
          <w:shd w:val="clear" w:color="auto" w:fill="FFFFFF"/>
        </w:rPr>
        <w:t>(</w:t>
      </w:r>
      <w:r w:rsidR="00662934" w:rsidRPr="0021595D">
        <w:rPr>
          <w:rFonts w:ascii="Helvetica" w:eastAsia="Times New Roman" w:hAnsi="Helvetica"/>
          <w:color w:val="000000"/>
          <w:sz w:val="22"/>
          <w:szCs w:val="22"/>
          <w:shd w:val="clear" w:color="auto" w:fill="FFFFFF"/>
        </w:rPr>
        <w:t xml:space="preserve">ability correctly classify </w:t>
      </w:r>
      <w:r w:rsidR="0021595D" w:rsidRPr="0021595D">
        <w:rPr>
          <w:rFonts w:ascii="Helvetica" w:eastAsia="Times New Roman" w:hAnsi="Helvetica"/>
          <w:color w:val="000000"/>
          <w:sz w:val="22"/>
          <w:szCs w:val="22"/>
          <w:shd w:val="clear" w:color="auto" w:fill="FFFFFF"/>
        </w:rPr>
        <w:t>as ′disease</w:t>
      </w:r>
      <w:r w:rsidR="00662934" w:rsidRPr="0021595D">
        <w:rPr>
          <w:rFonts w:ascii="Helvetica" w:eastAsia="Times New Roman" w:hAnsi="Helvetica"/>
          <w:color w:val="000000"/>
          <w:sz w:val="22"/>
          <w:szCs w:val="22"/>
          <w:shd w:val="clear" w:color="auto" w:fill="FFFFFF"/>
        </w:rPr>
        <w:t>′</w:t>
      </w:r>
      <w:r w:rsidR="0021595D" w:rsidRPr="0021595D">
        <w:rPr>
          <w:rFonts w:ascii="Helvetica" w:eastAsia="Times New Roman" w:hAnsi="Helvetica"/>
          <w:color w:val="000000"/>
          <w:sz w:val="22"/>
          <w:szCs w:val="22"/>
          <w:shd w:val="clear" w:color="auto" w:fill="FFFFFF"/>
        </w:rPr>
        <w:t>) and high specificity (</w:t>
      </w:r>
      <w:r w:rsidR="00662934" w:rsidRPr="0021595D">
        <w:rPr>
          <w:rFonts w:ascii="Helvetica" w:eastAsia="Times New Roman" w:hAnsi="Helvetica"/>
          <w:color w:val="000000"/>
          <w:sz w:val="22"/>
          <w:szCs w:val="22"/>
          <w:shd w:val="clear" w:color="auto" w:fill="FFFFFF"/>
        </w:rPr>
        <w:t>ability to correctly classify as </w:t>
      </w:r>
      <w:r w:rsidR="0021595D" w:rsidRPr="0021595D">
        <w:rPr>
          <w:rFonts w:ascii="Helvetica" w:eastAsia="Times New Roman" w:hAnsi="Helvetica"/>
          <w:color w:val="000000"/>
          <w:sz w:val="22"/>
          <w:szCs w:val="22"/>
          <w:shd w:val="clear" w:color="auto" w:fill="FFFFFF"/>
        </w:rPr>
        <w:t>‘</w:t>
      </w:r>
      <w:r w:rsidR="00662934" w:rsidRPr="0021595D">
        <w:rPr>
          <w:rStyle w:val="Emphasis"/>
          <w:rFonts w:ascii="Helvetica" w:eastAsia="Times New Roman" w:hAnsi="Helvetica"/>
          <w:i w:val="0"/>
          <w:color w:val="000000"/>
          <w:sz w:val="22"/>
          <w:szCs w:val="22"/>
          <w:shd w:val="clear" w:color="auto" w:fill="FFFFFF"/>
        </w:rPr>
        <w:t>disease- free</w:t>
      </w:r>
      <w:r w:rsidR="0021595D" w:rsidRPr="0021595D">
        <w:rPr>
          <w:rStyle w:val="Emphasis"/>
          <w:rFonts w:ascii="Helvetica" w:eastAsia="Times New Roman" w:hAnsi="Helvetica"/>
          <w:i w:val="0"/>
          <w:color w:val="000000"/>
          <w:sz w:val="22"/>
          <w:szCs w:val="22"/>
          <w:shd w:val="clear" w:color="auto" w:fill="FFFFFF"/>
        </w:rPr>
        <w:t>’).</w:t>
      </w:r>
    </w:p>
    <w:p w14:paraId="61C010EC" w14:textId="2F3CC16A" w:rsidR="004315A0" w:rsidRPr="00451CE0" w:rsidRDefault="000C6339" w:rsidP="0061243E">
      <w:pPr>
        <w:pStyle w:val="p1"/>
        <w:spacing w:after="240" w:line="276" w:lineRule="auto"/>
        <w:jc w:val="both"/>
        <w:rPr>
          <w:rFonts w:ascii="Helvetica" w:hAnsi="Helvetica"/>
          <w:sz w:val="22"/>
          <w:szCs w:val="22"/>
        </w:rPr>
      </w:pPr>
      <w:r w:rsidRPr="0021595D">
        <w:rPr>
          <w:rFonts w:ascii="Helvetica" w:hAnsi="Helvetica"/>
          <w:sz w:val="22"/>
          <w:szCs w:val="22"/>
        </w:rPr>
        <w:t xml:space="preserve">DT performs the worst for all metrics </w:t>
      </w:r>
      <w:r w:rsidR="0021595D" w:rsidRPr="0021595D">
        <w:rPr>
          <w:rFonts w:ascii="Helvetica" w:hAnsi="Helvetica"/>
          <w:sz w:val="22"/>
          <w:szCs w:val="22"/>
        </w:rPr>
        <w:t xml:space="preserve">except NPV. It has a particularly low specificity – as expected from the high number of false positives. </w:t>
      </w:r>
    </w:p>
    <w:p w14:paraId="6E296344" w14:textId="77777777" w:rsidR="009D2A4E" w:rsidRDefault="009D2A4E" w:rsidP="005E0087">
      <w:pPr>
        <w:pStyle w:val="NormalWeb"/>
        <w:shd w:val="clear" w:color="auto" w:fill="FFFFFF"/>
        <w:spacing w:before="0" w:beforeAutospacing="0" w:after="0" w:afterAutospacing="0"/>
        <w:jc w:val="center"/>
        <w:rPr>
          <w:rFonts w:asciiTheme="minorHAnsi" w:eastAsia="STLiti" w:hAnsiTheme="minorHAnsi" w:cs="Apple Chancery"/>
          <w:i/>
          <w:iCs/>
          <w:color w:val="000000"/>
        </w:rPr>
      </w:pPr>
    </w:p>
    <w:p w14:paraId="32198728" w14:textId="77777777" w:rsidR="005E0087" w:rsidRPr="004753A3" w:rsidRDefault="005E0087" w:rsidP="005E0087">
      <w:pPr>
        <w:pStyle w:val="NormalWeb"/>
        <w:shd w:val="clear" w:color="auto" w:fill="FFFFFF"/>
        <w:spacing w:before="0" w:beforeAutospacing="0" w:after="0" w:afterAutospacing="0"/>
        <w:jc w:val="center"/>
        <w:rPr>
          <w:rFonts w:asciiTheme="minorHAnsi" w:eastAsia="STLiti" w:hAnsiTheme="minorHAnsi"/>
          <w:i/>
          <w:iCs/>
          <w:color w:val="000000"/>
        </w:rPr>
      </w:pPr>
      <w:r w:rsidRPr="004753A3">
        <w:rPr>
          <w:rFonts w:asciiTheme="minorHAnsi" w:eastAsia="STLiti" w:hAnsiTheme="minorHAnsi" w:cs="Apple Chancery"/>
          <w:i/>
          <w:iCs/>
          <w:color w:val="000000"/>
        </w:rPr>
        <w:t xml:space="preserve">Accuracy </w:t>
      </w:r>
      <w:r w:rsidRPr="004753A3">
        <w:rPr>
          <w:rFonts w:asciiTheme="minorHAnsi" w:eastAsia="STLiti" w:hAnsiTheme="minorHAnsi"/>
          <w:i/>
          <w:iCs/>
          <w:color w:val="000000"/>
        </w:rPr>
        <w:t>= (TP +TN) / (TP + FP + FN +TN)</w:t>
      </w:r>
    </w:p>
    <w:p w14:paraId="1862DE0E" w14:textId="77777777" w:rsidR="005E0087" w:rsidRPr="004753A3" w:rsidRDefault="005E0087" w:rsidP="005E0087">
      <w:pPr>
        <w:pStyle w:val="NormalWeb"/>
        <w:shd w:val="clear" w:color="auto" w:fill="FFFFFF"/>
        <w:spacing w:before="240" w:beforeAutospacing="0" w:after="0" w:afterAutospacing="0"/>
        <w:jc w:val="center"/>
        <w:rPr>
          <w:rFonts w:asciiTheme="minorHAnsi" w:eastAsia="STLiti" w:hAnsiTheme="minorHAnsi"/>
          <w:i/>
          <w:iCs/>
          <w:color w:val="000000"/>
        </w:rPr>
      </w:pPr>
      <w:r w:rsidRPr="004753A3">
        <w:rPr>
          <w:rFonts w:asciiTheme="minorHAnsi" w:eastAsia="STLiti" w:hAnsiTheme="minorHAnsi"/>
          <w:i/>
          <w:iCs/>
          <w:color w:val="000000"/>
        </w:rPr>
        <w:t xml:space="preserve">Specificity (true negative rate) = TN / </w:t>
      </w:r>
      <w:proofErr w:type="spellStart"/>
      <w:r w:rsidRPr="004753A3">
        <w:rPr>
          <w:rFonts w:asciiTheme="minorHAnsi" w:eastAsia="STLiti" w:hAnsiTheme="minorHAnsi"/>
          <w:i/>
          <w:iCs/>
          <w:color w:val="000000"/>
        </w:rPr>
        <w:t>TN</w:t>
      </w:r>
      <w:proofErr w:type="spellEnd"/>
      <w:r w:rsidRPr="004753A3">
        <w:rPr>
          <w:rFonts w:asciiTheme="minorHAnsi" w:eastAsia="STLiti" w:hAnsiTheme="minorHAnsi"/>
          <w:i/>
          <w:iCs/>
          <w:color w:val="000000"/>
        </w:rPr>
        <w:t xml:space="preserve"> + FP</w:t>
      </w:r>
    </w:p>
    <w:p w14:paraId="23ED6E5E" w14:textId="77777777" w:rsidR="005E0087" w:rsidRPr="004753A3" w:rsidRDefault="005E0087" w:rsidP="005E0087">
      <w:pPr>
        <w:pStyle w:val="NormalWeb"/>
        <w:shd w:val="clear" w:color="auto" w:fill="FFFFFF"/>
        <w:spacing w:before="240" w:beforeAutospacing="0" w:after="0" w:afterAutospacing="0"/>
        <w:jc w:val="center"/>
        <w:rPr>
          <w:rFonts w:asciiTheme="minorHAnsi" w:eastAsia="STLiti" w:hAnsiTheme="minorHAnsi"/>
          <w:i/>
          <w:iCs/>
          <w:color w:val="000000"/>
        </w:rPr>
      </w:pPr>
      <w:r w:rsidRPr="004753A3">
        <w:rPr>
          <w:rFonts w:asciiTheme="minorHAnsi" w:eastAsia="STLiti" w:hAnsiTheme="minorHAnsi"/>
          <w:i/>
          <w:iCs/>
          <w:color w:val="000000"/>
        </w:rPr>
        <w:t>Sensitivity / recall (true positive rate) = TP / (</w:t>
      </w:r>
      <w:proofErr w:type="spellStart"/>
      <w:r w:rsidRPr="004753A3">
        <w:rPr>
          <w:rFonts w:asciiTheme="minorHAnsi" w:eastAsia="STLiti" w:hAnsiTheme="minorHAnsi"/>
          <w:i/>
          <w:iCs/>
          <w:color w:val="000000"/>
        </w:rPr>
        <w:t>TP</w:t>
      </w:r>
      <w:proofErr w:type="spellEnd"/>
      <w:r w:rsidRPr="004753A3">
        <w:rPr>
          <w:rFonts w:asciiTheme="minorHAnsi" w:eastAsia="STLiti" w:hAnsiTheme="minorHAnsi"/>
          <w:i/>
          <w:iCs/>
          <w:color w:val="000000"/>
        </w:rPr>
        <w:t xml:space="preserve"> + FN)</w:t>
      </w:r>
    </w:p>
    <w:p w14:paraId="66AFD739" w14:textId="77777777" w:rsidR="005E0087" w:rsidRPr="004753A3" w:rsidRDefault="005E0087" w:rsidP="005E0087">
      <w:pPr>
        <w:pStyle w:val="NormalWeb"/>
        <w:shd w:val="clear" w:color="auto" w:fill="FFFFFF"/>
        <w:spacing w:before="240" w:beforeAutospacing="0" w:after="0" w:afterAutospacing="0"/>
        <w:jc w:val="center"/>
        <w:rPr>
          <w:rFonts w:asciiTheme="minorHAnsi" w:eastAsia="STLiti" w:hAnsiTheme="minorHAnsi"/>
          <w:i/>
          <w:iCs/>
          <w:color w:val="000000"/>
        </w:rPr>
      </w:pPr>
      <w:r w:rsidRPr="004753A3">
        <w:rPr>
          <w:rFonts w:asciiTheme="minorHAnsi" w:eastAsia="STLiti" w:hAnsiTheme="minorHAnsi"/>
          <w:i/>
          <w:iCs/>
          <w:color w:val="000000"/>
        </w:rPr>
        <w:t>Positive Predictive Value (Precision) = TP / (TP+FP)</w:t>
      </w:r>
    </w:p>
    <w:p w14:paraId="02E0A610" w14:textId="77777777" w:rsidR="005E0087" w:rsidRPr="004753A3" w:rsidRDefault="005E0087" w:rsidP="005E0087">
      <w:pPr>
        <w:pStyle w:val="NormalWeb"/>
        <w:shd w:val="clear" w:color="auto" w:fill="FFFFFF"/>
        <w:spacing w:before="240" w:beforeAutospacing="0" w:after="0" w:afterAutospacing="0"/>
        <w:jc w:val="center"/>
        <w:rPr>
          <w:rFonts w:asciiTheme="minorHAnsi" w:eastAsia="STLiti" w:hAnsiTheme="minorHAnsi"/>
          <w:i/>
          <w:iCs/>
          <w:color w:val="000000"/>
        </w:rPr>
      </w:pPr>
      <w:r w:rsidRPr="004753A3">
        <w:rPr>
          <w:rFonts w:asciiTheme="minorHAnsi" w:eastAsia="STLiti" w:hAnsiTheme="minorHAnsi"/>
          <w:i/>
          <w:iCs/>
          <w:color w:val="000000"/>
        </w:rPr>
        <w:t xml:space="preserve">Negative Predictive Value (NPV) = TN / </w:t>
      </w:r>
      <w:proofErr w:type="spellStart"/>
      <w:r w:rsidRPr="004753A3">
        <w:rPr>
          <w:rFonts w:asciiTheme="minorHAnsi" w:eastAsia="STLiti" w:hAnsiTheme="minorHAnsi"/>
          <w:i/>
          <w:iCs/>
          <w:color w:val="000000"/>
        </w:rPr>
        <w:t>TN</w:t>
      </w:r>
      <w:proofErr w:type="spellEnd"/>
      <w:r w:rsidRPr="004753A3">
        <w:rPr>
          <w:rFonts w:asciiTheme="minorHAnsi" w:eastAsia="STLiti" w:hAnsiTheme="minorHAnsi"/>
          <w:i/>
          <w:iCs/>
          <w:color w:val="000000"/>
        </w:rPr>
        <w:t xml:space="preserve"> + FN</w:t>
      </w:r>
    </w:p>
    <w:p w14:paraId="7261E32C" w14:textId="30550BD1" w:rsidR="009110DF" w:rsidRDefault="005E0087" w:rsidP="009110DF">
      <w:pPr>
        <w:pStyle w:val="NormalWeb"/>
        <w:shd w:val="clear" w:color="auto" w:fill="FFFFFF"/>
        <w:spacing w:before="240" w:beforeAutospacing="0" w:after="240" w:afterAutospacing="0"/>
        <w:jc w:val="center"/>
        <w:rPr>
          <w:rFonts w:asciiTheme="minorHAnsi" w:eastAsia="STLiti" w:hAnsiTheme="minorHAnsi"/>
          <w:i/>
          <w:iCs/>
          <w:color w:val="000000"/>
        </w:rPr>
      </w:pPr>
      <w:r w:rsidRPr="004753A3">
        <w:rPr>
          <w:rFonts w:asciiTheme="minorHAnsi" w:eastAsia="STLiti" w:hAnsiTheme="minorHAnsi"/>
          <w:i/>
          <w:iCs/>
          <w:color w:val="000000"/>
        </w:rPr>
        <w:t>F1 = 2 </w:t>
      </w:r>
      <w:r w:rsidRPr="004753A3">
        <w:rPr>
          <w:rStyle w:val="Emphasis"/>
          <w:rFonts w:asciiTheme="minorHAnsi" w:eastAsia="STLiti" w:hAnsiTheme="minorHAnsi"/>
          <w:i w:val="0"/>
          <w:iCs w:val="0"/>
          <w:color w:val="000000"/>
        </w:rPr>
        <w:t>(precision </w:t>
      </w:r>
      <w:r w:rsidRPr="004753A3">
        <w:rPr>
          <w:rFonts w:asciiTheme="minorHAnsi" w:eastAsia="STLiti" w:hAnsiTheme="minorHAnsi"/>
          <w:i/>
          <w:iCs/>
          <w:color w:val="000000"/>
        </w:rPr>
        <w:t>recall) / (precision + recall)</w:t>
      </w:r>
    </w:p>
    <w:p w14:paraId="44D21699" w14:textId="77777777" w:rsidR="009D2A4E" w:rsidRDefault="009D2A4E" w:rsidP="009110DF">
      <w:pPr>
        <w:pStyle w:val="NormalWeb"/>
        <w:shd w:val="clear" w:color="auto" w:fill="FFFFFF"/>
        <w:spacing w:before="240" w:beforeAutospacing="0" w:after="240" w:afterAutospacing="0"/>
        <w:jc w:val="center"/>
        <w:rPr>
          <w:rFonts w:asciiTheme="minorHAnsi" w:eastAsia="STLiti" w:hAnsiTheme="minorHAnsi"/>
          <w:i/>
          <w:iCs/>
          <w:color w:val="000000"/>
        </w:rPr>
      </w:pPr>
    </w:p>
    <w:tbl>
      <w:tblPr>
        <w:tblStyle w:val="TableGrid"/>
        <w:tblW w:w="0" w:type="auto"/>
        <w:tblLook w:val="04A0" w:firstRow="1" w:lastRow="0" w:firstColumn="1" w:lastColumn="0" w:noHBand="0" w:noVBand="1"/>
      </w:tblPr>
      <w:tblGrid>
        <w:gridCol w:w="1386"/>
        <w:gridCol w:w="1386"/>
        <w:gridCol w:w="1387"/>
        <w:gridCol w:w="1387"/>
        <w:gridCol w:w="1388"/>
        <w:gridCol w:w="1388"/>
        <w:gridCol w:w="1388"/>
      </w:tblGrid>
      <w:tr w:rsidR="008A2A53" w14:paraId="5921600A" w14:textId="630E8196" w:rsidTr="00C8352A">
        <w:tc>
          <w:tcPr>
            <w:tcW w:w="1386" w:type="dxa"/>
            <w:shd w:val="clear" w:color="auto" w:fill="C5E0B3" w:themeFill="accent6" w:themeFillTint="66"/>
          </w:tcPr>
          <w:p w14:paraId="3DDDFE99" w14:textId="1B7B1F0E"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Model</w:t>
            </w:r>
          </w:p>
        </w:tc>
        <w:tc>
          <w:tcPr>
            <w:tcW w:w="1386" w:type="dxa"/>
            <w:shd w:val="clear" w:color="auto" w:fill="C5E0B3" w:themeFill="accent6" w:themeFillTint="66"/>
          </w:tcPr>
          <w:p w14:paraId="087D17B1" w14:textId="5D631CBF"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Accuracy</w:t>
            </w:r>
          </w:p>
        </w:tc>
        <w:tc>
          <w:tcPr>
            <w:tcW w:w="1387" w:type="dxa"/>
            <w:shd w:val="clear" w:color="auto" w:fill="C5E0B3" w:themeFill="accent6" w:themeFillTint="66"/>
          </w:tcPr>
          <w:p w14:paraId="42028830" w14:textId="3E52C239"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Specificity</w:t>
            </w:r>
          </w:p>
        </w:tc>
        <w:tc>
          <w:tcPr>
            <w:tcW w:w="1387" w:type="dxa"/>
            <w:shd w:val="clear" w:color="auto" w:fill="C5E0B3" w:themeFill="accent6" w:themeFillTint="66"/>
          </w:tcPr>
          <w:p w14:paraId="762F7DB0" w14:textId="656C2D19"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Sensitivity (recall)</w:t>
            </w:r>
          </w:p>
        </w:tc>
        <w:tc>
          <w:tcPr>
            <w:tcW w:w="1388" w:type="dxa"/>
            <w:shd w:val="clear" w:color="auto" w:fill="C5E0B3" w:themeFill="accent6" w:themeFillTint="66"/>
          </w:tcPr>
          <w:p w14:paraId="16F5CA7E" w14:textId="3B38A87F"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PPV (precision)</w:t>
            </w:r>
          </w:p>
        </w:tc>
        <w:tc>
          <w:tcPr>
            <w:tcW w:w="1388" w:type="dxa"/>
            <w:shd w:val="clear" w:color="auto" w:fill="C5E0B3" w:themeFill="accent6" w:themeFillTint="66"/>
          </w:tcPr>
          <w:p w14:paraId="6E65F97F" w14:textId="07A4DDB1"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NPV</w:t>
            </w:r>
          </w:p>
        </w:tc>
        <w:tc>
          <w:tcPr>
            <w:tcW w:w="1388" w:type="dxa"/>
            <w:shd w:val="clear" w:color="auto" w:fill="C5E0B3" w:themeFill="accent6" w:themeFillTint="66"/>
          </w:tcPr>
          <w:p w14:paraId="3E8E3DFF" w14:textId="5AD982B3" w:rsidR="008A2A53" w:rsidRPr="00C8352A" w:rsidRDefault="008A2A53" w:rsidP="004753A3">
            <w:pPr>
              <w:pStyle w:val="NormalWeb"/>
              <w:spacing w:before="240" w:beforeAutospacing="0" w:after="0" w:afterAutospacing="0"/>
              <w:jc w:val="center"/>
              <w:rPr>
                <w:rFonts w:ascii="Helvetica" w:eastAsia="STLiti" w:hAnsi="Helvetica"/>
                <w:b/>
                <w:iCs/>
                <w:color w:val="000000"/>
                <w:sz w:val="22"/>
                <w:szCs w:val="22"/>
              </w:rPr>
            </w:pPr>
            <w:r w:rsidRPr="00C8352A">
              <w:rPr>
                <w:rFonts w:ascii="Helvetica" w:eastAsia="STLiti" w:hAnsi="Helvetica"/>
                <w:b/>
                <w:iCs/>
                <w:color w:val="000000"/>
                <w:sz w:val="22"/>
                <w:szCs w:val="22"/>
              </w:rPr>
              <w:t>F1</w:t>
            </w:r>
          </w:p>
        </w:tc>
      </w:tr>
      <w:tr w:rsidR="008A2A53" w14:paraId="022DE05A" w14:textId="71ED25B1" w:rsidTr="008A2A53">
        <w:tc>
          <w:tcPr>
            <w:tcW w:w="1386" w:type="dxa"/>
          </w:tcPr>
          <w:p w14:paraId="706E56D7" w14:textId="6577FE18" w:rsidR="008A2A53" w:rsidRPr="00225065" w:rsidRDefault="008A2A53" w:rsidP="004753A3">
            <w:pPr>
              <w:pStyle w:val="NormalWeb"/>
              <w:spacing w:before="240" w:beforeAutospacing="0" w:after="0" w:afterAutospacing="0"/>
              <w:jc w:val="center"/>
              <w:rPr>
                <w:rFonts w:ascii="Helvetica" w:eastAsia="STLiti" w:hAnsi="Helvetica"/>
                <w:iCs/>
                <w:color w:val="000000"/>
                <w:sz w:val="22"/>
                <w:szCs w:val="22"/>
              </w:rPr>
            </w:pPr>
            <w:r w:rsidRPr="00225065">
              <w:rPr>
                <w:rFonts w:ascii="Helvetica" w:eastAsia="STLiti" w:hAnsi="Helvetica"/>
                <w:iCs/>
                <w:color w:val="000000"/>
                <w:sz w:val="22"/>
                <w:szCs w:val="22"/>
              </w:rPr>
              <w:t>SVC</w:t>
            </w:r>
          </w:p>
        </w:tc>
        <w:tc>
          <w:tcPr>
            <w:tcW w:w="1386" w:type="dxa"/>
          </w:tcPr>
          <w:p w14:paraId="540675EF" w14:textId="0F0005C8" w:rsidR="008A2A53" w:rsidRPr="00C8352A" w:rsidRDefault="00A06492"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eastAsia="STLiti" w:hAnsi="Helvetica"/>
                <w:iCs/>
                <w:color w:val="000000"/>
                <w:sz w:val="22"/>
                <w:szCs w:val="22"/>
              </w:rPr>
              <w:t>0.88</w:t>
            </w:r>
          </w:p>
        </w:tc>
        <w:tc>
          <w:tcPr>
            <w:tcW w:w="1387" w:type="dxa"/>
          </w:tcPr>
          <w:p w14:paraId="16E7272C" w14:textId="382D1CAB"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0.93</w:t>
            </w:r>
          </w:p>
        </w:tc>
        <w:tc>
          <w:tcPr>
            <w:tcW w:w="1387" w:type="dxa"/>
          </w:tcPr>
          <w:p w14:paraId="3CD67231" w14:textId="133D878A"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0.88      </w:t>
            </w:r>
          </w:p>
        </w:tc>
        <w:tc>
          <w:tcPr>
            <w:tcW w:w="1388" w:type="dxa"/>
          </w:tcPr>
          <w:p w14:paraId="09E785EA" w14:textId="2E92CC1E"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0.89      </w:t>
            </w:r>
          </w:p>
        </w:tc>
        <w:tc>
          <w:tcPr>
            <w:tcW w:w="1388" w:type="dxa"/>
          </w:tcPr>
          <w:p w14:paraId="120919C2" w14:textId="7C919084"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0.83</w:t>
            </w:r>
          </w:p>
        </w:tc>
        <w:tc>
          <w:tcPr>
            <w:tcW w:w="1388" w:type="dxa"/>
          </w:tcPr>
          <w:p w14:paraId="31CBF123" w14:textId="554A9AC2"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0.88       </w:t>
            </w:r>
          </w:p>
        </w:tc>
      </w:tr>
      <w:tr w:rsidR="008A2A53" w14:paraId="4B92381D" w14:textId="77EE8CAD" w:rsidTr="008A2A53">
        <w:tc>
          <w:tcPr>
            <w:tcW w:w="1386" w:type="dxa"/>
          </w:tcPr>
          <w:p w14:paraId="35048B01" w14:textId="475BBC3B" w:rsidR="008A2A53" w:rsidRPr="00225065" w:rsidRDefault="008A2A53" w:rsidP="004753A3">
            <w:pPr>
              <w:pStyle w:val="NormalWeb"/>
              <w:spacing w:before="240" w:beforeAutospacing="0" w:after="0" w:afterAutospacing="0"/>
              <w:jc w:val="center"/>
              <w:rPr>
                <w:rFonts w:ascii="Helvetica" w:eastAsia="STLiti" w:hAnsi="Helvetica"/>
                <w:iCs/>
                <w:color w:val="000000"/>
                <w:sz w:val="22"/>
                <w:szCs w:val="22"/>
              </w:rPr>
            </w:pPr>
            <w:r w:rsidRPr="00225065">
              <w:rPr>
                <w:rFonts w:ascii="Helvetica" w:eastAsia="STLiti" w:hAnsi="Helvetica"/>
                <w:iCs/>
                <w:color w:val="000000"/>
                <w:sz w:val="22"/>
                <w:szCs w:val="22"/>
              </w:rPr>
              <w:t>DT</w:t>
            </w:r>
          </w:p>
        </w:tc>
        <w:tc>
          <w:tcPr>
            <w:tcW w:w="1386" w:type="dxa"/>
          </w:tcPr>
          <w:p w14:paraId="0A556296" w14:textId="2A1FE848" w:rsidR="008A2A53" w:rsidRPr="00C8352A" w:rsidRDefault="00F3002D"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eastAsia="STLiti" w:hAnsi="Helvetica"/>
                <w:iCs/>
                <w:color w:val="000000"/>
                <w:sz w:val="22"/>
                <w:szCs w:val="22"/>
              </w:rPr>
              <w:t>0.75</w:t>
            </w:r>
          </w:p>
        </w:tc>
        <w:tc>
          <w:tcPr>
            <w:tcW w:w="1387" w:type="dxa"/>
          </w:tcPr>
          <w:p w14:paraId="08B3C7F9" w14:textId="04873218" w:rsidR="008A2A53" w:rsidRPr="00C8352A" w:rsidRDefault="00C8352A" w:rsidP="00C8352A">
            <w:pPr>
              <w:pStyle w:val="HTMLPreformatted"/>
              <w:shd w:val="clear" w:color="auto" w:fill="FFFFFF"/>
              <w:wordWrap w:val="0"/>
              <w:spacing w:before="240"/>
              <w:jc w:val="center"/>
              <w:textAlignment w:val="baseline"/>
              <w:rPr>
                <w:rFonts w:ascii="Helvetica" w:hAnsi="Helvetica"/>
                <w:color w:val="000000"/>
                <w:sz w:val="22"/>
                <w:szCs w:val="22"/>
              </w:rPr>
            </w:pPr>
            <w:r w:rsidRPr="00C8352A">
              <w:rPr>
                <w:rFonts w:ascii="Helvetica" w:hAnsi="Helvetica"/>
                <w:color w:val="000000"/>
                <w:sz w:val="22"/>
                <w:szCs w:val="22"/>
              </w:rPr>
              <w:t>0.58</w:t>
            </w:r>
          </w:p>
        </w:tc>
        <w:tc>
          <w:tcPr>
            <w:tcW w:w="1387" w:type="dxa"/>
          </w:tcPr>
          <w:p w14:paraId="740B46C3" w14:textId="05C5BFF2"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0.75      </w:t>
            </w:r>
          </w:p>
        </w:tc>
        <w:tc>
          <w:tcPr>
            <w:tcW w:w="1388" w:type="dxa"/>
          </w:tcPr>
          <w:p w14:paraId="6FA6A697" w14:textId="75737C03"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0.78      </w:t>
            </w:r>
          </w:p>
        </w:tc>
        <w:tc>
          <w:tcPr>
            <w:tcW w:w="1388" w:type="dxa"/>
          </w:tcPr>
          <w:p w14:paraId="6751E384" w14:textId="08A61D19"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0.86</w:t>
            </w:r>
          </w:p>
        </w:tc>
        <w:tc>
          <w:tcPr>
            <w:tcW w:w="1388" w:type="dxa"/>
          </w:tcPr>
          <w:p w14:paraId="1597B532" w14:textId="6C7623DB"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0.74       </w:t>
            </w:r>
          </w:p>
        </w:tc>
      </w:tr>
      <w:tr w:rsidR="008A2A53" w14:paraId="1AAB34EB" w14:textId="780F0BD0" w:rsidTr="00C8352A">
        <w:trPr>
          <w:trHeight w:val="557"/>
        </w:trPr>
        <w:tc>
          <w:tcPr>
            <w:tcW w:w="1386" w:type="dxa"/>
          </w:tcPr>
          <w:p w14:paraId="437F7F5C" w14:textId="29891546" w:rsidR="008A2A53" w:rsidRPr="00225065" w:rsidRDefault="00A22BBA" w:rsidP="004753A3">
            <w:pPr>
              <w:pStyle w:val="NormalWeb"/>
              <w:spacing w:before="240" w:beforeAutospacing="0" w:after="0" w:afterAutospacing="0"/>
              <w:jc w:val="center"/>
              <w:rPr>
                <w:rFonts w:ascii="Helvetica" w:eastAsia="STLiti" w:hAnsi="Helvetica"/>
                <w:iCs/>
                <w:color w:val="000000"/>
                <w:sz w:val="22"/>
                <w:szCs w:val="22"/>
              </w:rPr>
            </w:pPr>
            <w:r>
              <w:rPr>
                <w:rFonts w:ascii="Helvetica" w:hAnsi="Helvetica"/>
                <w:sz w:val="22"/>
                <w:szCs w:val="22"/>
              </w:rPr>
              <w:t>GTB</w:t>
            </w:r>
          </w:p>
        </w:tc>
        <w:tc>
          <w:tcPr>
            <w:tcW w:w="1386" w:type="dxa"/>
          </w:tcPr>
          <w:p w14:paraId="0D45C990" w14:textId="1018D177"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eastAsia="STLiti" w:hAnsi="Helvetica"/>
                <w:iCs/>
                <w:color w:val="000000"/>
                <w:sz w:val="22"/>
                <w:szCs w:val="22"/>
              </w:rPr>
              <w:t>0.84</w:t>
            </w:r>
          </w:p>
        </w:tc>
        <w:tc>
          <w:tcPr>
            <w:tcW w:w="1387" w:type="dxa"/>
          </w:tcPr>
          <w:p w14:paraId="49524452" w14:textId="6397FE63"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0.77</w:t>
            </w:r>
          </w:p>
        </w:tc>
        <w:tc>
          <w:tcPr>
            <w:tcW w:w="1387" w:type="dxa"/>
          </w:tcPr>
          <w:p w14:paraId="7413E1AA" w14:textId="7CB71F8E"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0.84      </w:t>
            </w:r>
          </w:p>
        </w:tc>
        <w:tc>
          <w:tcPr>
            <w:tcW w:w="1388" w:type="dxa"/>
          </w:tcPr>
          <w:p w14:paraId="39C53BD5" w14:textId="18F01FFD"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0.85      </w:t>
            </w:r>
          </w:p>
        </w:tc>
        <w:tc>
          <w:tcPr>
            <w:tcW w:w="1388" w:type="dxa"/>
          </w:tcPr>
          <w:p w14:paraId="5E9524A2" w14:textId="16B44EED"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0.89</w:t>
            </w:r>
          </w:p>
        </w:tc>
        <w:tc>
          <w:tcPr>
            <w:tcW w:w="1388" w:type="dxa"/>
          </w:tcPr>
          <w:p w14:paraId="744523CB" w14:textId="4A10C3D9" w:rsidR="008A2A53" w:rsidRPr="00C8352A" w:rsidRDefault="00C8352A" w:rsidP="004753A3">
            <w:pPr>
              <w:pStyle w:val="NormalWeb"/>
              <w:spacing w:before="240" w:beforeAutospacing="0" w:after="0" w:afterAutospacing="0"/>
              <w:jc w:val="center"/>
              <w:rPr>
                <w:rFonts w:ascii="Helvetica" w:eastAsia="STLiti" w:hAnsi="Helvetica"/>
                <w:iCs/>
                <w:color w:val="000000"/>
                <w:sz w:val="22"/>
                <w:szCs w:val="22"/>
              </w:rPr>
            </w:pPr>
            <w:r w:rsidRPr="00C8352A">
              <w:rPr>
                <w:rFonts w:ascii="Helvetica" w:hAnsi="Helvetica"/>
                <w:color w:val="000000"/>
                <w:sz w:val="22"/>
                <w:szCs w:val="22"/>
              </w:rPr>
              <w:t xml:space="preserve">0.84       </w:t>
            </w:r>
          </w:p>
        </w:tc>
      </w:tr>
    </w:tbl>
    <w:p w14:paraId="496AFC4F" w14:textId="77777777" w:rsidR="00CF2E67" w:rsidRDefault="00CF2E67" w:rsidP="00CF2E67">
      <w:pPr>
        <w:rPr>
          <w:rFonts w:ascii="Helvetica Neue" w:eastAsia="Times New Roman" w:hAnsi="Helvetica Neue"/>
          <w:color w:val="000000"/>
          <w:sz w:val="21"/>
          <w:szCs w:val="21"/>
        </w:rPr>
      </w:pPr>
    </w:p>
    <w:p w14:paraId="3E44987C" w14:textId="77777777" w:rsidR="00095D8A" w:rsidRDefault="00095D8A" w:rsidP="002563CF">
      <w:pPr>
        <w:pStyle w:val="p1"/>
        <w:rPr>
          <w:rFonts w:ascii="Helvetica" w:hAnsi="Helvetica"/>
          <w:b/>
          <w:sz w:val="22"/>
          <w:szCs w:val="22"/>
        </w:rPr>
      </w:pPr>
    </w:p>
    <w:tbl>
      <w:tblPr>
        <w:tblStyle w:val="TableGrid"/>
        <w:tblpPr w:leftFromText="180" w:rightFromText="180" w:vertAnchor="text" w:horzAnchor="page" w:tblpX="1090" w:tblpY="888"/>
        <w:tblW w:w="9900" w:type="dxa"/>
        <w:tblLook w:val="04A0" w:firstRow="1" w:lastRow="0" w:firstColumn="1" w:lastColumn="0" w:noHBand="0" w:noVBand="1"/>
      </w:tblPr>
      <w:tblGrid>
        <w:gridCol w:w="2479"/>
        <w:gridCol w:w="2033"/>
        <w:gridCol w:w="1899"/>
        <w:gridCol w:w="1568"/>
        <w:gridCol w:w="1921"/>
      </w:tblGrid>
      <w:tr w:rsidR="009D2A4E" w14:paraId="7C4194D8" w14:textId="77777777" w:rsidTr="009D2A4E">
        <w:trPr>
          <w:trHeight w:val="593"/>
        </w:trPr>
        <w:tc>
          <w:tcPr>
            <w:tcW w:w="2479" w:type="dxa"/>
            <w:shd w:val="clear" w:color="auto" w:fill="C5E0B3" w:themeFill="accent6" w:themeFillTint="66"/>
          </w:tcPr>
          <w:p w14:paraId="04F3794E" w14:textId="77777777" w:rsidR="009D2A4E" w:rsidRDefault="009D2A4E" w:rsidP="009D2A4E">
            <w:pPr>
              <w:pStyle w:val="p1"/>
              <w:spacing w:before="120"/>
              <w:jc w:val="center"/>
              <w:rPr>
                <w:rFonts w:ascii="Helvetica" w:hAnsi="Helvetica"/>
                <w:sz w:val="22"/>
                <w:szCs w:val="22"/>
              </w:rPr>
            </w:pPr>
            <w:r>
              <w:rPr>
                <w:rFonts w:ascii="Helvetica" w:hAnsi="Helvetica"/>
                <w:sz w:val="22"/>
                <w:szCs w:val="22"/>
              </w:rPr>
              <w:t>Model</w:t>
            </w:r>
          </w:p>
        </w:tc>
        <w:tc>
          <w:tcPr>
            <w:tcW w:w="7421" w:type="dxa"/>
            <w:gridSpan w:val="4"/>
            <w:shd w:val="clear" w:color="auto" w:fill="C5E0B3" w:themeFill="accent6" w:themeFillTint="66"/>
          </w:tcPr>
          <w:p w14:paraId="0B81590A" w14:textId="77777777" w:rsidR="009D2A4E" w:rsidRDefault="009D2A4E" w:rsidP="009D2A4E">
            <w:pPr>
              <w:pStyle w:val="p1"/>
              <w:spacing w:before="120"/>
              <w:jc w:val="center"/>
              <w:rPr>
                <w:rFonts w:ascii="Helvetica" w:hAnsi="Helvetica"/>
                <w:sz w:val="22"/>
                <w:szCs w:val="22"/>
              </w:rPr>
            </w:pPr>
            <w:r>
              <w:rPr>
                <w:rFonts w:ascii="Helvetica" w:hAnsi="Helvetica"/>
                <w:sz w:val="22"/>
                <w:szCs w:val="22"/>
              </w:rPr>
              <w:t>Area Under Curve (AUC)</w:t>
            </w:r>
          </w:p>
        </w:tc>
      </w:tr>
      <w:tr w:rsidR="009D2A4E" w14:paraId="526FFD71" w14:textId="77777777" w:rsidTr="009D2A4E">
        <w:tc>
          <w:tcPr>
            <w:tcW w:w="2479" w:type="dxa"/>
            <w:vMerge w:val="restart"/>
          </w:tcPr>
          <w:p w14:paraId="7AF815DB" w14:textId="77777777" w:rsidR="009D2A4E" w:rsidRDefault="009D2A4E" w:rsidP="009D2A4E">
            <w:pPr>
              <w:pStyle w:val="p1"/>
              <w:spacing w:before="300" w:after="120"/>
              <w:jc w:val="center"/>
              <w:rPr>
                <w:rFonts w:ascii="Helvetica" w:hAnsi="Helvetica"/>
                <w:sz w:val="22"/>
                <w:szCs w:val="22"/>
              </w:rPr>
            </w:pPr>
            <w:r>
              <w:rPr>
                <w:rFonts w:ascii="Helvetica" w:hAnsi="Helvetica"/>
                <w:sz w:val="22"/>
                <w:szCs w:val="22"/>
              </w:rPr>
              <w:t>Support Vector Machine</w:t>
            </w:r>
          </w:p>
        </w:tc>
        <w:tc>
          <w:tcPr>
            <w:tcW w:w="2033" w:type="dxa"/>
          </w:tcPr>
          <w:p w14:paraId="1A6B6846"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RBF</w:t>
            </w:r>
          </w:p>
        </w:tc>
        <w:tc>
          <w:tcPr>
            <w:tcW w:w="1899" w:type="dxa"/>
          </w:tcPr>
          <w:p w14:paraId="258C06B2"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Linear</w:t>
            </w:r>
          </w:p>
        </w:tc>
        <w:tc>
          <w:tcPr>
            <w:tcW w:w="1568" w:type="dxa"/>
          </w:tcPr>
          <w:p w14:paraId="07E99629"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Sigmoid</w:t>
            </w:r>
          </w:p>
        </w:tc>
        <w:tc>
          <w:tcPr>
            <w:tcW w:w="1921" w:type="dxa"/>
          </w:tcPr>
          <w:p w14:paraId="27325EEA"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Polynomial</w:t>
            </w:r>
          </w:p>
        </w:tc>
      </w:tr>
      <w:tr w:rsidR="009D2A4E" w14:paraId="6D33956E" w14:textId="77777777" w:rsidTr="009D2A4E">
        <w:tc>
          <w:tcPr>
            <w:tcW w:w="2479" w:type="dxa"/>
            <w:vMerge/>
          </w:tcPr>
          <w:p w14:paraId="2D5AA800" w14:textId="77777777" w:rsidR="009D2A4E" w:rsidRDefault="009D2A4E" w:rsidP="009D2A4E">
            <w:pPr>
              <w:pStyle w:val="p1"/>
              <w:spacing w:before="120" w:after="120"/>
              <w:jc w:val="center"/>
              <w:rPr>
                <w:rFonts w:ascii="Helvetica" w:hAnsi="Helvetica"/>
                <w:sz w:val="22"/>
                <w:szCs w:val="22"/>
              </w:rPr>
            </w:pPr>
          </w:p>
        </w:tc>
        <w:tc>
          <w:tcPr>
            <w:tcW w:w="2033" w:type="dxa"/>
          </w:tcPr>
          <w:p w14:paraId="09EBDA93"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0.83</w:t>
            </w:r>
          </w:p>
        </w:tc>
        <w:tc>
          <w:tcPr>
            <w:tcW w:w="1899" w:type="dxa"/>
          </w:tcPr>
          <w:p w14:paraId="382CF353"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0.76</w:t>
            </w:r>
          </w:p>
        </w:tc>
        <w:tc>
          <w:tcPr>
            <w:tcW w:w="1568" w:type="dxa"/>
          </w:tcPr>
          <w:p w14:paraId="2F7F7A4A"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0.64</w:t>
            </w:r>
          </w:p>
        </w:tc>
        <w:tc>
          <w:tcPr>
            <w:tcW w:w="1921" w:type="dxa"/>
          </w:tcPr>
          <w:p w14:paraId="48833921"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0.77</w:t>
            </w:r>
          </w:p>
        </w:tc>
      </w:tr>
      <w:tr w:rsidR="009D2A4E" w14:paraId="4DE26F12" w14:textId="77777777" w:rsidTr="009D2A4E">
        <w:trPr>
          <w:trHeight w:val="224"/>
        </w:trPr>
        <w:tc>
          <w:tcPr>
            <w:tcW w:w="2479" w:type="dxa"/>
            <w:vMerge w:val="restart"/>
          </w:tcPr>
          <w:p w14:paraId="6EF8931F" w14:textId="77777777" w:rsidR="009D2A4E" w:rsidRDefault="009D2A4E" w:rsidP="009D2A4E">
            <w:pPr>
              <w:pStyle w:val="p1"/>
              <w:spacing w:before="300" w:after="120"/>
              <w:jc w:val="center"/>
              <w:rPr>
                <w:rFonts w:ascii="Helvetica" w:hAnsi="Helvetica"/>
                <w:sz w:val="22"/>
                <w:szCs w:val="22"/>
              </w:rPr>
            </w:pPr>
            <w:r>
              <w:rPr>
                <w:rFonts w:ascii="Helvetica" w:hAnsi="Helvetica"/>
                <w:sz w:val="22"/>
                <w:szCs w:val="22"/>
              </w:rPr>
              <w:t>Decision Tree</w:t>
            </w:r>
          </w:p>
        </w:tc>
        <w:tc>
          <w:tcPr>
            <w:tcW w:w="2033" w:type="dxa"/>
          </w:tcPr>
          <w:p w14:paraId="5130F755"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Gini, depth=9</w:t>
            </w:r>
          </w:p>
        </w:tc>
        <w:tc>
          <w:tcPr>
            <w:tcW w:w="1899" w:type="dxa"/>
          </w:tcPr>
          <w:p w14:paraId="5E8D6772"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Entropy, depth=9</w:t>
            </w:r>
          </w:p>
        </w:tc>
        <w:tc>
          <w:tcPr>
            <w:tcW w:w="1568" w:type="dxa"/>
          </w:tcPr>
          <w:p w14:paraId="71C66C02"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Gini, depth=6</w:t>
            </w:r>
          </w:p>
        </w:tc>
        <w:tc>
          <w:tcPr>
            <w:tcW w:w="1921" w:type="dxa"/>
          </w:tcPr>
          <w:p w14:paraId="642A82A2" w14:textId="77777777" w:rsidR="009D2A4E" w:rsidRDefault="009D2A4E" w:rsidP="009D2A4E">
            <w:pPr>
              <w:pStyle w:val="p1"/>
              <w:spacing w:before="60" w:after="60"/>
              <w:jc w:val="center"/>
              <w:rPr>
                <w:rFonts w:ascii="Helvetica" w:hAnsi="Helvetica"/>
                <w:sz w:val="22"/>
                <w:szCs w:val="22"/>
              </w:rPr>
            </w:pPr>
            <w:r>
              <w:rPr>
                <w:rFonts w:ascii="Helvetica" w:hAnsi="Helvetica"/>
                <w:sz w:val="22"/>
                <w:szCs w:val="22"/>
              </w:rPr>
              <w:t>Entropy, depth=6</w:t>
            </w:r>
          </w:p>
        </w:tc>
      </w:tr>
      <w:tr w:rsidR="009D2A4E" w14:paraId="5F0FD9FA" w14:textId="77777777" w:rsidTr="009D2A4E">
        <w:trPr>
          <w:trHeight w:val="521"/>
        </w:trPr>
        <w:tc>
          <w:tcPr>
            <w:tcW w:w="2479" w:type="dxa"/>
            <w:vMerge/>
          </w:tcPr>
          <w:p w14:paraId="02CBE6CD" w14:textId="77777777" w:rsidR="009D2A4E" w:rsidRDefault="009D2A4E" w:rsidP="009D2A4E">
            <w:pPr>
              <w:pStyle w:val="p1"/>
              <w:spacing w:before="120" w:after="120"/>
              <w:rPr>
                <w:rFonts w:ascii="Helvetica" w:hAnsi="Helvetica"/>
                <w:sz w:val="22"/>
                <w:szCs w:val="22"/>
              </w:rPr>
            </w:pPr>
          </w:p>
        </w:tc>
        <w:tc>
          <w:tcPr>
            <w:tcW w:w="2033" w:type="dxa"/>
          </w:tcPr>
          <w:p w14:paraId="6361F11B"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0.85</w:t>
            </w:r>
          </w:p>
        </w:tc>
        <w:tc>
          <w:tcPr>
            <w:tcW w:w="1899" w:type="dxa"/>
          </w:tcPr>
          <w:p w14:paraId="3F6B8036"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0.85</w:t>
            </w:r>
          </w:p>
        </w:tc>
        <w:tc>
          <w:tcPr>
            <w:tcW w:w="1568" w:type="dxa"/>
          </w:tcPr>
          <w:p w14:paraId="1A227B93"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0.78</w:t>
            </w:r>
          </w:p>
        </w:tc>
        <w:tc>
          <w:tcPr>
            <w:tcW w:w="1921" w:type="dxa"/>
          </w:tcPr>
          <w:p w14:paraId="37EB75B8" w14:textId="77777777" w:rsidR="009D2A4E" w:rsidRDefault="009D2A4E" w:rsidP="009D2A4E">
            <w:pPr>
              <w:pStyle w:val="p1"/>
              <w:spacing w:before="120" w:after="120"/>
              <w:jc w:val="center"/>
              <w:rPr>
                <w:rFonts w:ascii="Helvetica" w:hAnsi="Helvetica"/>
                <w:sz w:val="22"/>
                <w:szCs w:val="22"/>
              </w:rPr>
            </w:pPr>
            <w:r>
              <w:rPr>
                <w:rFonts w:ascii="Helvetica" w:hAnsi="Helvetica"/>
                <w:sz w:val="22"/>
                <w:szCs w:val="22"/>
              </w:rPr>
              <w:t>0.77</w:t>
            </w:r>
          </w:p>
        </w:tc>
      </w:tr>
      <w:tr w:rsidR="009F7934" w14:paraId="5B0432D7" w14:textId="77777777" w:rsidTr="009D2A4E">
        <w:trPr>
          <w:trHeight w:val="233"/>
        </w:trPr>
        <w:tc>
          <w:tcPr>
            <w:tcW w:w="2479" w:type="dxa"/>
            <w:vMerge w:val="restart"/>
          </w:tcPr>
          <w:p w14:paraId="389EAEAC" w14:textId="77777777" w:rsidR="00A22BBA" w:rsidRDefault="009F7934" w:rsidP="00A22BBA">
            <w:pPr>
              <w:pStyle w:val="p1"/>
              <w:spacing w:before="360"/>
              <w:jc w:val="center"/>
              <w:rPr>
                <w:rFonts w:ascii="Helvetica" w:hAnsi="Helvetica"/>
                <w:sz w:val="22"/>
                <w:szCs w:val="22"/>
              </w:rPr>
            </w:pPr>
            <w:r>
              <w:rPr>
                <w:rFonts w:ascii="Helvetica" w:hAnsi="Helvetica"/>
                <w:sz w:val="22"/>
                <w:szCs w:val="22"/>
              </w:rPr>
              <w:t xml:space="preserve">Gradient </w:t>
            </w:r>
            <w:r w:rsidR="00A22BBA">
              <w:rPr>
                <w:rFonts w:ascii="Helvetica" w:hAnsi="Helvetica"/>
                <w:sz w:val="22"/>
                <w:szCs w:val="22"/>
              </w:rPr>
              <w:t>Tree</w:t>
            </w:r>
          </w:p>
          <w:p w14:paraId="7E2A2641" w14:textId="3A9FE084" w:rsidR="009F7934" w:rsidRDefault="00A22BBA" w:rsidP="00A22BBA">
            <w:pPr>
              <w:pStyle w:val="p1"/>
              <w:spacing w:before="120"/>
              <w:jc w:val="center"/>
              <w:rPr>
                <w:rFonts w:ascii="Helvetica" w:hAnsi="Helvetica"/>
                <w:sz w:val="22"/>
                <w:szCs w:val="22"/>
              </w:rPr>
            </w:pPr>
            <w:r>
              <w:rPr>
                <w:rFonts w:ascii="Helvetica" w:hAnsi="Helvetica"/>
                <w:sz w:val="22"/>
                <w:szCs w:val="22"/>
              </w:rPr>
              <w:t>Boosting</w:t>
            </w:r>
          </w:p>
        </w:tc>
        <w:tc>
          <w:tcPr>
            <w:tcW w:w="7421" w:type="dxa"/>
            <w:gridSpan w:val="4"/>
          </w:tcPr>
          <w:p w14:paraId="320A9508" w14:textId="77777777" w:rsidR="009F7934" w:rsidRDefault="009F7934" w:rsidP="009D2A4E">
            <w:pPr>
              <w:pStyle w:val="p1"/>
              <w:spacing w:before="120" w:after="120"/>
              <w:rPr>
                <w:rFonts w:ascii="Helvetica" w:hAnsi="Helvetica"/>
                <w:sz w:val="22"/>
                <w:szCs w:val="22"/>
              </w:rPr>
            </w:pPr>
            <w:proofErr w:type="spellStart"/>
            <w:r w:rsidRPr="00F03A6A">
              <w:rPr>
                <w:rFonts w:ascii="Helvetica" w:hAnsi="Helvetica"/>
                <w:sz w:val="22"/>
                <w:szCs w:val="22"/>
              </w:rPr>
              <w:t>n_estimators</w:t>
            </w:r>
            <w:proofErr w:type="spellEnd"/>
            <w:r w:rsidRPr="00F03A6A">
              <w:rPr>
                <w:rFonts w:ascii="Helvetica" w:hAnsi="Helvetica"/>
                <w:sz w:val="22"/>
                <w:szCs w:val="22"/>
              </w:rPr>
              <w:t xml:space="preserve">=100, </w:t>
            </w:r>
            <w:proofErr w:type="spellStart"/>
            <w:r w:rsidRPr="00F03A6A">
              <w:rPr>
                <w:rFonts w:ascii="Helvetica" w:hAnsi="Helvetica"/>
                <w:sz w:val="22"/>
                <w:szCs w:val="22"/>
              </w:rPr>
              <w:t>learning_rate</w:t>
            </w:r>
            <w:proofErr w:type="spellEnd"/>
            <w:r w:rsidRPr="00F03A6A">
              <w:rPr>
                <w:rFonts w:ascii="Helvetica" w:hAnsi="Helvetica"/>
                <w:sz w:val="22"/>
                <w:szCs w:val="22"/>
              </w:rPr>
              <w:t>=0.5,</w:t>
            </w:r>
            <w:r>
              <w:rPr>
                <w:rFonts w:ascii="Helvetica" w:hAnsi="Helvetica"/>
                <w:sz w:val="22"/>
                <w:szCs w:val="22"/>
              </w:rPr>
              <w:t xml:space="preserve"> </w:t>
            </w:r>
            <w:proofErr w:type="spellStart"/>
            <w:r w:rsidRPr="00F03A6A">
              <w:rPr>
                <w:rFonts w:ascii="Helvetica" w:hAnsi="Helvetica"/>
                <w:sz w:val="22"/>
                <w:szCs w:val="22"/>
              </w:rPr>
              <w:t>max_depth</w:t>
            </w:r>
            <w:proofErr w:type="spellEnd"/>
            <w:r w:rsidRPr="00F03A6A">
              <w:rPr>
                <w:rFonts w:ascii="Helvetica" w:hAnsi="Helvetica"/>
                <w:sz w:val="22"/>
                <w:szCs w:val="22"/>
              </w:rPr>
              <w:t>=6</w:t>
            </w:r>
          </w:p>
        </w:tc>
      </w:tr>
      <w:tr w:rsidR="009F7934" w14:paraId="69B1A61E" w14:textId="77777777" w:rsidTr="009D2A4E">
        <w:trPr>
          <w:trHeight w:val="737"/>
        </w:trPr>
        <w:tc>
          <w:tcPr>
            <w:tcW w:w="2479" w:type="dxa"/>
            <w:vMerge/>
          </w:tcPr>
          <w:p w14:paraId="4B1F4144" w14:textId="44AD8604" w:rsidR="009F7934" w:rsidRDefault="009F7934" w:rsidP="009D2A4E">
            <w:pPr>
              <w:pStyle w:val="p1"/>
              <w:spacing w:before="120" w:after="120"/>
              <w:rPr>
                <w:rFonts w:ascii="Helvetica" w:hAnsi="Helvetica"/>
                <w:sz w:val="22"/>
                <w:szCs w:val="22"/>
              </w:rPr>
            </w:pPr>
          </w:p>
        </w:tc>
        <w:tc>
          <w:tcPr>
            <w:tcW w:w="7421" w:type="dxa"/>
            <w:gridSpan w:val="4"/>
          </w:tcPr>
          <w:p w14:paraId="09179B68" w14:textId="77777777" w:rsidR="009F7934" w:rsidRDefault="009F7934" w:rsidP="009D2A4E">
            <w:pPr>
              <w:pStyle w:val="p1"/>
              <w:spacing w:before="120" w:after="120"/>
              <w:rPr>
                <w:rFonts w:ascii="Helvetica" w:hAnsi="Helvetica"/>
                <w:sz w:val="22"/>
                <w:szCs w:val="22"/>
              </w:rPr>
            </w:pPr>
            <w:r>
              <w:rPr>
                <w:rFonts w:ascii="Helvetica" w:hAnsi="Helvetica"/>
                <w:sz w:val="22"/>
                <w:szCs w:val="22"/>
              </w:rPr>
              <w:t>0.95</w:t>
            </w:r>
          </w:p>
        </w:tc>
      </w:tr>
    </w:tbl>
    <w:p w14:paraId="3CA511F1" w14:textId="77777777" w:rsidR="00E67434" w:rsidRDefault="00E67434" w:rsidP="002563CF">
      <w:pPr>
        <w:pStyle w:val="p1"/>
        <w:rPr>
          <w:rFonts w:ascii="Helvetica" w:hAnsi="Helvetica"/>
          <w:b/>
          <w:sz w:val="22"/>
          <w:szCs w:val="22"/>
        </w:rPr>
      </w:pPr>
    </w:p>
    <w:p w14:paraId="5F3EB5B9" w14:textId="77777777" w:rsidR="009D2A4E" w:rsidRDefault="009D2A4E" w:rsidP="002563CF">
      <w:pPr>
        <w:pStyle w:val="p1"/>
        <w:rPr>
          <w:rFonts w:ascii="Helvetica" w:hAnsi="Helvetica"/>
          <w:b/>
          <w:sz w:val="22"/>
          <w:szCs w:val="22"/>
        </w:rPr>
      </w:pPr>
    </w:p>
    <w:p w14:paraId="03CE5879" w14:textId="77777777" w:rsidR="009D2A4E" w:rsidRDefault="009D2A4E" w:rsidP="002563CF">
      <w:pPr>
        <w:pStyle w:val="p1"/>
        <w:rPr>
          <w:rFonts w:ascii="Helvetica" w:hAnsi="Helvetica"/>
          <w:b/>
          <w:sz w:val="22"/>
          <w:szCs w:val="22"/>
        </w:rPr>
      </w:pPr>
    </w:p>
    <w:p w14:paraId="1E24BA67" w14:textId="77777777" w:rsidR="009D2A4E" w:rsidRDefault="009D2A4E" w:rsidP="002563CF">
      <w:pPr>
        <w:pStyle w:val="p1"/>
        <w:rPr>
          <w:rFonts w:ascii="Helvetica" w:hAnsi="Helvetica"/>
          <w:b/>
          <w:sz w:val="22"/>
          <w:szCs w:val="22"/>
        </w:rPr>
      </w:pPr>
    </w:p>
    <w:p w14:paraId="020FCDD9" w14:textId="77777777" w:rsidR="009D2A4E" w:rsidRDefault="009D2A4E" w:rsidP="002563CF">
      <w:pPr>
        <w:pStyle w:val="p1"/>
        <w:rPr>
          <w:rFonts w:ascii="Helvetica" w:hAnsi="Helvetica"/>
          <w:b/>
          <w:sz w:val="22"/>
          <w:szCs w:val="22"/>
        </w:rPr>
      </w:pPr>
    </w:p>
    <w:p w14:paraId="3358BBCD" w14:textId="77777777" w:rsidR="009D2A4E" w:rsidRDefault="009D2A4E" w:rsidP="002563CF">
      <w:pPr>
        <w:pStyle w:val="p1"/>
        <w:rPr>
          <w:rFonts w:ascii="Helvetica" w:hAnsi="Helvetica"/>
          <w:b/>
          <w:sz w:val="22"/>
          <w:szCs w:val="22"/>
        </w:rPr>
      </w:pPr>
    </w:p>
    <w:p w14:paraId="4AB9BED4" w14:textId="77777777" w:rsidR="009D2A4E" w:rsidRDefault="009D2A4E" w:rsidP="002563CF">
      <w:pPr>
        <w:pStyle w:val="p1"/>
        <w:rPr>
          <w:rFonts w:ascii="Helvetica" w:hAnsi="Helvetica"/>
          <w:b/>
          <w:sz w:val="22"/>
          <w:szCs w:val="22"/>
        </w:rPr>
      </w:pPr>
    </w:p>
    <w:p w14:paraId="52DA9D49" w14:textId="77777777" w:rsidR="009D2A4E" w:rsidRDefault="009D2A4E" w:rsidP="002563CF">
      <w:pPr>
        <w:pStyle w:val="p1"/>
        <w:rPr>
          <w:rFonts w:ascii="Helvetica" w:hAnsi="Helvetica"/>
          <w:b/>
          <w:sz w:val="22"/>
          <w:szCs w:val="22"/>
        </w:rPr>
      </w:pPr>
    </w:p>
    <w:p w14:paraId="27D0E44B" w14:textId="77777777" w:rsidR="009D2A4E" w:rsidRDefault="009D2A4E" w:rsidP="002563CF">
      <w:pPr>
        <w:pStyle w:val="p1"/>
        <w:rPr>
          <w:rFonts w:ascii="Helvetica" w:hAnsi="Helvetica"/>
          <w:b/>
          <w:sz w:val="22"/>
          <w:szCs w:val="22"/>
        </w:rPr>
      </w:pPr>
    </w:p>
    <w:p w14:paraId="13D2E4DE" w14:textId="77777777" w:rsidR="009D2A4E" w:rsidRDefault="009D2A4E" w:rsidP="002563CF">
      <w:pPr>
        <w:pStyle w:val="p1"/>
        <w:rPr>
          <w:rFonts w:ascii="Helvetica" w:hAnsi="Helvetica"/>
          <w:b/>
          <w:sz w:val="22"/>
          <w:szCs w:val="22"/>
        </w:rPr>
      </w:pPr>
    </w:p>
    <w:p w14:paraId="1CA2E767" w14:textId="77777777" w:rsidR="009D2A4E" w:rsidRDefault="009D2A4E" w:rsidP="002563CF">
      <w:pPr>
        <w:pStyle w:val="p1"/>
        <w:rPr>
          <w:rFonts w:ascii="Helvetica" w:hAnsi="Helvetica"/>
          <w:b/>
          <w:sz w:val="22"/>
          <w:szCs w:val="22"/>
        </w:rPr>
      </w:pPr>
    </w:p>
    <w:p w14:paraId="30940A39" w14:textId="77777777" w:rsidR="009D2A4E" w:rsidRPr="009110DF" w:rsidRDefault="009D2A4E" w:rsidP="002563CF">
      <w:pPr>
        <w:pStyle w:val="p1"/>
        <w:rPr>
          <w:rFonts w:ascii="Helvetica" w:hAnsi="Helvetica"/>
          <w:b/>
          <w:sz w:val="22"/>
          <w:szCs w:val="22"/>
        </w:rPr>
      </w:pPr>
    </w:p>
    <w:p w14:paraId="5F67A47D" w14:textId="09874F47" w:rsidR="009110DF" w:rsidRPr="00E67434" w:rsidRDefault="009110DF" w:rsidP="00E67434">
      <w:pPr>
        <w:pStyle w:val="p1"/>
        <w:spacing w:after="60" w:line="276" w:lineRule="auto"/>
        <w:jc w:val="both"/>
        <w:rPr>
          <w:rFonts w:ascii="Helvetica" w:hAnsi="Helvetica"/>
          <w:b/>
          <w:sz w:val="22"/>
          <w:szCs w:val="22"/>
        </w:rPr>
      </w:pPr>
      <w:r w:rsidRPr="00E67434">
        <w:rPr>
          <w:rFonts w:ascii="Helvetica" w:hAnsi="Helvetica"/>
          <w:b/>
          <w:sz w:val="22"/>
          <w:szCs w:val="22"/>
        </w:rPr>
        <w:lastRenderedPageBreak/>
        <w:t>3.4 Receiving Operation Characteristic (ROC) and Area Under Curve (AUC)</w:t>
      </w:r>
    </w:p>
    <w:p w14:paraId="72DB4CC5" w14:textId="3E32A4B7" w:rsidR="005750F4" w:rsidRPr="00E67434" w:rsidRDefault="005750F4" w:rsidP="00E67434">
      <w:pPr>
        <w:pStyle w:val="p1"/>
        <w:spacing w:after="120" w:line="276" w:lineRule="auto"/>
        <w:jc w:val="both"/>
        <w:rPr>
          <w:rFonts w:ascii="Helvetica" w:hAnsi="Helvetica"/>
          <w:sz w:val="22"/>
          <w:szCs w:val="22"/>
        </w:rPr>
      </w:pPr>
      <w:r w:rsidRPr="00E67434">
        <w:rPr>
          <w:rFonts w:ascii="Helvetica" w:hAnsi="Helvetica"/>
          <w:noProof/>
          <w:sz w:val="22"/>
          <w:szCs w:val="22"/>
        </w:rPr>
        <w:drawing>
          <wp:anchor distT="0" distB="0" distL="114300" distR="114300" simplePos="0" relativeHeight="251662336" behindDoc="0" locked="0" layoutInCell="1" allowOverlap="1" wp14:anchorId="19CA3DD2" wp14:editId="6A4C8F08">
            <wp:simplePos x="0" y="0"/>
            <wp:positionH relativeFrom="column">
              <wp:posOffset>2508250</wp:posOffset>
            </wp:positionH>
            <wp:positionV relativeFrom="paragraph">
              <wp:posOffset>157480</wp:posOffset>
            </wp:positionV>
            <wp:extent cx="3749040" cy="2455545"/>
            <wp:effectExtent l="0" t="0" r="1016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3 at 01.33.00.png"/>
                    <pic:cNvPicPr/>
                  </pic:nvPicPr>
                  <pic:blipFill>
                    <a:blip r:embed="rId24">
                      <a:extLst>
                        <a:ext uri="{28A0092B-C50C-407E-A947-70E740481C1C}">
                          <a14:useLocalDpi xmlns:a14="http://schemas.microsoft.com/office/drawing/2010/main" val="0"/>
                        </a:ext>
                      </a:extLst>
                    </a:blip>
                    <a:stretch>
                      <a:fillRect/>
                    </a:stretch>
                  </pic:blipFill>
                  <pic:spPr>
                    <a:xfrm>
                      <a:off x="0" y="0"/>
                      <a:ext cx="3749040" cy="2455545"/>
                    </a:xfrm>
                    <a:prstGeom prst="rect">
                      <a:avLst/>
                    </a:prstGeom>
                  </pic:spPr>
                </pic:pic>
              </a:graphicData>
            </a:graphic>
            <wp14:sizeRelH relativeFrom="page">
              <wp14:pctWidth>0</wp14:pctWidth>
            </wp14:sizeRelH>
            <wp14:sizeRelV relativeFrom="page">
              <wp14:pctHeight>0</wp14:pctHeight>
            </wp14:sizeRelV>
          </wp:anchor>
        </w:drawing>
      </w:r>
      <w:r w:rsidRPr="00E67434">
        <w:rPr>
          <w:rFonts w:ascii="Helvetica" w:hAnsi="Helvetica"/>
          <w:sz w:val="22"/>
          <w:szCs w:val="22"/>
        </w:rPr>
        <w:t xml:space="preserve">AUC was calculated for each classifier and used to plot the </w:t>
      </w:r>
      <w:r w:rsidR="003271A3" w:rsidRPr="00E67434">
        <w:rPr>
          <w:rFonts w:ascii="Helvetica" w:hAnsi="Helvetica"/>
          <w:sz w:val="22"/>
          <w:szCs w:val="22"/>
        </w:rPr>
        <w:t>ROC curve</w:t>
      </w:r>
      <w:r w:rsidRPr="00E67434">
        <w:rPr>
          <w:rFonts w:ascii="Helvetica" w:hAnsi="Helvetica"/>
          <w:sz w:val="22"/>
          <w:szCs w:val="22"/>
        </w:rPr>
        <w:t xml:space="preserve"> </w:t>
      </w:r>
      <w:r w:rsidR="003271A3" w:rsidRPr="00E67434">
        <w:rPr>
          <w:rFonts w:ascii="Helvetica" w:hAnsi="Helvetica"/>
          <w:sz w:val="22"/>
          <w:szCs w:val="22"/>
        </w:rPr>
        <w:t>seen in Figure X. AUC is used to compare the discriminatory powers of the models based on predicted outcome vs true outcome. In Figure X, a perfect classifier, dummy classifier and some un-tuned classifiers are p</w:t>
      </w:r>
      <w:r w:rsidR="00A22BBA">
        <w:rPr>
          <w:rFonts w:ascii="Helvetica" w:hAnsi="Helvetica"/>
          <w:sz w:val="22"/>
          <w:szCs w:val="22"/>
        </w:rPr>
        <w:t>lotted alongside SVM, DT and GTB</w:t>
      </w:r>
      <w:r w:rsidR="003271A3" w:rsidRPr="00E67434">
        <w:rPr>
          <w:rFonts w:ascii="Helvetica" w:hAnsi="Helvetica"/>
          <w:sz w:val="22"/>
          <w:szCs w:val="22"/>
        </w:rPr>
        <w:t xml:space="preserve">. </w:t>
      </w:r>
    </w:p>
    <w:p w14:paraId="79E0063A" w14:textId="2C4EB062" w:rsidR="00E67434" w:rsidRDefault="00427745" w:rsidP="00E67434">
      <w:pPr>
        <w:pStyle w:val="p1"/>
        <w:spacing w:after="120" w:line="276" w:lineRule="auto"/>
        <w:jc w:val="both"/>
        <w:rPr>
          <w:rFonts w:ascii="Helvetica" w:hAnsi="Helvetica"/>
          <w:sz w:val="22"/>
          <w:szCs w:val="22"/>
        </w:rPr>
      </w:pPr>
      <w:r w:rsidRPr="00E67434">
        <w:rPr>
          <w:rFonts w:ascii="Helvetica" w:hAnsi="Helvetica"/>
          <w:sz w:val="22"/>
          <w:szCs w:val="22"/>
        </w:rPr>
        <w:t xml:space="preserve">A table comparing AUC for SVM, DT and </w:t>
      </w:r>
      <w:r w:rsidR="00A22BBA">
        <w:rPr>
          <w:rFonts w:ascii="Helvetica" w:hAnsi="Helvetica"/>
          <w:sz w:val="22"/>
          <w:szCs w:val="22"/>
        </w:rPr>
        <w:t>GTB</w:t>
      </w:r>
      <w:r w:rsidRPr="00E67434">
        <w:rPr>
          <w:rFonts w:ascii="Helvetica" w:hAnsi="Helvetica"/>
          <w:sz w:val="22"/>
          <w:szCs w:val="22"/>
        </w:rPr>
        <w:t xml:space="preserve"> with different hyper-parameters is shown below.</w:t>
      </w:r>
      <w:r w:rsidR="00E67434">
        <w:rPr>
          <w:rFonts w:ascii="Helvetica" w:hAnsi="Helvetica"/>
          <w:sz w:val="22"/>
          <w:szCs w:val="22"/>
        </w:rPr>
        <w:t xml:space="preserve"> </w:t>
      </w:r>
      <w:r w:rsidR="00E15916" w:rsidRPr="00E67434">
        <w:rPr>
          <w:rFonts w:ascii="Helvetica" w:hAnsi="Helvetica"/>
          <w:sz w:val="22"/>
          <w:szCs w:val="22"/>
        </w:rPr>
        <w:t xml:space="preserve">All 3 classifiers have a high AUC, indicating good predictive power of the models. The best AUC for each model is seen with the optimised hyper-parameters discussed in section 3.1. </w:t>
      </w:r>
      <w:r w:rsidR="00A22BBA">
        <w:rPr>
          <w:rFonts w:ascii="Helvetica" w:hAnsi="Helvetica"/>
          <w:sz w:val="22"/>
          <w:szCs w:val="22"/>
        </w:rPr>
        <w:t>GTB</w:t>
      </w:r>
      <w:r w:rsidR="00E15916" w:rsidRPr="00E67434">
        <w:rPr>
          <w:rFonts w:ascii="Helvetica" w:hAnsi="Helvetica"/>
          <w:sz w:val="22"/>
          <w:szCs w:val="22"/>
        </w:rPr>
        <w:t xml:space="preserve"> with n-estimat</w:t>
      </w:r>
      <w:r w:rsidR="00E67434">
        <w:rPr>
          <w:rFonts w:ascii="Helvetica" w:hAnsi="Helvetica"/>
          <w:sz w:val="22"/>
          <w:szCs w:val="22"/>
        </w:rPr>
        <w:t xml:space="preserve">ors=100 produces the best AUC - </w:t>
      </w:r>
      <w:r w:rsidR="00E15916" w:rsidRPr="00E67434">
        <w:rPr>
          <w:rFonts w:ascii="Helvetica" w:hAnsi="Helvetica"/>
          <w:sz w:val="22"/>
          <w:szCs w:val="22"/>
        </w:rPr>
        <w:t>0.95</w:t>
      </w:r>
      <w:r w:rsidR="00E67434">
        <w:rPr>
          <w:rFonts w:ascii="Helvetica" w:hAnsi="Helvetica"/>
          <w:sz w:val="22"/>
          <w:szCs w:val="22"/>
        </w:rPr>
        <w:t xml:space="preserve">. </w:t>
      </w:r>
    </w:p>
    <w:p w14:paraId="14736173" w14:textId="225BC799" w:rsidR="00E15916" w:rsidRPr="00E67434" w:rsidRDefault="00E15916" w:rsidP="00E67434">
      <w:pPr>
        <w:pStyle w:val="p1"/>
        <w:spacing w:after="120" w:line="276" w:lineRule="auto"/>
        <w:jc w:val="both"/>
        <w:rPr>
          <w:rFonts w:ascii="Helvetica" w:hAnsi="Helvetica"/>
          <w:sz w:val="22"/>
          <w:szCs w:val="22"/>
        </w:rPr>
      </w:pPr>
      <w:r w:rsidRPr="00E67434">
        <w:rPr>
          <w:rFonts w:ascii="Helvetica" w:hAnsi="Helvetica"/>
          <w:sz w:val="22"/>
          <w:szCs w:val="22"/>
        </w:rPr>
        <w:t xml:space="preserve">It is noted that AUC for DT is high despite its poor specificity and lower accuracy score. </w:t>
      </w:r>
      <w:r w:rsidRPr="00E67434">
        <w:rPr>
          <w:rFonts w:ascii="Helvetica" w:eastAsia="Times New Roman" w:hAnsi="Helvetica" w:cs="Arial"/>
          <w:color w:val="242729"/>
          <w:sz w:val="22"/>
          <w:szCs w:val="22"/>
        </w:rPr>
        <w:t>Accuracy and other metrics above are computed at single threshold values (default=0.5). While AUC is computed by averaging expected values across all threshold values</w:t>
      </w:r>
      <w:r w:rsidR="007C4000" w:rsidRPr="00E67434">
        <w:rPr>
          <w:rFonts w:ascii="Helvetica" w:eastAsia="Times New Roman" w:hAnsi="Helvetica" w:cs="Arial"/>
          <w:color w:val="242729"/>
          <w:sz w:val="22"/>
          <w:szCs w:val="22"/>
        </w:rPr>
        <w:t xml:space="preserve"> [</w:t>
      </w:r>
      <w:proofErr w:type="spellStart"/>
      <w:r w:rsidR="007C4000" w:rsidRPr="00E67434">
        <w:rPr>
          <w:rFonts w:ascii="Helvetica" w:eastAsia="Times New Roman" w:hAnsi="Helvetica" w:cs="Arial"/>
          <w:color w:val="242729"/>
          <w:sz w:val="22"/>
          <w:szCs w:val="22"/>
        </w:rPr>
        <w:t>refH</w:t>
      </w:r>
      <w:proofErr w:type="spellEnd"/>
      <w:r w:rsidR="007C4000" w:rsidRPr="00E67434">
        <w:rPr>
          <w:rFonts w:ascii="Helvetica" w:eastAsia="Times New Roman" w:hAnsi="Helvetica" w:cs="Arial"/>
          <w:color w:val="242729"/>
          <w:sz w:val="22"/>
          <w:szCs w:val="22"/>
        </w:rPr>
        <w:t>]</w:t>
      </w:r>
      <w:r w:rsidRPr="00E67434">
        <w:rPr>
          <w:rFonts w:ascii="Helvetica" w:eastAsia="Times New Roman" w:hAnsi="Helvetica" w:cs="Arial"/>
          <w:color w:val="242729"/>
          <w:sz w:val="22"/>
          <w:szCs w:val="22"/>
        </w:rPr>
        <w:t xml:space="preserve">, which could explain this discrepancy. It also highlights the importance of using a range of model evaluation techniques. </w:t>
      </w:r>
    </w:p>
    <w:p w14:paraId="1266A2FC" w14:textId="77777777" w:rsidR="009D2A4E" w:rsidRDefault="009D2A4E" w:rsidP="00076AFD">
      <w:pPr>
        <w:pStyle w:val="p1"/>
        <w:tabs>
          <w:tab w:val="left" w:pos="6567"/>
        </w:tabs>
        <w:rPr>
          <w:rFonts w:ascii="Helvetica" w:hAnsi="Helvetica"/>
          <w:b/>
          <w:sz w:val="24"/>
          <w:szCs w:val="24"/>
        </w:rPr>
      </w:pPr>
    </w:p>
    <w:p w14:paraId="5C5E6416" w14:textId="621D5FFF" w:rsidR="00E93A85" w:rsidRDefault="007219C0" w:rsidP="00BE0852">
      <w:pPr>
        <w:pStyle w:val="p1"/>
        <w:tabs>
          <w:tab w:val="left" w:pos="6567"/>
        </w:tabs>
        <w:spacing w:after="120"/>
        <w:rPr>
          <w:rFonts w:ascii="Helvetica" w:hAnsi="Helvetica"/>
          <w:b/>
          <w:sz w:val="24"/>
          <w:szCs w:val="24"/>
        </w:rPr>
      </w:pPr>
      <w:r w:rsidRPr="007219C0">
        <w:rPr>
          <w:rFonts w:ascii="Helvetica" w:hAnsi="Helvetica"/>
          <w:b/>
          <w:sz w:val="24"/>
          <w:szCs w:val="24"/>
        </w:rPr>
        <w:t xml:space="preserve">4. Discussion and Conclusion </w:t>
      </w:r>
      <w:r w:rsidR="00076AFD">
        <w:rPr>
          <w:rFonts w:ascii="Helvetica" w:hAnsi="Helvetica"/>
          <w:b/>
          <w:sz w:val="24"/>
          <w:szCs w:val="24"/>
        </w:rPr>
        <w:tab/>
      </w:r>
    </w:p>
    <w:p w14:paraId="322DE71A" w14:textId="0C596402" w:rsidR="00E93A85" w:rsidRPr="00E93A85" w:rsidRDefault="00E93A85" w:rsidP="00BE0852">
      <w:pPr>
        <w:pStyle w:val="p1"/>
        <w:spacing w:after="60" w:line="276" w:lineRule="auto"/>
        <w:jc w:val="both"/>
        <w:rPr>
          <w:rFonts w:ascii="Helvetica" w:hAnsi="Helvetica"/>
          <w:b/>
          <w:sz w:val="22"/>
          <w:szCs w:val="22"/>
        </w:rPr>
      </w:pPr>
      <w:r w:rsidRPr="00E93A85">
        <w:rPr>
          <w:rFonts w:ascii="Helvetica" w:hAnsi="Helvetica"/>
          <w:b/>
          <w:sz w:val="22"/>
          <w:szCs w:val="22"/>
        </w:rPr>
        <w:t>4.1 Comparison of results with other studies on ILPD</w:t>
      </w:r>
    </w:p>
    <w:p w14:paraId="6F72947A" w14:textId="38CB7CA7" w:rsidR="00756F2B" w:rsidRPr="00756F2B" w:rsidRDefault="00756F2B" w:rsidP="00BE0852">
      <w:pPr>
        <w:pStyle w:val="p1"/>
        <w:spacing w:after="120" w:line="276" w:lineRule="auto"/>
        <w:jc w:val="both"/>
        <w:rPr>
          <w:rFonts w:ascii="Helvetica" w:hAnsi="Helvetica"/>
          <w:sz w:val="22"/>
          <w:szCs w:val="22"/>
        </w:rPr>
      </w:pPr>
      <w:r w:rsidRPr="00756F2B">
        <w:rPr>
          <w:rFonts w:ascii="Helvetica" w:hAnsi="Helvetica"/>
          <w:sz w:val="22"/>
          <w:szCs w:val="22"/>
        </w:rPr>
        <w:t xml:space="preserve">The results of </w:t>
      </w:r>
      <w:r>
        <w:rPr>
          <w:rFonts w:ascii="Helvetica" w:hAnsi="Helvetica"/>
          <w:sz w:val="22"/>
          <w:szCs w:val="22"/>
        </w:rPr>
        <w:t xml:space="preserve">this study have found </w:t>
      </w:r>
      <w:r w:rsidR="00A22BBA">
        <w:rPr>
          <w:rFonts w:ascii="Helvetica" w:hAnsi="Helvetica"/>
          <w:sz w:val="22"/>
          <w:szCs w:val="22"/>
        </w:rPr>
        <w:t>GTB</w:t>
      </w:r>
      <w:r>
        <w:rPr>
          <w:rFonts w:ascii="Helvetica" w:hAnsi="Helvetica"/>
          <w:sz w:val="22"/>
          <w:szCs w:val="22"/>
        </w:rPr>
        <w:t xml:space="preserve"> to be the best performing classifier when looking at AUC. SVM showed the highest specificity and sensitivity. While DT performed better than naïve algorithms, it’s specificity was low. The algorithms generalised best with a reduced model complexity and feature selection applied. </w:t>
      </w:r>
    </w:p>
    <w:p w14:paraId="31F6BB1F" w14:textId="78EBD171" w:rsidR="00647532" w:rsidRPr="00917D23" w:rsidRDefault="00647532" w:rsidP="00BE0852">
      <w:pPr>
        <w:spacing w:after="120" w:line="276" w:lineRule="auto"/>
        <w:jc w:val="both"/>
        <w:rPr>
          <w:rFonts w:ascii="Helvetica" w:eastAsia="Times New Roman" w:hAnsi="Helvetica"/>
          <w:sz w:val="22"/>
          <w:szCs w:val="22"/>
        </w:rPr>
      </w:pPr>
      <w:proofErr w:type="spellStart"/>
      <w:r w:rsidRPr="00917D23">
        <w:rPr>
          <w:rFonts w:ascii="Helvetica" w:eastAsia="Times New Roman" w:hAnsi="Helvetica"/>
          <w:sz w:val="22"/>
          <w:szCs w:val="22"/>
        </w:rPr>
        <w:t>Bendi</w:t>
      </w:r>
      <w:proofErr w:type="spellEnd"/>
      <w:r w:rsidRPr="00917D23">
        <w:rPr>
          <w:rFonts w:ascii="Helvetica" w:eastAsia="Times New Roman" w:hAnsi="Helvetica"/>
          <w:sz w:val="22"/>
          <w:szCs w:val="22"/>
        </w:rPr>
        <w:t xml:space="preserve"> </w:t>
      </w:r>
      <w:proofErr w:type="spellStart"/>
      <w:r w:rsidRPr="00917D23">
        <w:rPr>
          <w:rFonts w:ascii="Helvetica" w:eastAsia="Times New Roman" w:hAnsi="Helvetica"/>
          <w:sz w:val="22"/>
          <w:szCs w:val="22"/>
        </w:rPr>
        <w:t>Venkata</w:t>
      </w:r>
      <w:proofErr w:type="spellEnd"/>
      <w:r w:rsidRPr="00917D23">
        <w:rPr>
          <w:rFonts w:ascii="Helvetica" w:eastAsia="Times New Roman" w:hAnsi="Helvetica"/>
          <w:sz w:val="22"/>
          <w:szCs w:val="22"/>
        </w:rPr>
        <w:t xml:space="preserve"> </w:t>
      </w:r>
      <w:proofErr w:type="spellStart"/>
      <w:r w:rsidRPr="00917D23">
        <w:rPr>
          <w:rFonts w:ascii="Helvetica" w:eastAsia="Times New Roman" w:hAnsi="Helvetica"/>
          <w:sz w:val="22"/>
          <w:szCs w:val="22"/>
        </w:rPr>
        <w:t>Ramana</w:t>
      </w:r>
      <w:proofErr w:type="spellEnd"/>
      <w:r w:rsidRPr="00917D23">
        <w:rPr>
          <w:rFonts w:ascii="Helvetica" w:eastAsia="Times New Roman" w:hAnsi="Helvetica"/>
          <w:sz w:val="22"/>
          <w:szCs w:val="22"/>
        </w:rPr>
        <w:t xml:space="preserve"> et al</w:t>
      </w:r>
      <w:r w:rsidR="00756F2B">
        <w:rPr>
          <w:rFonts w:ascii="Helvetica" w:eastAsia="Times New Roman" w:hAnsi="Helvetica"/>
          <w:sz w:val="22"/>
          <w:szCs w:val="22"/>
        </w:rPr>
        <w:t>[</w:t>
      </w:r>
      <w:proofErr w:type="spellStart"/>
      <w:r w:rsidR="00756F2B">
        <w:rPr>
          <w:rFonts w:ascii="Helvetica" w:eastAsia="Times New Roman" w:hAnsi="Helvetica"/>
          <w:sz w:val="22"/>
          <w:szCs w:val="22"/>
        </w:rPr>
        <w:t>refG</w:t>
      </w:r>
      <w:proofErr w:type="spellEnd"/>
      <w:r w:rsidR="00756F2B">
        <w:rPr>
          <w:rFonts w:ascii="Helvetica" w:eastAsia="Times New Roman" w:hAnsi="Helvetica"/>
          <w:sz w:val="22"/>
          <w:szCs w:val="22"/>
        </w:rPr>
        <w:t>] analysed several classifiers on the ILPD</w:t>
      </w:r>
      <w:r w:rsidR="00806BB8">
        <w:rPr>
          <w:rFonts w:ascii="Helvetica" w:eastAsia="Times New Roman" w:hAnsi="Helvetica"/>
          <w:sz w:val="22"/>
          <w:szCs w:val="22"/>
        </w:rPr>
        <w:t xml:space="preserve"> </w:t>
      </w:r>
      <w:r w:rsidR="00756F2B">
        <w:rPr>
          <w:rFonts w:ascii="Helvetica" w:eastAsia="Times New Roman" w:hAnsi="Helvetica"/>
          <w:sz w:val="22"/>
          <w:szCs w:val="22"/>
        </w:rPr>
        <w:t xml:space="preserve">and found </w:t>
      </w:r>
      <w:r w:rsidRPr="00917D23">
        <w:rPr>
          <w:rFonts w:ascii="Helvetica" w:eastAsia="Times New Roman" w:hAnsi="Helvetica"/>
          <w:sz w:val="22"/>
          <w:szCs w:val="22"/>
        </w:rPr>
        <w:t xml:space="preserve">SVM </w:t>
      </w:r>
      <w:r w:rsidR="00756F2B">
        <w:rPr>
          <w:rFonts w:ascii="Helvetica" w:eastAsia="Times New Roman" w:hAnsi="Helvetica"/>
          <w:sz w:val="22"/>
          <w:szCs w:val="22"/>
        </w:rPr>
        <w:t>to have</w:t>
      </w:r>
      <w:r w:rsidRPr="00917D23">
        <w:rPr>
          <w:rFonts w:ascii="Helvetica" w:eastAsia="Times New Roman" w:hAnsi="Helvetica"/>
          <w:sz w:val="22"/>
          <w:szCs w:val="22"/>
        </w:rPr>
        <w:t xml:space="preserve"> </w:t>
      </w:r>
      <w:r w:rsidR="00C4215F">
        <w:rPr>
          <w:rFonts w:ascii="Helvetica" w:eastAsia="Times New Roman" w:hAnsi="Helvetica"/>
          <w:sz w:val="22"/>
          <w:szCs w:val="22"/>
        </w:rPr>
        <w:t>the best precision</w:t>
      </w:r>
      <w:r w:rsidR="00756F2B">
        <w:rPr>
          <w:rFonts w:ascii="Helvetica" w:eastAsia="Times New Roman" w:hAnsi="Helvetica"/>
          <w:sz w:val="22"/>
          <w:szCs w:val="22"/>
        </w:rPr>
        <w:t>, in keeping with my results. In contrast, however, they found the accuracy improved with the addition of new attributes – but they did not comment on other evaluation metrics.</w:t>
      </w:r>
    </w:p>
    <w:p w14:paraId="23545792" w14:textId="6EAB52CB" w:rsidR="00647532" w:rsidRDefault="00756F2B" w:rsidP="00BE0852">
      <w:pPr>
        <w:spacing w:after="120" w:line="276" w:lineRule="auto"/>
        <w:jc w:val="both"/>
        <w:rPr>
          <w:rFonts w:ascii="Helvetica" w:eastAsia="Times New Roman" w:hAnsi="Helvetica"/>
          <w:sz w:val="22"/>
          <w:szCs w:val="22"/>
        </w:rPr>
      </w:pPr>
      <w:r>
        <w:rPr>
          <w:rFonts w:ascii="Helvetica" w:eastAsia="Times New Roman" w:hAnsi="Helvetica"/>
          <w:sz w:val="22"/>
          <w:szCs w:val="22"/>
        </w:rPr>
        <w:t xml:space="preserve">Anju </w:t>
      </w:r>
      <w:proofErr w:type="spellStart"/>
      <w:r>
        <w:rPr>
          <w:rFonts w:ascii="Helvetica" w:eastAsia="Times New Roman" w:hAnsi="Helvetica"/>
          <w:sz w:val="22"/>
          <w:szCs w:val="22"/>
        </w:rPr>
        <w:t>Gulia</w:t>
      </w:r>
      <w:proofErr w:type="spellEnd"/>
      <w:r>
        <w:rPr>
          <w:rFonts w:ascii="Helvetica" w:eastAsia="Times New Roman" w:hAnsi="Helvetica"/>
          <w:sz w:val="22"/>
          <w:szCs w:val="22"/>
        </w:rPr>
        <w:t xml:space="preserve"> et al.[</w:t>
      </w:r>
      <w:proofErr w:type="spellStart"/>
      <w:r>
        <w:rPr>
          <w:rFonts w:ascii="Helvetica" w:eastAsia="Times New Roman" w:hAnsi="Helvetica"/>
          <w:sz w:val="22"/>
          <w:szCs w:val="22"/>
        </w:rPr>
        <w:t>refI</w:t>
      </w:r>
      <w:proofErr w:type="spellEnd"/>
      <w:r>
        <w:rPr>
          <w:rFonts w:ascii="Helvetica" w:eastAsia="Times New Roman" w:hAnsi="Helvetica"/>
          <w:sz w:val="22"/>
          <w:szCs w:val="22"/>
        </w:rPr>
        <w:t>] found</w:t>
      </w:r>
      <w:r w:rsidR="00647532" w:rsidRPr="00917D23">
        <w:rPr>
          <w:rFonts w:ascii="Helvetica" w:eastAsia="Times New Roman" w:hAnsi="Helvetica"/>
          <w:sz w:val="22"/>
          <w:szCs w:val="22"/>
        </w:rPr>
        <w:t xml:space="preserve"> SVM algorithm </w:t>
      </w:r>
      <w:r>
        <w:rPr>
          <w:rFonts w:ascii="Helvetica" w:eastAsia="Times New Roman" w:hAnsi="Helvetica"/>
          <w:sz w:val="22"/>
          <w:szCs w:val="22"/>
        </w:rPr>
        <w:t>to be the most accurate</w:t>
      </w:r>
      <w:r w:rsidR="00647532" w:rsidRPr="00917D23">
        <w:rPr>
          <w:rFonts w:ascii="Helvetica" w:eastAsia="Times New Roman" w:hAnsi="Helvetica"/>
          <w:sz w:val="22"/>
          <w:szCs w:val="22"/>
        </w:rPr>
        <w:t xml:space="preserve"> be</w:t>
      </w:r>
      <w:r>
        <w:rPr>
          <w:rFonts w:ascii="Helvetica" w:eastAsia="Times New Roman" w:hAnsi="Helvetica"/>
          <w:sz w:val="22"/>
          <w:szCs w:val="22"/>
        </w:rPr>
        <w:t>fore applying feature selection</w:t>
      </w:r>
      <w:r w:rsidR="00647532" w:rsidRPr="00917D23">
        <w:rPr>
          <w:rFonts w:ascii="Helvetica" w:eastAsia="Times New Roman" w:hAnsi="Helvetica"/>
          <w:sz w:val="22"/>
          <w:szCs w:val="22"/>
        </w:rPr>
        <w:t xml:space="preserve"> </w:t>
      </w:r>
      <w:r w:rsidR="0012333C">
        <w:rPr>
          <w:rFonts w:ascii="Helvetica" w:eastAsia="Times New Roman" w:hAnsi="Helvetica"/>
          <w:sz w:val="22"/>
          <w:szCs w:val="22"/>
        </w:rPr>
        <w:t xml:space="preserve">(accuracy: </w:t>
      </w:r>
      <w:r w:rsidR="00647532" w:rsidRPr="00917D23">
        <w:rPr>
          <w:rFonts w:ascii="Helvetica" w:eastAsia="Times New Roman" w:hAnsi="Helvetica"/>
          <w:sz w:val="22"/>
          <w:szCs w:val="22"/>
        </w:rPr>
        <w:t>71.3551%</w:t>
      </w:r>
      <w:r w:rsidR="0012333C">
        <w:rPr>
          <w:rFonts w:ascii="Helvetica" w:eastAsia="Times New Roman" w:hAnsi="Helvetica"/>
          <w:sz w:val="22"/>
          <w:szCs w:val="22"/>
        </w:rPr>
        <w:t>)</w:t>
      </w:r>
      <w:r w:rsidR="00647532" w:rsidRPr="00917D23">
        <w:rPr>
          <w:rFonts w:ascii="Helvetica" w:eastAsia="Times New Roman" w:hAnsi="Helvetica"/>
          <w:sz w:val="22"/>
          <w:szCs w:val="22"/>
        </w:rPr>
        <w:t xml:space="preserve">. But, Random Forest algorithm </w:t>
      </w:r>
      <w:r w:rsidR="0012333C">
        <w:rPr>
          <w:rFonts w:ascii="Helvetica" w:eastAsia="Times New Roman" w:hAnsi="Helvetica"/>
          <w:sz w:val="22"/>
          <w:szCs w:val="22"/>
        </w:rPr>
        <w:t>was optimal</w:t>
      </w:r>
      <w:r w:rsidR="00647532" w:rsidRPr="00917D23">
        <w:rPr>
          <w:rFonts w:ascii="Helvetica" w:eastAsia="Times New Roman" w:hAnsi="Helvetica"/>
          <w:sz w:val="22"/>
          <w:szCs w:val="22"/>
        </w:rPr>
        <w:t xml:space="preserve"> with the help of feature selection </w:t>
      </w:r>
      <w:r w:rsidR="0012333C">
        <w:rPr>
          <w:rFonts w:ascii="Helvetica" w:eastAsia="Times New Roman" w:hAnsi="Helvetica"/>
          <w:sz w:val="22"/>
          <w:szCs w:val="22"/>
        </w:rPr>
        <w:t xml:space="preserve">(accuracy: </w:t>
      </w:r>
      <w:r w:rsidR="00647532" w:rsidRPr="00917D23">
        <w:rPr>
          <w:rFonts w:ascii="Helvetica" w:eastAsia="Times New Roman" w:hAnsi="Helvetica"/>
          <w:sz w:val="22"/>
          <w:szCs w:val="22"/>
        </w:rPr>
        <w:t>71.8696%</w:t>
      </w:r>
      <w:r w:rsidR="0012333C">
        <w:rPr>
          <w:rFonts w:ascii="Helvetica" w:eastAsia="Times New Roman" w:hAnsi="Helvetica"/>
          <w:sz w:val="22"/>
          <w:szCs w:val="22"/>
        </w:rPr>
        <w:t>)</w:t>
      </w:r>
      <w:r w:rsidR="00647532" w:rsidRPr="00917D23">
        <w:rPr>
          <w:rFonts w:ascii="Helvetica" w:eastAsia="Times New Roman" w:hAnsi="Helvetica"/>
          <w:sz w:val="22"/>
          <w:szCs w:val="22"/>
        </w:rPr>
        <w:t xml:space="preserve">. </w:t>
      </w:r>
      <w:r>
        <w:rPr>
          <w:rFonts w:ascii="Helvetica" w:eastAsia="Times New Roman" w:hAnsi="Helvetica"/>
          <w:sz w:val="22"/>
          <w:szCs w:val="22"/>
        </w:rPr>
        <w:t>My accur</w:t>
      </w:r>
      <w:r w:rsidR="00471E46">
        <w:rPr>
          <w:rFonts w:ascii="Helvetica" w:eastAsia="Times New Roman" w:hAnsi="Helvetica"/>
          <w:sz w:val="22"/>
          <w:szCs w:val="22"/>
        </w:rPr>
        <w:t xml:space="preserve">acies for SVM are higher which could be explained by hyper-parameter tuning, which they do not discuss. </w:t>
      </w:r>
    </w:p>
    <w:p w14:paraId="261D1B2D" w14:textId="0E808441" w:rsidR="00647532" w:rsidRDefault="00647532" w:rsidP="00BE0852">
      <w:pPr>
        <w:spacing w:after="120" w:line="276" w:lineRule="auto"/>
        <w:jc w:val="both"/>
        <w:rPr>
          <w:rFonts w:ascii="Helvetica" w:eastAsia="Times New Roman" w:hAnsi="Helvetica"/>
          <w:sz w:val="22"/>
          <w:szCs w:val="22"/>
        </w:rPr>
      </w:pPr>
      <w:proofErr w:type="spellStart"/>
      <w:r w:rsidRPr="00917D23">
        <w:rPr>
          <w:rFonts w:ascii="Helvetica" w:eastAsia="Times New Roman" w:hAnsi="Helvetica"/>
          <w:sz w:val="22"/>
          <w:szCs w:val="22"/>
        </w:rPr>
        <w:t>Jankisharan</w:t>
      </w:r>
      <w:proofErr w:type="spellEnd"/>
      <w:r w:rsidRPr="00917D23">
        <w:rPr>
          <w:rFonts w:ascii="Helvetica" w:eastAsia="Times New Roman" w:hAnsi="Helvetica"/>
          <w:sz w:val="22"/>
          <w:szCs w:val="22"/>
        </w:rPr>
        <w:t xml:space="preserve"> </w:t>
      </w:r>
      <w:proofErr w:type="spellStart"/>
      <w:r w:rsidRPr="00917D23">
        <w:rPr>
          <w:rFonts w:ascii="Helvetica" w:eastAsia="Times New Roman" w:hAnsi="Helvetica"/>
          <w:sz w:val="22"/>
          <w:szCs w:val="22"/>
        </w:rPr>
        <w:t>Pahariya</w:t>
      </w:r>
      <w:proofErr w:type="spellEnd"/>
      <w:r w:rsidR="00471E46">
        <w:rPr>
          <w:rFonts w:ascii="Helvetica" w:eastAsia="Times New Roman" w:hAnsi="Helvetica"/>
          <w:sz w:val="22"/>
          <w:szCs w:val="22"/>
        </w:rPr>
        <w:t xml:space="preserve"> et al.[</w:t>
      </w:r>
      <w:proofErr w:type="spellStart"/>
      <w:r w:rsidR="00471E46">
        <w:rPr>
          <w:rFonts w:ascii="Helvetica" w:eastAsia="Times New Roman" w:hAnsi="Helvetica"/>
          <w:sz w:val="22"/>
          <w:szCs w:val="22"/>
        </w:rPr>
        <w:t>refJ</w:t>
      </w:r>
      <w:proofErr w:type="spellEnd"/>
      <w:r w:rsidR="00471E46">
        <w:rPr>
          <w:rFonts w:ascii="Helvetica" w:eastAsia="Times New Roman" w:hAnsi="Helvetica"/>
          <w:sz w:val="22"/>
          <w:szCs w:val="22"/>
        </w:rPr>
        <w:t xml:space="preserve">] also found </w:t>
      </w:r>
      <w:r w:rsidRPr="00917D23">
        <w:rPr>
          <w:rFonts w:ascii="Helvetica" w:eastAsia="Times New Roman" w:hAnsi="Helvetica"/>
          <w:sz w:val="22"/>
          <w:szCs w:val="22"/>
        </w:rPr>
        <w:t xml:space="preserve">Random Forest </w:t>
      </w:r>
      <w:r w:rsidR="00471E46">
        <w:rPr>
          <w:rFonts w:ascii="Helvetica" w:eastAsia="Times New Roman" w:hAnsi="Helvetica"/>
          <w:sz w:val="22"/>
          <w:szCs w:val="22"/>
        </w:rPr>
        <w:t>with over sampling</w:t>
      </w:r>
      <w:r w:rsidRPr="00917D23">
        <w:rPr>
          <w:rFonts w:ascii="Helvetica" w:eastAsia="Times New Roman" w:hAnsi="Helvetica"/>
          <w:sz w:val="22"/>
          <w:szCs w:val="22"/>
        </w:rPr>
        <w:t xml:space="preserve"> 200% outperformed all the other techniques.</w:t>
      </w:r>
    </w:p>
    <w:p w14:paraId="00584171" w14:textId="698D95C6" w:rsidR="00064641" w:rsidRDefault="00CC3806" w:rsidP="00BE0852">
      <w:pPr>
        <w:spacing w:line="276" w:lineRule="auto"/>
        <w:jc w:val="both"/>
        <w:rPr>
          <w:rFonts w:ascii="Helvetica" w:eastAsia="Times New Roman" w:hAnsi="Helvetica"/>
          <w:sz w:val="22"/>
          <w:szCs w:val="22"/>
        </w:rPr>
      </w:pPr>
      <w:r>
        <w:rPr>
          <w:rFonts w:ascii="Helvetica" w:eastAsia="Times New Roman" w:hAnsi="Helvetica"/>
          <w:sz w:val="22"/>
          <w:szCs w:val="22"/>
        </w:rPr>
        <w:t>The success random forests</w:t>
      </w:r>
      <w:r w:rsidR="00064641">
        <w:rPr>
          <w:rFonts w:ascii="Helvetica" w:eastAsia="Times New Roman" w:hAnsi="Helvetica"/>
          <w:sz w:val="22"/>
          <w:szCs w:val="22"/>
        </w:rPr>
        <w:t xml:space="preserve"> </w:t>
      </w:r>
      <w:r>
        <w:rPr>
          <w:rFonts w:ascii="Helvetica" w:eastAsia="Times New Roman" w:hAnsi="Helvetica"/>
          <w:sz w:val="22"/>
          <w:szCs w:val="22"/>
        </w:rPr>
        <w:t xml:space="preserve">(an </w:t>
      </w:r>
      <w:r w:rsidR="00064641">
        <w:rPr>
          <w:rFonts w:ascii="Helvetica" w:eastAsia="Times New Roman" w:hAnsi="Helvetica"/>
          <w:sz w:val="22"/>
          <w:szCs w:val="22"/>
        </w:rPr>
        <w:t>ensemble tree classifier</w:t>
      </w:r>
      <w:r>
        <w:rPr>
          <w:rFonts w:ascii="Helvetica" w:eastAsia="Times New Roman" w:hAnsi="Helvetica"/>
          <w:sz w:val="22"/>
          <w:szCs w:val="22"/>
        </w:rPr>
        <w:t>)</w:t>
      </w:r>
      <w:r w:rsidR="00064641">
        <w:rPr>
          <w:rFonts w:ascii="Helvetica" w:eastAsia="Times New Roman" w:hAnsi="Helvetica"/>
          <w:sz w:val="22"/>
          <w:szCs w:val="22"/>
        </w:rPr>
        <w:t xml:space="preserve"> in 2 other papers, is in keeping with my finding that </w:t>
      </w:r>
      <w:r w:rsidR="00A22BBA">
        <w:rPr>
          <w:rFonts w:ascii="Helvetica" w:hAnsi="Helvetica"/>
          <w:sz w:val="22"/>
          <w:szCs w:val="22"/>
        </w:rPr>
        <w:t>GTB</w:t>
      </w:r>
      <w:r w:rsidR="00064641">
        <w:rPr>
          <w:rFonts w:ascii="Helvetica" w:eastAsia="Times New Roman" w:hAnsi="Helvetica"/>
          <w:sz w:val="22"/>
          <w:szCs w:val="22"/>
        </w:rPr>
        <w:t xml:space="preserve"> performs the best on this dataset. Ensemble (boosting) tree techniques are widely found to be powe</w:t>
      </w:r>
      <w:r w:rsidR="00991F80">
        <w:rPr>
          <w:rFonts w:ascii="Helvetica" w:eastAsia="Times New Roman" w:hAnsi="Helvetica"/>
          <w:sz w:val="22"/>
          <w:szCs w:val="22"/>
        </w:rPr>
        <w:t>rful off the shelf classifiers[</w:t>
      </w:r>
      <w:proofErr w:type="spellStart"/>
      <w:r w:rsidR="00991F80">
        <w:rPr>
          <w:rFonts w:ascii="Helvetica" w:eastAsia="Times New Roman" w:hAnsi="Helvetica"/>
          <w:sz w:val="22"/>
          <w:szCs w:val="22"/>
        </w:rPr>
        <w:t>refK</w:t>
      </w:r>
      <w:proofErr w:type="spellEnd"/>
      <w:r w:rsidR="00991F80">
        <w:rPr>
          <w:rFonts w:ascii="Helvetica" w:eastAsia="Times New Roman" w:hAnsi="Helvetica"/>
          <w:sz w:val="22"/>
          <w:szCs w:val="22"/>
        </w:rPr>
        <w:t>]</w:t>
      </w:r>
    </w:p>
    <w:p w14:paraId="69670287" w14:textId="77777777" w:rsidR="00991F80" w:rsidRDefault="00991F80" w:rsidP="00BE0852">
      <w:pPr>
        <w:spacing w:line="276" w:lineRule="auto"/>
        <w:jc w:val="both"/>
        <w:rPr>
          <w:rFonts w:ascii="Helvetica" w:eastAsia="Times New Roman" w:hAnsi="Helvetica"/>
          <w:sz w:val="22"/>
          <w:szCs w:val="22"/>
        </w:rPr>
      </w:pPr>
    </w:p>
    <w:p w14:paraId="3A590233" w14:textId="77777777" w:rsidR="009D2A4E" w:rsidRDefault="009D2A4E" w:rsidP="00BE0852">
      <w:pPr>
        <w:spacing w:line="276" w:lineRule="auto"/>
        <w:jc w:val="both"/>
        <w:rPr>
          <w:rFonts w:ascii="Helvetica" w:eastAsia="Times New Roman" w:hAnsi="Helvetica"/>
          <w:sz w:val="22"/>
          <w:szCs w:val="22"/>
        </w:rPr>
      </w:pPr>
    </w:p>
    <w:p w14:paraId="03B64209" w14:textId="77777777" w:rsidR="009D2A4E" w:rsidRPr="00E93A85" w:rsidRDefault="009D2A4E" w:rsidP="00BE0852">
      <w:pPr>
        <w:spacing w:line="276" w:lineRule="auto"/>
        <w:jc w:val="both"/>
        <w:rPr>
          <w:rFonts w:ascii="Helvetica" w:eastAsia="Times New Roman" w:hAnsi="Helvetica"/>
          <w:sz w:val="22"/>
          <w:szCs w:val="22"/>
        </w:rPr>
      </w:pPr>
    </w:p>
    <w:p w14:paraId="735E647D" w14:textId="2C328526" w:rsidR="00471E46" w:rsidRPr="00E93A85" w:rsidRDefault="00E93A85" w:rsidP="00BE0852">
      <w:pPr>
        <w:spacing w:after="60" w:line="276" w:lineRule="auto"/>
        <w:jc w:val="both"/>
        <w:rPr>
          <w:rFonts w:ascii="Helvetica" w:hAnsi="Helvetica"/>
          <w:b/>
          <w:sz w:val="22"/>
          <w:szCs w:val="22"/>
        </w:rPr>
      </w:pPr>
      <w:r w:rsidRPr="00E93A85">
        <w:rPr>
          <w:rFonts w:ascii="Helvetica" w:hAnsi="Helvetica"/>
          <w:b/>
          <w:sz w:val="22"/>
          <w:szCs w:val="22"/>
        </w:rPr>
        <w:lastRenderedPageBreak/>
        <w:t>4.2 Proposals for improving methodology</w:t>
      </w:r>
    </w:p>
    <w:p w14:paraId="292ABE86" w14:textId="71A6A237" w:rsidR="00E93A85" w:rsidRPr="00E93A85" w:rsidRDefault="00E93A85" w:rsidP="00BE0852">
      <w:pPr>
        <w:spacing w:after="120" w:line="276" w:lineRule="auto"/>
        <w:jc w:val="both"/>
        <w:rPr>
          <w:rFonts w:ascii="Helvetica" w:hAnsi="Helvetica"/>
          <w:sz w:val="22"/>
          <w:szCs w:val="22"/>
        </w:rPr>
      </w:pPr>
      <w:r w:rsidRPr="00E93A85">
        <w:rPr>
          <w:rFonts w:ascii="Helvetica" w:hAnsi="Helvetica"/>
          <w:sz w:val="22"/>
          <w:szCs w:val="22"/>
        </w:rPr>
        <w:t>This was a simple, focused study into tuning of two machine learning algorithms for liver disease classification. With more time, I would expand the study and improve the methodology with the following considerations:</w:t>
      </w:r>
    </w:p>
    <w:p w14:paraId="37F8BA33" w14:textId="0EFAC4A1" w:rsidR="00E93A85" w:rsidRPr="00E93A85" w:rsidRDefault="00E93A85" w:rsidP="00BE0852">
      <w:pPr>
        <w:spacing w:after="120" w:line="276" w:lineRule="auto"/>
        <w:jc w:val="both"/>
        <w:rPr>
          <w:rFonts w:ascii="Helvetica" w:hAnsi="Helvetica"/>
          <w:sz w:val="22"/>
          <w:szCs w:val="22"/>
        </w:rPr>
      </w:pPr>
      <w:r w:rsidRPr="00E93A85">
        <w:rPr>
          <w:rFonts w:ascii="Helvetica" w:hAnsi="Helvetica"/>
          <w:sz w:val="22"/>
          <w:szCs w:val="22"/>
        </w:rPr>
        <w:t xml:space="preserve">• </w:t>
      </w:r>
      <w:r w:rsidRPr="00E93A85">
        <w:rPr>
          <w:rFonts w:ascii="Helvetica" w:hAnsi="Helvetica"/>
          <w:b/>
          <w:sz w:val="22"/>
          <w:szCs w:val="22"/>
        </w:rPr>
        <w:t>Under Sampling:</w:t>
      </w:r>
      <w:r w:rsidRPr="00E93A85">
        <w:rPr>
          <w:rFonts w:ascii="Helvetica" w:hAnsi="Helvetica"/>
          <w:sz w:val="22"/>
          <w:szCs w:val="22"/>
        </w:rPr>
        <w:t xml:space="preserve"> </w:t>
      </w:r>
      <w:r w:rsidR="00A72ED1">
        <w:rPr>
          <w:rFonts w:ascii="Helvetica" w:hAnsi="Helvetica"/>
          <w:sz w:val="22"/>
          <w:szCs w:val="22"/>
        </w:rPr>
        <w:t>Oversampling was used</w:t>
      </w:r>
      <w:r w:rsidRPr="00E93A85">
        <w:rPr>
          <w:rFonts w:ascii="Helvetica" w:hAnsi="Helvetica"/>
          <w:sz w:val="22"/>
          <w:szCs w:val="22"/>
        </w:rPr>
        <w:t xml:space="preserve"> due to the low sample size. However, under sampling of the liver disease group or a mixture of over and under sampling could be </w:t>
      </w:r>
      <w:r w:rsidR="00A72ED1">
        <w:rPr>
          <w:rFonts w:ascii="Helvetica" w:hAnsi="Helvetica"/>
          <w:sz w:val="22"/>
          <w:szCs w:val="22"/>
        </w:rPr>
        <w:t>assessed</w:t>
      </w:r>
      <w:r w:rsidRPr="00E93A85">
        <w:rPr>
          <w:rFonts w:ascii="Helvetica" w:hAnsi="Helvetica"/>
          <w:sz w:val="22"/>
          <w:szCs w:val="22"/>
        </w:rPr>
        <w:t>.</w:t>
      </w:r>
    </w:p>
    <w:p w14:paraId="3AE848AF" w14:textId="25495E8E" w:rsidR="00180E17" w:rsidRDefault="00E93A85" w:rsidP="00BE0852">
      <w:pPr>
        <w:pStyle w:val="p1"/>
        <w:spacing w:after="120" w:line="276" w:lineRule="auto"/>
        <w:jc w:val="both"/>
        <w:rPr>
          <w:rFonts w:ascii="Helvetica" w:hAnsi="Helvetica"/>
          <w:sz w:val="22"/>
          <w:szCs w:val="22"/>
        </w:rPr>
      </w:pPr>
      <w:r w:rsidRPr="00E93A85">
        <w:rPr>
          <w:rFonts w:ascii="Helvetica" w:eastAsia="Times New Roman" w:hAnsi="Helvetica"/>
          <w:sz w:val="22"/>
          <w:szCs w:val="22"/>
        </w:rPr>
        <w:t xml:space="preserve">• </w:t>
      </w:r>
      <w:r w:rsidRPr="00E93A85">
        <w:rPr>
          <w:rFonts w:ascii="Helvetica" w:hAnsi="Helvetica"/>
          <w:b/>
          <w:sz w:val="22"/>
          <w:szCs w:val="22"/>
        </w:rPr>
        <w:t>Optimisation of naïve models:</w:t>
      </w:r>
      <w:r w:rsidRPr="00E93A85">
        <w:rPr>
          <w:rFonts w:ascii="Helvetica" w:hAnsi="Helvetica"/>
          <w:sz w:val="22"/>
          <w:szCs w:val="22"/>
        </w:rPr>
        <w:t xml:space="preserve"> </w:t>
      </w:r>
      <w:r w:rsidR="00954C87">
        <w:rPr>
          <w:rFonts w:ascii="Helvetica" w:hAnsi="Helvetica"/>
          <w:sz w:val="22"/>
          <w:szCs w:val="22"/>
        </w:rPr>
        <w:t xml:space="preserve">During model evaluation, on scaled data, simple algorithms (K-nearest neighbours and naïve </w:t>
      </w:r>
      <w:proofErr w:type="spellStart"/>
      <w:r w:rsidR="00954C87">
        <w:rPr>
          <w:rFonts w:ascii="Helvetica" w:hAnsi="Helvetica"/>
          <w:sz w:val="22"/>
          <w:szCs w:val="22"/>
        </w:rPr>
        <w:t>bayes</w:t>
      </w:r>
      <w:proofErr w:type="spellEnd"/>
      <w:r w:rsidR="00954C87">
        <w:rPr>
          <w:rFonts w:ascii="Helvetica" w:hAnsi="Helvetica"/>
          <w:sz w:val="22"/>
          <w:szCs w:val="22"/>
        </w:rPr>
        <w:t xml:space="preserve">) showed accuracy ranges similar to that of SVM. It would be interesting to see the effect of optimising these simple algorithms </w:t>
      </w:r>
      <w:r w:rsidR="003529D2">
        <w:rPr>
          <w:rFonts w:ascii="Helvetica" w:hAnsi="Helvetica"/>
          <w:sz w:val="22"/>
          <w:szCs w:val="22"/>
        </w:rPr>
        <w:t>fo</w:t>
      </w:r>
      <w:r w:rsidR="002F4663">
        <w:rPr>
          <w:rFonts w:ascii="Helvetica" w:hAnsi="Helvetica"/>
          <w:sz w:val="22"/>
          <w:szCs w:val="22"/>
        </w:rPr>
        <w:t>r comparison</w:t>
      </w:r>
      <w:r w:rsidR="00A26212">
        <w:rPr>
          <w:rFonts w:ascii="Helvetica" w:hAnsi="Helvetica"/>
          <w:sz w:val="22"/>
          <w:szCs w:val="22"/>
        </w:rPr>
        <w:t>.</w:t>
      </w:r>
      <w:r w:rsidR="00954C87">
        <w:rPr>
          <w:rFonts w:ascii="Helvetica" w:hAnsi="Helvetica"/>
          <w:sz w:val="22"/>
          <w:szCs w:val="22"/>
        </w:rPr>
        <w:t xml:space="preserve"> </w:t>
      </w:r>
    </w:p>
    <w:p w14:paraId="054EADD6" w14:textId="3A8CE594" w:rsidR="00D13DD0" w:rsidRDefault="00180E17" w:rsidP="00BE0852">
      <w:pPr>
        <w:pStyle w:val="p1"/>
        <w:spacing w:after="120" w:line="276" w:lineRule="auto"/>
        <w:jc w:val="both"/>
        <w:rPr>
          <w:rFonts w:ascii="Helvetica" w:hAnsi="Helvetica"/>
          <w:sz w:val="22"/>
          <w:szCs w:val="22"/>
        </w:rPr>
      </w:pPr>
      <w:r>
        <w:rPr>
          <w:rFonts w:ascii="Helvetica" w:hAnsi="Helvetica"/>
          <w:sz w:val="22"/>
          <w:szCs w:val="22"/>
        </w:rPr>
        <w:t xml:space="preserve">• </w:t>
      </w:r>
      <w:r w:rsidR="001243E9" w:rsidRPr="001243E9">
        <w:rPr>
          <w:rFonts w:ascii="Helvetica" w:hAnsi="Helvetica"/>
          <w:b/>
          <w:sz w:val="22"/>
          <w:szCs w:val="22"/>
        </w:rPr>
        <w:t>Reduce variance:</w:t>
      </w:r>
      <w:r>
        <w:rPr>
          <w:rFonts w:ascii="Helvetica" w:hAnsi="Helvetica"/>
          <w:sz w:val="22"/>
          <w:szCs w:val="22"/>
        </w:rPr>
        <w:t xml:space="preserve"> </w:t>
      </w:r>
      <w:r w:rsidR="00C11E03">
        <w:rPr>
          <w:rFonts w:ascii="Helvetica" w:hAnsi="Helvetica"/>
          <w:sz w:val="22"/>
          <w:szCs w:val="22"/>
        </w:rPr>
        <w:t>Collecting more data or combining with other datasets could help</w:t>
      </w:r>
      <w:r w:rsidR="00272ED1">
        <w:rPr>
          <w:rFonts w:ascii="Helvetica" w:hAnsi="Helvetica"/>
          <w:sz w:val="22"/>
          <w:szCs w:val="22"/>
        </w:rPr>
        <w:t xml:space="preserve"> reduce variance and improve </w:t>
      </w:r>
      <w:r w:rsidR="00C11E03">
        <w:rPr>
          <w:rFonts w:ascii="Helvetica" w:hAnsi="Helvetica"/>
          <w:sz w:val="22"/>
          <w:szCs w:val="22"/>
        </w:rPr>
        <w:t xml:space="preserve">robustness of the models. </w:t>
      </w:r>
    </w:p>
    <w:p w14:paraId="7736D689" w14:textId="0DD13CFC" w:rsidR="00902234" w:rsidRPr="00C11E03" w:rsidRDefault="00C11E03" w:rsidP="00BE0852">
      <w:pPr>
        <w:pStyle w:val="p1"/>
        <w:spacing w:line="276" w:lineRule="auto"/>
        <w:jc w:val="both"/>
        <w:rPr>
          <w:rFonts w:ascii="Helvetica" w:hAnsi="Helvetica"/>
          <w:sz w:val="22"/>
          <w:szCs w:val="22"/>
        </w:rPr>
      </w:pPr>
      <w:r w:rsidRPr="00C11E03">
        <w:rPr>
          <w:rFonts w:ascii="Helvetica" w:hAnsi="Helvetica"/>
          <w:b/>
          <w:sz w:val="22"/>
          <w:szCs w:val="22"/>
        </w:rPr>
        <w:t xml:space="preserve">• Analyse varying cut-off values for evaluation metrics: </w:t>
      </w:r>
      <w:r>
        <w:rPr>
          <w:rFonts w:ascii="Helvetica" w:hAnsi="Helvetica"/>
          <w:sz w:val="22"/>
          <w:szCs w:val="22"/>
        </w:rPr>
        <w:t>As discussed in the results, the AUC gives a different picture to some of the other evaluation metrics – most likely due to being an average over different threshold (</w:t>
      </w:r>
      <w:proofErr w:type="spellStart"/>
      <w:r>
        <w:rPr>
          <w:rFonts w:ascii="Helvetica" w:hAnsi="Helvetica"/>
          <w:sz w:val="22"/>
          <w:szCs w:val="22"/>
        </w:rPr>
        <w:t>cutoff</w:t>
      </w:r>
      <w:proofErr w:type="spellEnd"/>
      <w:r>
        <w:rPr>
          <w:rFonts w:ascii="Helvetica" w:hAnsi="Helvetica"/>
          <w:sz w:val="22"/>
          <w:szCs w:val="22"/>
        </w:rPr>
        <w:t xml:space="preserve">) values. Looking into varying this threshold </w:t>
      </w:r>
      <w:r w:rsidR="00902234">
        <w:rPr>
          <w:rFonts w:ascii="Helvetica" w:hAnsi="Helvetica"/>
          <w:sz w:val="22"/>
          <w:szCs w:val="22"/>
        </w:rPr>
        <w:t>to optimise other metrics such</w:t>
      </w:r>
      <w:r>
        <w:rPr>
          <w:rFonts w:ascii="Helvetica" w:hAnsi="Helvetica"/>
          <w:sz w:val="22"/>
          <w:szCs w:val="22"/>
        </w:rPr>
        <w:t xml:space="preserve"> as sensitivity and specificity </w:t>
      </w:r>
      <w:r w:rsidR="00902234">
        <w:rPr>
          <w:rFonts w:ascii="Helvetica" w:hAnsi="Helvetica"/>
          <w:sz w:val="22"/>
          <w:szCs w:val="22"/>
        </w:rPr>
        <w:t xml:space="preserve">could be assessed and thresholds could be tuned to match objectives of a screening tool for liver disease. </w:t>
      </w:r>
    </w:p>
    <w:p w14:paraId="678D9324" w14:textId="77777777" w:rsidR="00D13DD0" w:rsidRDefault="00D13DD0" w:rsidP="00BE0852">
      <w:pPr>
        <w:pStyle w:val="p1"/>
        <w:spacing w:line="276" w:lineRule="auto"/>
        <w:jc w:val="both"/>
        <w:rPr>
          <w:rFonts w:ascii="Helvetica" w:hAnsi="Helvetica"/>
          <w:sz w:val="24"/>
          <w:szCs w:val="24"/>
        </w:rPr>
      </w:pPr>
    </w:p>
    <w:p w14:paraId="2E4ADDBB" w14:textId="08D01DE8" w:rsidR="007C4408" w:rsidRDefault="00C11E03" w:rsidP="00BE0852">
      <w:pPr>
        <w:pStyle w:val="p1"/>
        <w:spacing w:after="60" w:line="276" w:lineRule="auto"/>
        <w:jc w:val="both"/>
        <w:rPr>
          <w:rFonts w:ascii="Helvetica" w:hAnsi="Helvetica"/>
          <w:b/>
          <w:sz w:val="22"/>
          <w:szCs w:val="22"/>
        </w:rPr>
      </w:pPr>
      <w:r w:rsidRPr="00C11E03">
        <w:rPr>
          <w:rFonts w:ascii="Helvetica" w:hAnsi="Helvetica"/>
          <w:b/>
          <w:sz w:val="22"/>
          <w:szCs w:val="22"/>
        </w:rPr>
        <w:t>4.3 Potential usage of ILPD classification algorithms in healthcare</w:t>
      </w:r>
    </w:p>
    <w:p w14:paraId="3317F0E0" w14:textId="5FEA3ABA" w:rsidR="00C11E03" w:rsidRPr="00EF55B1" w:rsidRDefault="00EF55B1" w:rsidP="00BE0852">
      <w:pPr>
        <w:pStyle w:val="p1"/>
        <w:spacing w:after="120" w:line="276" w:lineRule="auto"/>
        <w:jc w:val="both"/>
        <w:rPr>
          <w:rFonts w:ascii="Helvetica" w:hAnsi="Helvetica"/>
          <w:sz w:val="22"/>
          <w:szCs w:val="22"/>
        </w:rPr>
      </w:pPr>
      <w:r>
        <w:rPr>
          <w:rFonts w:ascii="Helvetica" w:hAnsi="Helvetica"/>
          <w:sz w:val="22"/>
          <w:szCs w:val="22"/>
        </w:rPr>
        <w:t>As discussed in the introduction</w:t>
      </w:r>
      <w:r w:rsidR="007012D7">
        <w:rPr>
          <w:rFonts w:ascii="Helvetica" w:hAnsi="Helvetica"/>
          <w:sz w:val="22"/>
          <w:szCs w:val="22"/>
        </w:rPr>
        <w:t>,</w:t>
      </w:r>
      <w:r>
        <w:rPr>
          <w:rFonts w:ascii="Helvetica" w:hAnsi="Helvetica"/>
          <w:sz w:val="22"/>
          <w:szCs w:val="22"/>
        </w:rPr>
        <w:t xml:space="preserve"> the benefit of developing a liver disease classifier lies in being able to detect liver disease onset at an earlier stage. </w:t>
      </w:r>
      <w:r w:rsidR="00575F76">
        <w:rPr>
          <w:rFonts w:ascii="Helvetica" w:hAnsi="Helvetica"/>
          <w:sz w:val="22"/>
          <w:szCs w:val="22"/>
        </w:rPr>
        <w:t>The</w:t>
      </w:r>
      <w:r>
        <w:rPr>
          <w:rFonts w:ascii="Helvetica" w:hAnsi="Helvetica"/>
          <w:sz w:val="22"/>
          <w:szCs w:val="22"/>
        </w:rPr>
        <w:t xml:space="preserve"> classifier could be used as a screening tool by primary care doctors to refer for further testing</w:t>
      </w:r>
      <w:r w:rsidR="00766C18">
        <w:rPr>
          <w:rFonts w:ascii="Helvetica" w:hAnsi="Helvetica"/>
          <w:sz w:val="22"/>
          <w:szCs w:val="22"/>
        </w:rPr>
        <w:t xml:space="preserve"> e.g. an automated web-based risk calculator.</w:t>
      </w:r>
      <w:r w:rsidR="00575F76">
        <w:rPr>
          <w:rFonts w:ascii="Helvetica" w:hAnsi="Helvetica"/>
          <w:sz w:val="22"/>
          <w:szCs w:val="22"/>
        </w:rPr>
        <w:t xml:space="preserve"> </w:t>
      </w:r>
      <w:r w:rsidR="00A01B27">
        <w:rPr>
          <w:rFonts w:ascii="Helvetica" w:hAnsi="Helvetica"/>
          <w:sz w:val="22"/>
          <w:szCs w:val="22"/>
        </w:rPr>
        <w:t>C</w:t>
      </w:r>
      <w:r w:rsidR="00575F76">
        <w:rPr>
          <w:rFonts w:ascii="Helvetica" w:hAnsi="Helvetica"/>
          <w:sz w:val="22"/>
          <w:szCs w:val="22"/>
        </w:rPr>
        <w:t xml:space="preserve">linicians often </w:t>
      </w:r>
      <w:r w:rsidR="00A01B27">
        <w:rPr>
          <w:rFonts w:ascii="Helvetica" w:hAnsi="Helvetica"/>
          <w:sz w:val="22"/>
          <w:szCs w:val="22"/>
        </w:rPr>
        <w:t>use simplified visual versions of decision trees to</w:t>
      </w:r>
      <w:r>
        <w:rPr>
          <w:rFonts w:ascii="Helvetica" w:hAnsi="Helvetica"/>
          <w:sz w:val="22"/>
          <w:szCs w:val="22"/>
        </w:rPr>
        <w:t xml:space="preserve"> </w:t>
      </w:r>
      <w:r w:rsidR="00A01B27">
        <w:rPr>
          <w:rFonts w:ascii="Helvetica" w:hAnsi="Helvetica"/>
          <w:sz w:val="22"/>
          <w:szCs w:val="22"/>
        </w:rPr>
        <w:t xml:space="preserve">analyse blood test results. The DT classifier could help to tune these visual tools. </w:t>
      </w:r>
    </w:p>
    <w:p w14:paraId="2D7EB7E5" w14:textId="5B014A1A" w:rsidR="00CC7E09" w:rsidRDefault="00C560FA" w:rsidP="00BE0852">
      <w:pPr>
        <w:spacing w:line="276" w:lineRule="auto"/>
        <w:jc w:val="both"/>
        <w:rPr>
          <w:rFonts w:ascii="Helvetica" w:eastAsia="Times New Roman" w:hAnsi="Helvetica"/>
          <w:color w:val="000000"/>
          <w:sz w:val="22"/>
          <w:szCs w:val="22"/>
          <w:shd w:val="clear" w:color="auto" w:fill="FFFFFF"/>
        </w:rPr>
      </w:pPr>
      <w:r>
        <w:rPr>
          <w:rFonts w:ascii="Helvetica" w:eastAsia="Times New Roman" w:hAnsi="Helvetica"/>
          <w:color w:val="000000"/>
          <w:sz w:val="22"/>
          <w:szCs w:val="22"/>
          <w:shd w:val="clear" w:color="auto" w:fill="FFFFFF"/>
        </w:rPr>
        <w:t>However, the ILPD data is very limited in its usefulness to produce clinical classification tools due to the lack of associated metadata about the patients. ‘L</w:t>
      </w:r>
      <w:r w:rsidR="00CB7117" w:rsidRPr="005A16EC">
        <w:rPr>
          <w:rFonts w:ascii="Helvetica" w:eastAsia="Times New Roman" w:hAnsi="Helvetica"/>
          <w:color w:val="000000"/>
          <w:sz w:val="22"/>
          <w:szCs w:val="22"/>
          <w:shd w:val="clear" w:color="auto" w:fill="FFFFFF"/>
        </w:rPr>
        <w:t xml:space="preserve">iver disease’ encompasses a wide range of conditions of differing aetiologies, requiring different screening methods and management. There is no information about the type of liver disease in the ILPD and the large age range indicates the dataset likely includes many forms of liver disease. This produces a ‘black box’ situation often talked about in machine learning; </w:t>
      </w:r>
      <w:r w:rsidR="007012D7">
        <w:rPr>
          <w:rFonts w:ascii="Helvetica" w:eastAsia="Times New Roman" w:hAnsi="Helvetica"/>
          <w:color w:val="000000"/>
          <w:sz w:val="22"/>
          <w:szCs w:val="22"/>
          <w:shd w:val="clear" w:color="auto" w:fill="FFFFFF"/>
        </w:rPr>
        <w:t xml:space="preserve">where </w:t>
      </w:r>
      <w:r w:rsidR="00CB7117" w:rsidRPr="005A16EC">
        <w:rPr>
          <w:rFonts w:ascii="Helvetica" w:eastAsia="Times New Roman" w:hAnsi="Helvetica"/>
          <w:color w:val="000000"/>
          <w:sz w:val="22"/>
          <w:szCs w:val="22"/>
          <w:shd w:val="clear" w:color="auto" w:fill="FFFFFF"/>
        </w:rPr>
        <w:t xml:space="preserve">our algorithm may be classifying well but </w:t>
      </w:r>
      <w:r w:rsidR="007012D7">
        <w:rPr>
          <w:rFonts w:ascii="Helvetica" w:eastAsia="Times New Roman" w:hAnsi="Helvetica"/>
          <w:color w:val="000000"/>
          <w:sz w:val="22"/>
          <w:szCs w:val="22"/>
          <w:shd w:val="clear" w:color="auto" w:fill="FFFFFF"/>
        </w:rPr>
        <w:t>we are unable to use the information to make in</w:t>
      </w:r>
      <w:r w:rsidR="00CC7E09">
        <w:rPr>
          <w:rFonts w:ascii="Helvetica" w:eastAsia="Times New Roman" w:hAnsi="Helvetica"/>
          <w:color w:val="000000"/>
          <w:sz w:val="22"/>
          <w:szCs w:val="22"/>
          <w:shd w:val="clear" w:color="auto" w:fill="FFFFFF"/>
        </w:rPr>
        <w:t xml:space="preserve">formed decisions on management. Classification studies focused on particular categories of liver disease would be a more useful approach in future.   </w:t>
      </w:r>
    </w:p>
    <w:p w14:paraId="11E60DEB" w14:textId="77777777" w:rsidR="001C4375" w:rsidRDefault="001C4375" w:rsidP="00BE0852">
      <w:pPr>
        <w:pStyle w:val="p1"/>
        <w:spacing w:line="276" w:lineRule="auto"/>
        <w:jc w:val="both"/>
        <w:rPr>
          <w:rFonts w:ascii="Helvetica" w:hAnsi="Helvetica"/>
          <w:sz w:val="22"/>
          <w:szCs w:val="22"/>
        </w:rPr>
      </w:pPr>
    </w:p>
    <w:p w14:paraId="1F8B7969" w14:textId="77777777" w:rsidR="00696E8C" w:rsidRDefault="00696E8C" w:rsidP="00BE0852">
      <w:pPr>
        <w:pStyle w:val="p1"/>
        <w:spacing w:line="276" w:lineRule="auto"/>
        <w:jc w:val="both"/>
        <w:rPr>
          <w:rFonts w:ascii="Helvetica" w:hAnsi="Helvetica"/>
          <w:sz w:val="22"/>
          <w:szCs w:val="22"/>
        </w:rPr>
      </w:pPr>
    </w:p>
    <w:p w14:paraId="7BD9A038" w14:textId="77777777" w:rsidR="001C4375" w:rsidRPr="008470EF" w:rsidRDefault="001C4375" w:rsidP="00BE0852">
      <w:pPr>
        <w:pStyle w:val="p1"/>
        <w:spacing w:line="276" w:lineRule="auto"/>
        <w:jc w:val="both"/>
        <w:rPr>
          <w:rFonts w:ascii="Helvetica" w:hAnsi="Helvetica"/>
          <w:sz w:val="20"/>
          <w:szCs w:val="20"/>
        </w:rPr>
      </w:pPr>
    </w:p>
    <w:p w14:paraId="35EEEEFF" w14:textId="77777777" w:rsidR="007C4000" w:rsidRDefault="007C4000" w:rsidP="00BE0852">
      <w:pPr>
        <w:pStyle w:val="p1"/>
        <w:spacing w:line="276" w:lineRule="auto"/>
        <w:jc w:val="both"/>
        <w:rPr>
          <w:rFonts w:ascii="Helvetica" w:hAnsi="Helvetica"/>
          <w:sz w:val="22"/>
          <w:szCs w:val="22"/>
        </w:rPr>
      </w:pPr>
    </w:p>
    <w:p w14:paraId="2A536CB4" w14:textId="77777777" w:rsidR="007C4000" w:rsidRDefault="007C4000" w:rsidP="00BE0852">
      <w:pPr>
        <w:pStyle w:val="p1"/>
        <w:spacing w:line="276" w:lineRule="auto"/>
        <w:jc w:val="both"/>
        <w:rPr>
          <w:rFonts w:ascii="Helvetica" w:hAnsi="Helvetica"/>
          <w:sz w:val="22"/>
          <w:szCs w:val="22"/>
        </w:rPr>
      </w:pPr>
    </w:p>
    <w:p w14:paraId="5D7DF47B" w14:textId="77777777" w:rsidR="007C4000" w:rsidRDefault="007C4000" w:rsidP="00BE0852">
      <w:pPr>
        <w:pStyle w:val="p1"/>
        <w:spacing w:line="276" w:lineRule="auto"/>
        <w:jc w:val="both"/>
        <w:rPr>
          <w:rFonts w:ascii="Helvetica" w:hAnsi="Helvetica"/>
          <w:sz w:val="22"/>
          <w:szCs w:val="22"/>
        </w:rPr>
      </w:pPr>
    </w:p>
    <w:p w14:paraId="4418EA46" w14:textId="77777777" w:rsidR="007C4000" w:rsidRDefault="007C4000" w:rsidP="002563CF">
      <w:pPr>
        <w:pStyle w:val="p1"/>
        <w:rPr>
          <w:rFonts w:ascii="Helvetica" w:hAnsi="Helvetica"/>
          <w:sz w:val="22"/>
          <w:szCs w:val="22"/>
        </w:rPr>
      </w:pPr>
    </w:p>
    <w:p w14:paraId="0AE0663C" w14:textId="77777777" w:rsidR="007C4000" w:rsidRDefault="007C4000" w:rsidP="002563CF">
      <w:pPr>
        <w:pStyle w:val="p1"/>
        <w:rPr>
          <w:rFonts w:ascii="Helvetica" w:hAnsi="Helvetica"/>
          <w:sz w:val="22"/>
          <w:szCs w:val="22"/>
        </w:rPr>
      </w:pPr>
    </w:p>
    <w:p w14:paraId="5DBEC75D" w14:textId="77777777" w:rsidR="007C4000" w:rsidRDefault="007C4000" w:rsidP="002563CF">
      <w:pPr>
        <w:pStyle w:val="p1"/>
        <w:rPr>
          <w:rFonts w:ascii="Helvetica" w:hAnsi="Helvetica"/>
          <w:sz w:val="22"/>
          <w:szCs w:val="22"/>
        </w:rPr>
      </w:pPr>
    </w:p>
    <w:p w14:paraId="7AF32422" w14:textId="77777777" w:rsidR="007C4000" w:rsidRDefault="007C4000" w:rsidP="002563CF">
      <w:pPr>
        <w:pStyle w:val="p1"/>
        <w:rPr>
          <w:rFonts w:ascii="Helvetica" w:hAnsi="Helvetica"/>
          <w:sz w:val="22"/>
          <w:szCs w:val="22"/>
        </w:rPr>
      </w:pPr>
    </w:p>
    <w:p w14:paraId="5CBE1506" w14:textId="77777777" w:rsidR="007C4000" w:rsidRDefault="007C4000" w:rsidP="002563CF">
      <w:pPr>
        <w:pStyle w:val="p1"/>
        <w:rPr>
          <w:rFonts w:ascii="Helvetica" w:hAnsi="Helvetica"/>
          <w:sz w:val="22"/>
          <w:szCs w:val="22"/>
        </w:rPr>
      </w:pPr>
    </w:p>
    <w:p w14:paraId="03397DF2" w14:textId="77777777" w:rsidR="007C4000" w:rsidRDefault="007C4000" w:rsidP="002563CF">
      <w:pPr>
        <w:pStyle w:val="p1"/>
        <w:rPr>
          <w:rFonts w:ascii="Helvetica" w:hAnsi="Helvetica"/>
          <w:sz w:val="22"/>
          <w:szCs w:val="22"/>
        </w:rPr>
      </w:pPr>
    </w:p>
    <w:p w14:paraId="4FA15C91" w14:textId="77777777" w:rsidR="007C4000" w:rsidRDefault="007C4000" w:rsidP="002563CF">
      <w:pPr>
        <w:pStyle w:val="p1"/>
        <w:rPr>
          <w:rFonts w:ascii="Helvetica" w:hAnsi="Helvetica"/>
          <w:sz w:val="22"/>
          <w:szCs w:val="22"/>
        </w:rPr>
      </w:pPr>
    </w:p>
    <w:p w14:paraId="6A8A5545" w14:textId="77777777" w:rsidR="007C4000" w:rsidRPr="005A16EC" w:rsidRDefault="007C4000" w:rsidP="002563CF">
      <w:pPr>
        <w:pStyle w:val="p1"/>
        <w:rPr>
          <w:rFonts w:ascii="Helvetica" w:hAnsi="Helvetica"/>
          <w:sz w:val="22"/>
          <w:szCs w:val="22"/>
        </w:rPr>
      </w:pPr>
    </w:p>
    <w:p w14:paraId="2422313D" w14:textId="47D76B43" w:rsidR="002563CF" w:rsidRPr="005A16EC" w:rsidRDefault="002563CF" w:rsidP="002563CF">
      <w:pPr>
        <w:pStyle w:val="p1"/>
        <w:rPr>
          <w:rFonts w:ascii="Helvetica" w:hAnsi="Helvetica"/>
          <w:sz w:val="22"/>
          <w:szCs w:val="22"/>
        </w:rPr>
      </w:pPr>
      <w:r w:rsidRPr="005A16EC">
        <w:rPr>
          <w:rFonts w:ascii="Helvetica" w:hAnsi="Helvetica"/>
          <w:sz w:val="22"/>
          <w:szCs w:val="22"/>
        </w:rPr>
        <w:lastRenderedPageBreak/>
        <w:t>Refs</w:t>
      </w:r>
    </w:p>
    <w:p w14:paraId="4EC7BC76" w14:textId="77777777" w:rsidR="002563CF" w:rsidRPr="005A16EC" w:rsidRDefault="002563CF" w:rsidP="002563CF">
      <w:pPr>
        <w:pStyle w:val="p1"/>
        <w:rPr>
          <w:rFonts w:ascii="Helvetica" w:hAnsi="Helvetica"/>
          <w:sz w:val="22"/>
          <w:szCs w:val="22"/>
        </w:rPr>
      </w:pPr>
    </w:p>
    <w:p w14:paraId="275B9D20" w14:textId="61EE3993" w:rsidR="00FC606B" w:rsidRPr="005A16EC" w:rsidRDefault="00FC606B" w:rsidP="002563CF">
      <w:pPr>
        <w:pStyle w:val="p1"/>
        <w:rPr>
          <w:rFonts w:ascii="Helvetica" w:hAnsi="Helvetica"/>
          <w:sz w:val="22"/>
          <w:szCs w:val="22"/>
        </w:rPr>
      </w:pPr>
      <w:r w:rsidRPr="005A16EC">
        <w:rPr>
          <w:rFonts w:ascii="Helvetica" w:hAnsi="Helvetica"/>
          <w:sz w:val="22"/>
          <w:szCs w:val="22"/>
        </w:rPr>
        <w:t xml:space="preserve">Ref1 – </w:t>
      </w:r>
      <w:r w:rsidR="00476FAF" w:rsidRPr="005A16EC">
        <w:rPr>
          <w:rFonts w:ascii="Helvetica" w:hAnsi="Helvetica"/>
          <w:sz w:val="22"/>
          <w:szCs w:val="22"/>
        </w:rPr>
        <w:t>diabetes paper</w:t>
      </w:r>
    </w:p>
    <w:p w14:paraId="70FCFC58" w14:textId="0B2396B2" w:rsidR="00FC606B" w:rsidRPr="005A16EC" w:rsidRDefault="00FC606B" w:rsidP="002563CF">
      <w:pPr>
        <w:pStyle w:val="p1"/>
        <w:rPr>
          <w:rFonts w:ascii="Helvetica" w:hAnsi="Helvetica"/>
          <w:sz w:val="22"/>
          <w:szCs w:val="22"/>
        </w:rPr>
      </w:pPr>
      <w:r w:rsidRPr="005A16EC">
        <w:rPr>
          <w:rFonts w:ascii="Helvetica" w:hAnsi="Helvetica"/>
          <w:sz w:val="22"/>
          <w:szCs w:val="22"/>
        </w:rPr>
        <w:t xml:space="preserve">Ref2 – </w:t>
      </w:r>
      <w:proofErr w:type="spellStart"/>
      <w:r w:rsidR="00476FAF" w:rsidRPr="005A16EC">
        <w:rPr>
          <w:rFonts w:ascii="Helvetica" w:hAnsi="Helvetica"/>
          <w:sz w:val="22"/>
          <w:szCs w:val="22"/>
        </w:rPr>
        <w:t>svm</w:t>
      </w:r>
      <w:proofErr w:type="spellEnd"/>
      <w:r w:rsidR="00476FAF" w:rsidRPr="005A16EC">
        <w:rPr>
          <w:rFonts w:ascii="Helvetica" w:hAnsi="Helvetica"/>
          <w:sz w:val="22"/>
          <w:szCs w:val="22"/>
        </w:rPr>
        <w:t xml:space="preserve"> ref in diabetes paper</w:t>
      </w:r>
    </w:p>
    <w:p w14:paraId="2E3AD41D" w14:textId="32C79AB0" w:rsidR="002563CF" w:rsidRPr="005A16EC" w:rsidRDefault="00FC606B" w:rsidP="002563CF">
      <w:pPr>
        <w:pStyle w:val="p1"/>
        <w:rPr>
          <w:rFonts w:ascii="Helvetica" w:hAnsi="Helvetica"/>
          <w:sz w:val="22"/>
          <w:szCs w:val="22"/>
        </w:rPr>
      </w:pPr>
      <w:r w:rsidRPr="005A16EC">
        <w:rPr>
          <w:rFonts w:ascii="Helvetica" w:hAnsi="Helvetica"/>
          <w:sz w:val="22"/>
          <w:szCs w:val="22"/>
        </w:rPr>
        <w:t xml:space="preserve">Ref3 -  </w:t>
      </w:r>
      <w:r w:rsidR="002563CF" w:rsidRPr="005A16EC">
        <w:rPr>
          <w:rFonts w:ascii="Helvetica" w:hAnsi="Helvetica"/>
          <w:sz w:val="22"/>
          <w:szCs w:val="22"/>
        </w:rPr>
        <w:t xml:space="preserve">Gamma </w:t>
      </w:r>
      <w:proofErr w:type="spellStart"/>
      <w:r w:rsidR="002563CF" w:rsidRPr="005A16EC">
        <w:rPr>
          <w:rFonts w:ascii="Helvetica" w:hAnsi="Helvetica"/>
          <w:sz w:val="22"/>
          <w:szCs w:val="22"/>
        </w:rPr>
        <w:t>svms</w:t>
      </w:r>
      <w:proofErr w:type="spellEnd"/>
      <w:r w:rsidR="002563CF" w:rsidRPr="005A16EC">
        <w:rPr>
          <w:rFonts w:ascii="Helvetica" w:hAnsi="Helvetica"/>
          <w:sz w:val="22"/>
          <w:szCs w:val="22"/>
        </w:rPr>
        <w:t xml:space="preserve"> - </w:t>
      </w:r>
      <w:hyperlink r:id="rId25" w:history="1">
        <w:r w:rsidR="003F6A93" w:rsidRPr="005A16EC">
          <w:rPr>
            <w:rStyle w:val="Hyperlink"/>
            <w:rFonts w:ascii="Helvetica" w:hAnsi="Helvetica"/>
            <w:sz w:val="22"/>
            <w:szCs w:val="22"/>
          </w:rPr>
          <w:t>https://stackoverflow.com/questions/35848210/support-vector-machine-what-are-c-gamma</w:t>
        </w:r>
      </w:hyperlink>
    </w:p>
    <w:p w14:paraId="4FD88394" w14:textId="66AD254C" w:rsidR="003F6A93" w:rsidRPr="005A16EC" w:rsidRDefault="00560837" w:rsidP="002563CF">
      <w:pPr>
        <w:pStyle w:val="p1"/>
        <w:rPr>
          <w:rFonts w:ascii="Helvetica" w:hAnsi="Helvetica"/>
          <w:sz w:val="22"/>
          <w:szCs w:val="22"/>
        </w:rPr>
      </w:pPr>
      <w:r w:rsidRPr="005A16EC">
        <w:rPr>
          <w:rFonts w:ascii="Helvetica" w:hAnsi="Helvetica"/>
          <w:sz w:val="22"/>
          <w:szCs w:val="22"/>
        </w:rPr>
        <w:t xml:space="preserve">Ref 4- </w:t>
      </w:r>
      <w:hyperlink r:id="rId26" w:history="1">
        <w:r w:rsidR="00916555" w:rsidRPr="005A16EC">
          <w:rPr>
            <w:rStyle w:val="Hyperlink"/>
            <w:rFonts w:ascii="Helvetica" w:hAnsi="Helvetica"/>
            <w:sz w:val="22"/>
            <w:szCs w:val="22"/>
          </w:rPr>
          <w:t>https://github.com/EpistasisLab/tpot</w:t>
        </w:r>
      </w:hyperlink>
    </w:p>
    <w:p w14:paraId="2AB095D3" w14:textId="478DAC1C" w:rsidR="00916555" w:rsidRPr="005A16EC" w:rsidRDefault="00916555" w:rsidP="002563CF">
      <w:pPr>
        <w:pStyle w:val="p1"/>
        <w:rPr>
          <w:rFonts w:ascii="Helvetica" w:hAnsi="Helvetica"/>
          <w:sz w:val="22"/>
          <w:szCs w:val="22"/>
        </w:rPr>
      </w:pPr>
      <w:r w:rsidRPr="005A16EC">
        <w:rPr>
          <w:rFonts w:ascii="Helvetica" w:hAnsi="Helvetica"/>
          <w:sz w:val="22"/>
          <w:szCs w:val="22"/>
        </w:rPr>
        <w:t xml:space="preserve">Ref5 - </w:t>
      </w:r>
      <w:hyperlink r:id="rId27" w:history="1">
        <w:r w:rsidR="0093514B" w:rsidRPr="005A16EC">
          <w:rPr>
            <w:rStyle w:val="Hyperlink"/>
            <w:rFonts w:ascii="Helvetica" w:hAnsi="Helvetica"/>
            <w:sz w:val="22"/>
            <w:szCs w:val="22"/>
          </w:rPr>
          <w:t>https://www.analyticsvidhya.com/blog/2015/11/quick-introduction-boosting-algorithms-machine-learning/</w:t>
        </w:r>
      </w:hyperlink>
    </w:p>
    <w:p w14:paraId="76484D99" w14:textId="77777777" w:rsidR="0093514B" w:rsidRPr="005A16EC" w:rsidRDefault="0093514B" w:rsidP="002563CF">
      <w:pPr>
        <w:pStyle w:val="p1"/>
        <w:rPr>
          <w:rFonts w:ascii="Helvetica" w:hAnsi="Helvetica"/>
          <w:sz w:val="22"/>
          <w:szCs w:val="22"/>
        </w:rPr>
      </w:pPr>
    </w:p>
    <w:p w14:paraId="21107821" w14:textId="77777777" w:rsidR="0093514B" w:rsidRPr="005A16EC" w:rsidRDefault="0093514B" w:rsidP="002563CF">
      <w:pPr>
        <w:pStyle w:val="p1"/>
        <w:rPr>
          <w:rFonts w:ascii="Helvetica" w:hAnsi="Helvetica"/>
          <w:sz w:val="22"/>
          <w:szCs w:val="22"/>
        </w:rPr>
      </w:pPr>
    </w:p>
    <w:p w14:paraId="0FDD482F" w14:textId="77777777" w:rsidR="0093514B" w:rsidRPr="005A16EC" w:rsidRDefault="0093514B" w:rsidP="002563CF">
      <w:pPr>
        <w:pStyle w:val="p1"/>
        <w:rPr>
          <w:rFonts w:ascii="Helvetica" w:hAnsi="Helvetica"/>
          <w:sz w:val="22"/>
          <w:szCs w:val="22"/>
        </w:rPr>
      </w:pPr>
    </w:p>
    <w:p w14:paraId="3726DD69" w14:textId="5BA6738C" w:rsidR="0093514B" w:rsidRPr="005A16EC" w:rsidRDefault="005C4D31" w:rsidP="002563CF">
      <w:pPr>
        <w:pStyle w:val="p1"/>
        <w:rPr>
          <w:rFonts w:ascii="Helvetica" w:hAnsi="Helvetica"/>
          <w:sz w:val="22"/>
          <w:szCs w:val="22"/>
        </w:rPr>
      </w:pPr>
      <w:proofErr w:type="spellStart"/>
      <w:r w:rsidRPr="005A16EC">
        <w:rPr>
          <w:rFonts w:ascii="Helvetica" w:hAnsi="Helvetica"/>
          <w:sz w:val="22"/>
          <w:szCs w:val="22"/>
        </w:rPr>
        <w:t>Refa</w:t>
      </w:r>
      <w:proofErr w:type="spellEnd"/>
      <w:r w:rsidRPr="005A16EC">
        <w:rPr>
          <w:rFonts w:ascii="Helvetica" w:hAnsi="Helvetica"/>
          <w:sz w:val="22"/>
          <w:szCs w:val="22"/>
        </w:rPr>
        <w:t xml:space="preserve"> – </w:t>
      </w:r>
      <w:proofErr w:type="spellStart"/>
      <w:r w:rsidRPr="005A16EC">
        <w:rPr>
          <w:rFonts w:ascii="Helvetica" w:hAnsi="Helvetica"/>
          <w:sz w:val="22"/>
          <w:szCs w:val="22"/>
        </w:rPr>
        <w:t>uci</w:t>
      </w:r>
      <w:proofErr w:type="spellEnd"/>
      <w:r w:rsidRPr="005A16EC">
        <w:rPr>
          <w:rFonts w:ascii="Helvetica" w:hAnsi="Helvetica"/>
          <w:sz w:val="22"/>
          <w:szCs w:val="22"/>
        </w:rPr>
        <w:t xml:space="preserve"> machine learning repo</w:t>
      </w:r>
    </w:p>
    <w:p w14:paraId="0BE9BD66" w14:textId="77777777" w:rsidR="005C4D31" w:rsidRPr="005A16EC" w:rsidRDefault="005C4D31" w:rsidP="005C4D31">
      <w:pPr>
        <w:pStyle w:val="p1"/>
        <w:rPr>
          <w:rFonts w:ascii="Helvetica" w:eastAsia="Times New Roman" w:hAnsi="Helvetica"/>
          <w:color w:val="000000"/>
          <w:sz w:val="21"/>
          <w:szCs w:val="21"/>
          <w:shd w:val="clear" w:color="auto" w:fill="FFFFFF"/>
        </w:rPr>
      </w:pPr>
      <w:proofErr w:type="spellStart"/>
      <w:r w:rsidRPr="005A16EC">
        <w:rPr>
          <w:rFonts w:ascii="Helvetica" w:hAnsi="Helvetica"/>
          <w:sz w:val="22"/>
          <w:szCs w:val="22"/>
        </w:rPr>
        <w:t>Refb</w:t>
      </w:r>
      <w:proofErr w:type="spellEnd"/>
      <w:r w:rsidRPr="005A16EC">
        <w:rPr>
          <w:rFonts w:ascii="Helvetica" w:hAnsi="Helvetica"/>
          <w:sz w:val="22"/>
          <w:szCs w:val="22"/>
        </w:rPr>
        <w:t xml:space="preserve"> - </w:t>
      </w:r>
      <w:hyperlink r:id="rId28" w:tgtFrame="_blank" w:history="1">
        <w:r w:rsidRPr="005A16EC">
          <w:rPr>
            <w:rStyle w:val="Hyperlink"/>
            <w:rFonts w:ascii="Helvetica" w:eastAsia="Times New Roman" w:hAnsi="Helvetica"/>
            <w:color w:val="337AB7"/>
            <w:sz w:val="21"/>
            <w:szCs w:val="21"/>
            <w:shd w:val="clear" w:color="auto" w:fill="FFFFFF"/>
          </w:rPr>
          <w:t>https://www.aafp.org/afp/1999/0415/p2223.html</w:t>
        </w:r>
      </w:hyperlink>
      <w:r w:rsidRPr="005A16EC">
        <w:rPr>
          <w:rFonts w:ascii="Helvetica" w:eastAsia="Times New Roman" w:hAnsi="Helvetica"/>
          <w:color w:val="000000"/>
          <w:sz w:val="21"/>
          <w:szCs w:val="21"/>
          <w:shd w:val="clear" w:color="auto" w:fill="FFFFFF"/>
        </w:rPr>
        <w:t> </w:t>
      </w:r>
    </w:p>
    <w:p w14:paraId="4C8A13BC" w14:textId="3967575A" w:rsidR="005C4D31" w:rsidRPr="005A16EC" w:rsidRDefault="005C4D31" w:rsidP="005C4D31">
      <w:pPr>
        <w:pStyle w:val="p1"/>
        <w:rPr>
          <w:rFonts w:ascii="Helvetica" w:eastAsia="Times New Roman" w:hAnsi="Helvetica"/>
          <w:sz w:val="24"/>
          <w:szCs w:val="24"/>
        </w:rPr>
      </w:pPr>
      <w:r w:rsidRPr="005A16EC">
        <w:rPr>
          <w:rFonts w:ascii="Helvetica" w:eastAsia="Times New Roman" w:hAnsi="Helvetica"/>
          <w:color w:val="000000"/>
          <w:sz w:val="21"/>
          <w:szCs w:val="21"/>
          <w:shd w:val="clear" w:color="auto" w:fill="FFFFFF"/>
        </w:rPr>
        <w:t>Ref c - - </w:t>
      </w:r>
      <w:hyperlink r:id="rId29" w:tgtFrame="_blank" w:history="1">
        <w:r w:rsidRPr="005A16EC">
          <w:rPr>
            <w:rStyle w:val="Hyperlink"/>
            <w:rFonts w:ascii="Helvetica" w:eastAsia="Times New Roman" w:hAnsi="Helvetica"/>
            <w:color w:val="337AB7"/>
            <w:sz w:val="21"/>
            <w:szCs w:val="21"/>
            <w:shd w:val="clear" w:color="auto" w:fill="FFFFFF"/>
          </w:rPr>
          <w:t>https://www.ncbi.nlm.nih.gov/pmc/articles/PMC545762/</w:t>
        </w:r>
      </w:hyperlink>
    </w:p>
    <w:p w14:paraId="4D091B0B" w14:textId="77777777" w:rsidR="005C4D31" w:rsidRPr="005A16EC" w:rsidRDefault="005C4D31" w:rsidP="002563CF">
      <w:pPr>
        <w:pStyle w:val="p1"/>
        <w:rPr>
          <w:rFonts w:ascii="Helvetica" w:hAnsi="Helvetica"/>
          <w:sz w:val="22"/>
          <w:szCs w:val="22"/>
        </w:rPr>
      </w:pPr>
    </w:p>
    <w:p w14:paraId="23B0B47E" w14:textId="1F45AF71" w:rsidR="005C4D31" w:rsidRPr="005A16EC" w:rsidRDefault="005C4D31" w:rsidP="005C4D31">
      <w:pPr>
        <w:rPr>
          <w:rFonts w:ascii="Helvetica" w:eastAsia="Times New Roman" w:hAnsi="Helvetica"/>
        </w:rPr>
      </w:pPr>
      <w:r w:rsidRPr="005A16EC">
        <w:rPr>
          <w:rFonts w:ascii="Helvetica" w:hAnsi="Helvetica"/>
          <w:sz w:val="22"/>
          <w:szCs w:val="22"/>
        </w:rPr>
        <w:t xml:space="preserve">Ref d - </w:t>
      </w:r>
      <w:r w:rsidRPr="005A16EC">
        <w:rPr>
          <w:rFonts w:ascii="Helvetica" w:eastAsia="Times New Roman" w:hAnsi="Helvetica"/>
          <w:color w:val="000000"/>
          <w:sz w:val="21"/>
          <w:szCs w:val="21"/>
          <w:shd w:val="clear" w:color="auto" w:fill="FFFFFF"/>
        </w:rPr>
        <w:t> </w:t>
      </w:r>
      <w:hyperlink r:id="rId30" w:tgtFrame="_blank" w:history="1">
        <w:r w:rsidRPr="005A16EC">
          <w:rPr>
            <w:rStyle w:val="Hyperlink"/>
            <w:rFonts w:ascii="Helvetica" w:eastAsia="Times New Roman" w:hAnsi="Helvetica"/>
            <w:color w:val="337AB7"/>
            <w:sz w:val="21"/>
            <w:szCs w:val="21"/>
            <w:shd w:val="clear" w:color="auto" w:fill="FFFFFF"/>
          </w:rPr>
          <w:t>http://scikit-learn.org/stable/modules/generated/sklearn.preprocessing.QuantileTransformer.html</w:t>
        </w:r>
      </w:hyperlink>
    </w:p>
    <w:p w14:paraId="6E1DB084" w14:textId="089BB2A3" w:rsidR="005C4D31" w:rsidRPr="005A16EC" w:rsidRDefault="005C4D31" w:rsidP="002563CF">
      <w:pPr>
        <w:pStyle w:val="p1"/>
        <w:rPr>
          <w:rFonts w:ascii="Helvetica" w:hAnsi="Helvetica"/>
          <w:sz w:val="22"/>
          <w:szCs w:val="22"/>
        </w:rPr>
      </w:pPr>
    </w:p>
    <w:p w14:paraId="67B90775" w14:textId="77777777" w:rsidR="00E51BF1" w:rsidRDefault="00E51BF1" w:rsidP="00E51BF1">
      <w:pPr>
        <w:rPr>
          <w:rFonts w:eastAsia="Times New Roman"/>
        </w:rPr>
      </w:pPr>
      <w:proofErr w:type="spellStart"/>
      <w:r>
        <w:rPr>
          <w:rFonts w:ascii="Helvetica" w:hAnsi="Helvetica"/>
          <w:sz w:val="22"/>
          <w:szCs w:val="22"/>
        </w:rPr>
        <w:t>RefE</w:t>
      </w:r>
      <w:proofErr w:type="spellEnd"/>
      <w:r>
        <w:rPr>
          <w:rFonts w:ascii="Helvetica" w:hAnsi="Helvetica"/>
          <w:sz w:val="22"/>
          <w:szCs w:val="22"/>
        </w:rPr>
        <w:t xml:space="preserve"> - </w:t>
      </w:r>
      <w:r>
        <w:rPr>
          <w:rFonts w:ascii="Helvetica Neue" w:eastAsia="Times New Roman" w:hAnsi="Helvetica Neue"/>
          <w:color w:val="000000"/>
          <w:sz w:val="21"/>
          <w:szCs w:val="21"/>
          <w:shd w:val="clear" w:color="auto" w:fill="FFFFFF"/>
        </w:rPr>
        <w:t>ref - </w:t>
      </w:r>
      <w:hyperlink r:id="rId31" w:tgtFrame="_blank" w:history="1">
        <w:r>
          <w:rPr>
            <w:rStyle w:val="Hyperlink"/>
            <w:rFonts w:ascii="Helvetica Neue" w:eastAsia="Times New Roman" w:hAnsi="Helvetica Neue"/>
            <w:color w:val="337AB7"/>
            <w:sz w:val="21"/>
            <w:szCs w:val="21"/>
            <w:shd w:val="clear" w:color="auto" w:fill="FFFFFF"/>
          </w:rPr>
          <w:t>https://www.analyticsvidhya.com/blog/2017/03/imbalanced-classification-problem/</w:t>
        </w:r>
      </w:hyperlink>
    </w:p>
    <w:p w14:paraId="6908D0AC" w14:textId="2404B395" w:rsidR="0093514B" w:rsidRDefault="000C6339" w:rsidP="002563CF">
      <w:pPr>
        <w:pStyle w:val="p1"/>
        <w:rPr>
          <w:rFonts w:ascii="Helvetica" w:hAnsi="Helvetica"/>
          <w:sz w:val="22"/>
          <w:szCs w:val="22"/>
        </w:rPr>
      </w:pPr>
      <w:r>
        <w:rPr>
          <w:rFonts w:ascii="Helvetica" w:hAnsi="Helvetica"/>
          <w:sz w:val="22"/>
          <w:szCs w:val="22"/>
        </w:rPr>
        <w:t xml:space="preserve"> Ref F - </w:t>
      </w:r>
      <w:hyperlink r:id="rId32" w:history="1">
        <w:r w:rsidR="007C4000" w:rsidRPr="00DF3504">
          <w:rPr>
            <w:rStyle w:val="Hyperlink"/>
            <w:rFonts w:ascii="Helvetica" w:hAnsi="Helvetica"/>
            <w:sz w:val="22"/>
            <w:szCs w:val="22"/>
          </w:rPr>
          <w:t>http://www.ritchieng.com/machinelearning-learning-curve/</w:t>
        </w:r>
      </w:hyperlink>
    </w:p>
    <w:p w14:paraId="18AD7550" w14:textId="116E20CB" w:rsidR="007C4000" w:rsidRPr="005A16EC" w:rsidRDefault="007C4000" w:rsidP="002563CF">
      <w:pPr>
        <w:pStyle w:val="p1"/>
        <w:rPr>
          <w:rFonts w:ascii="Helvetica" w:hAnsi="Helvetica"/>
          <w:sz w:val="22"/>
          <w:szCs w:val="22"/>
        </w:rPr>
      </w:pPr>
      <w:r>
        <w:rPr>
          <w:rFonts w:ascii="Helvetica" w:hAnsi="Helvetica"/>
          <w:sz w:val="22"/>
          <w:szCs w:val="22"/>
        </w:rPr>
        <w:t xml:space="preserve">Ref H - </w:t>
      </w:r>
      <w:r w:rsidRPr="007C4000">
        <w:rPr>
          <w:rFonts w:ascii="Helvetica" w:hAnsi="Helvetica"/>
          <w:sz w:val="22"/>
          <w:szCs w:val="22"/>
        </w:rPr>
        <w:t>https://stats.stackexchange.com/questions/90659/why-is-auc-higher-for-a-classifier-that-is-less-accurate-than-for-one-that-is-mo</w:t>
      </w:r>
    </w:p>
    <w:p w14:paraId="50C29B13" w14:textId="77777777" w:rsidR="00C402A1" w:rsidRDefault="00C402A1" w:rsidP="00C402A1">
      <w:pPr>
        <w:rPr>
          <w:rFonts w:ascii="Helvetica" w:hAnsi="Helvetica"/>
          <w:b/>
          <w:u w:val="single"/>
        </w:rPr>
      </w:pPr>
    </w:p>
    <w:p w14:paraId="79C724A3" w14:textId="77777777" w:rsidR="00963744" w:rsidRDefault="00963744" w:rsidP="00C402A1">
      <w:pPr>
        <w:rPr>
          <w:rFonts w:ascii="Helvetica" w:hAnsi="Helvetica"/>
          <w:b/>
          <w:u w:val="single"/>
        </w:rPr>
      </w:pPr>
    </w:p>
    <w:p w14:paraId="67D56A43" w14:textId="77777777" w:rsidR="00963744" w:rsidRDefault="00963744" w:rsidP="00C402A1">
      <w:pPr>
        <w:rPr>
          <w:rFonts w:ascii="Helvetica" w:hAnsi="Helvetica"/>
          <w:b/>
          <w:u w:val="single"/>
        </w:rPr>
      </w:pPr>
    </w:p>
    <w:p w14:paraId="015A7FA9" w14:textId="77777777" w:rsidR="00963744" w:rsidRDefault="00963744" w:rsidP="00C402A1">
      <w:pPr>
        <w:rPr>
          <w:rFonts w:ascii="Helvetica" w:hAnsi="Helvetica"/>
          <w:b/>
          <w:u w:val="single"/>
        </w:rPr>
      </w:pPr>
    </w:p>
    <w:p w14:paraId="07E0186A" w14:textId="77777777" w:rsidR="00963744" w:rsidRDefault="00963744" w:rsidP="00C402A1">
      <w:pPr>
        <w:rPr>
          <w:rFonts w:ascii="Helvetica" w:hAnsi="Helvetica"/>
          <w:b/>
          <w:u w:val="single"/>
        </w:rPr>
      </w:pPr>
    </w:p>
    <w:p w14:paraId="3B155FD1" w14:textId="77777777" w:rsidR="00963744" w:rsidRDefault="00963744" w:rsidP="00C402A1">
      <w:pPr>
        <w:rPr>
          <w:rFonts w:ascii="Helvetica" w:hAnsi="Helvetica"/>
          <w:b/>
          <w:u w:val="single"/>
        </w:rPr>
      </w:pPr>
    </w:p>
    <w:p w14:paraId="3E09BAF1" w14:textId="77777777" w:rsidR="00963744" w:rsidRDefault="00963744" w:rsidP="00C402A1">
      <w:pPr>
        <w:rPr>
          <w:rFonts w:ascii="Helvetica" w:hAnsi="Helvetica"/>
          <w:b/>
          <w:u w:val="single"/>
        </w:rPr>
      </w:pPr>
    </w:p>
    <w:p w14:paraId="165581D3" w14:textId="77777777" w:rsidR="00963744" w:rsidRDefault="00963744" w:rsidP="00C402A1">
      <w:pPr>
        <w:rPr>
          <w:rFonts w:ascii="Helvetica" w:hAnsi="Helvetica"/>
          <w:b/>
          <w:u w:val="single"/>
        </w:rPr>
      </w:pPr>
    </w:p>
    <w:p w14:paraId="6962400F" w14:textId="77777777" w:rsidR="00963744" w:rsidRDefault="00963744" w:rsidP="00C402A1">
      <w:pPr>
        <w:rPr>
          <w:rFonts w:ascii="Helvetica" w:hAnsi="Helvetica"/>
          <w:b/>
          <w:u w:val="single"/>
        </w:rPr>
      </w:pPr>
    </w:p>
    <w:p w14:paraId="7940796E" w14:textId="77777777" w:rsidR="00963744" w:rsidRDefault="00963744" w:rsidP="00C402A1">
      <w:pPr>
        <w:rPr>
          <w:rFonts w:ascii="Helvetica" w:hAnsi="Helvetica"/>
          <w:b/>
          <w:u w:val="single"/>
        </w:rPr>
      </w:pPr>
    </w:p>
    <w:p w14:paraId="397F6613" w14:textId="77777777" w:rsidR="00963744" w:rsidRDefault="00963744" w:rsidP="00C402A1">
      <w:pPr>
        <w:rPr>
          <w:rFonts w:ascii="Helvetica" w:hAnsi="Helvetica"/>
          <w:b/>
          <w:u w:val="single"/>
        </w:rPr>
      </w:pPr>
    </w:p>
    <w:p w14:paraId="677BBD25" w14:textId="77777777" w:rsidR="00963744" w:rsidRDefault="00963744" w:rsidP="00C402A1">
      <w:pPr>
        <w:rPr>
          <w:rFonts w:ascii="Helvetica" w:hAnsi="Helvetica"/>
          <w:b/>
          <w:u w:val="single"/>
        </w:rPr>
      </w:pPr>
    </w:p>
    <w:p w14:paraId="111410E8" w14:textId="77777777" w:rsidR="00963744" w:rsidRDefault="00963744" w:rsidP="00C402A1">
      <w:pPr>
        <w:rPr>
          <w:rFonts w:ascii="Helvetica" w:hAnsi="Helvetica"/>
          <w:b/>
          <w:u w:val="single"/>
        </w:rPr>
      </w:pPr>
    </w:p>
    <w:p w14:paraId="49D94D4D" w14:textId="77777777" w:rsidR="00963744" w:rsidRDefault="00963744" w:rsidP="00C402A1">
      <w:pPr>
        <w:rPr>
          <w:rFonts w:ascii="Helvetica" w:hAnsi="Helvetica"/>
          <w:b/>
          <w:u w:val="single"/>
        </w:rPr>
      </w:pPr>
    </w:p>
    <w:p w14:paraId="30776594" w14:textId="77777777" w:rsidR="00963744" w:rsidRDefault="00963744" w:rsidP="00C402A1">
      <w:pPr>
        <w:rPr>
          <w:rFonts w:ascii="Helvetica" w:hAnsi="Helvetica"/>
          <w:b/>
          <w:u w:val="single"/>
        </w:rPr>
      </w:pPr>
    </w:p>
    <w:p w14:paraId="6F80BA1A" w14:textId="77777777" w:rsidR="00963744" w:rsidRDefault="00963744" w:rsidP="00C402A1">
      <w:pPr>
        <w:rPr>
          <w:rFonts w:ascii="Helvetica" w:hAnsi="Helvetica"/>
          <w:b/>
          <w:u w:val="single"/>
        </w:rPr>
      </w:pPr>
    </w:p>
    <w:p w14:paraId="38706165" w14:textId="77777777" w:rsidR="00963744" w:rsidRDefault="00963744" w:rsidP="00C402A1">
      <w:pPr>
        <w:rPr>
          <w:rFonts w:ascii="Helvetica" w:hAnsi="Helvetica"/>
          <w:b/>
          <w:u w:val="single"/>
        </w:rPr>
      </w:pPr>
    </w:p>
    <w:p w14:paraId="4A553389" w14:textId="77777777" w:rsidR="00963744" w:rsidRDefault="00963744" w:rsidP="00C402A1">
      <w:pPr>
        <w:rPr>
          <w:rFonts w:ascii="Helvetica" w:hAnsi="Helvetica"/>
          <w:b/>
          <w:u w:val="single"/>
        </w:rPr>
      </w:pPr>
    </w:p>
    <w:p w14:paraId="41A6F26D" w14:textId="77777777" w:rsidR="00963744" w:rsidRDefault="00963744" w:rsidP="00C402A1">
      <w:pPr>
        <w:rPr>
          <w:rFonts w:ascii="Helvetica" w:hAnsi="Helvetica"/>
          <w:b/>
          <w:u w:val="single"/>
        </w:rPr>
      </w:pPr>
    </w:p>
    <w:p w14:paraId="3CAF0967" w14:textId="77777777" w:rsidR="00963744" w:rsidRDefault="00963744" w:rsidP="00C402A1">
      <w:pPr>
        <w:rPr>
          <w:rFonts w:ascii="Helvetica" w:hAnsi="Helvetica"/>
          <w:b/>
          <w:u w:val="single"/>
        </w:rPr>
      </w:pPr>
    </w:p>
    <w:p w14:paraId="22088B0A" w14:textId="77777777" w:rsidR="00963744" w:rsidRDefault="00963744" w:rsidP="00C402A1">
      <w:pPr>
        <w:rPr>
          <w:rFonts w:ascii="Helvetica" w:hAnsi="Helvetica"/>
          <w:b/>
          <w:u w:val="single"/>
        </w:rPr>
      </w:pPr>
    </w:p>
    <w:p w14:paraId="3CCAB136" w14:textId="77777777" w:rsidR="00963744" w:rsidRDefault="00963744" w:rsidP="00C402A1">
      <w:pPr>
        <w:rPr>
          <w:rFonts w:ascii="Helvetica" w:hAnsi="Helvetica"/>
          <w:b/>
          <w:u w:val="single"/>
        </w:rPr>
      </w:pPr>
    </w:p>
    <w:p w14:paraId="46FD2F65" w14:textId="77777777" w:rsidR="00963744" w:rsidRDefault="00963744" w:rsidP="00C402A1">
      <w:pPr>
        <w:rPr>
          <w:rFonts w:ascii="Helvetica" w:hAnsi="Helvetica"/>
          <w:b/>
          <w:u w:val="single"/>
        </w:rPr>
      </w:pPr>
    </w:p>
    <w:p w14:paraId="7A101A2B" w14:textId="77777777" w:rsidR="00963744" w:rsidRDefault="00963744" w:rsidP="00C402A1">
      <w:pPr>
        <w:rPr>
          <w:rFonts w:ascii="Helvetica" w:hAnsi="Helvetica"/>
          <w:b/>
          <w:u w:val="single"/>
        </w:rPr>
      </w:pPr>
    </w:p>
    <w:p w14:paraId="56C8D3B6" w14:textId="77777777" w:rsidR="00963744" w:rsidRDefault="00963744" w:rsidP="00C402A1">
      <w:pPr>
        <w:rPr>
          <w:rFonts w:ascii="Helvetica" w:hAnsi="Helvetica"/>
          <w:b/>
          <w:u w:val="single"/>
        </w:rPr>
      </w:pPr>
    </w:p>
    <w:p w14:paraId="716EE320" w14:textId="77777777" w:rsidR="00963744" w:rsidRDefault="00963744" w:rsidP="00C402A1">
      <w:pPr>
        <w:rPr>
          <w:rFonts w:ascii="Helvetica" w:hAnsi="Helvetica"/>
          <w:b/>
          <w:u w:val="single"/>
        </w:rPr>
      </w:pPr>
    </w:p>
    <w:p w14:paraId="460C460D" w14:textId="77777777" w:rsidR="00963744" w:rsidRDefault="00963744" w:rsidP="00C402A1">
      <w:pPr>
        <w:rPr>
          <w:rFonts w:ascii="Helvetica" w:hAnsi="Helvetica"/>
          <w:b/>
          <w:u w:val="single"/>
        </w:rPr>
      </w:pPr>
    </w:p>
    <w:p w14:paraId="123A33EC" w14:textId="0A4475DA" w:rsidR="0093514B" w:rsidRPr="005A16EC" w:rsidRDefault="0093514B" w:rsidP="002563CF">
      <w:pPr>
        <w:pStyle w:val="p1"/>
        <w:rPr>
          <w:rFonts w:ascii="Helvetica" w:hAnsi="Helvetica"/>
          <w:sz w:val="22"/>
          <w:szCs w:val="22"/>
        </w:rPr>
      </w:pPr>
    </w:p>
    <w:sectPr w:rsidR="0093514B" w:rsidRPr="005A16EC" w:rsidSect="007A2A0D">
      <w:pgSz w:w="11900" w:h="16840"/>
      <w:pgMar w:top="1305" w:right="1010" w:bottom="1440" w:left="117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BC5F8" w14:textId="77777777" w:rsidR="000A2FDA" w:rsidRDefault="000A2FDA" w:rsidP="00427745">
      <w:r>
        <w:separator/>
      </w:r>
    </w:p>
  </w:endnote>
  <w:endnote w:type="continuationSeparator" w:id="0">
    <w:p w14:paraId="6A2B5D2F" w14:textId="77777777" w:rsidR="000A2FDA" w:rsidRDefault="000A2FDA" w:rsidP="00427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STLiti">
    <w:panose1 w:val="02010800040101010101"/>
    <w:charset w:val="86"/>
    <w:family w:val="auto"/>
    <w:pitch w:val="variable"/>
    <w:sig w:usb0="00000001" w:usb1="080F0000" w:usb2="00000010" w:usb3="00000000" w:csb0="00040000" w:csb1="00000000"/>
  </w:font>
  <w:font w:name="Apple Chancery">
    <w:panose1 w:val="03020702040506060504"/>
    <w:charset w:val="00"/>
    <w:family w:val="script"/>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84601" w14:textId="77777777" w:rsidR="000A2FDA" w:rsidRDefault="000A2FDA" w:rsidP="00427745">
      <w:r>
        <w:separator/>
      </w:r>
    </w:p>
  </w:footnote>
  <w:footnote w:type="continuationSeparator" w:id="0">
    <w:p w14:paraId="57528C2F" w14:textId="77777777" w:rsidR="000A2FDA" w:rsidRDefault="000A2FDA" w:rsidP="004277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268E"/>
    <w:multiLevelType w:val="multilevel"/>
    <w:tmpl w:val="B4407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756073"/>
    <w:multiLevelType w:val="hybridMultilevel"/>
    <w:tmpl w:val="D83C2D9E"/>
    <w:lvl w:ilvl="0" w:tplc="83D60DC0">
      <w:start w:val="1"/>
      <w:numFmt w:val="decimal"/>
      <w:lvlText w:val="%1."/>
      <w:lvlJc w:val="left"/>
      <w:pPr>
        <w:ind w:left="720" w:hanging="360"/>
      </w:pPr>
      <w:rPr>
        <w:rFonts w:asciiTheme="minorHAnsi" w:eastAsia="Times New Roman" w:hAnsiTheme="minorHAns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F00074"/>
    <w:multiLevelType w:val="multilevel"/>
    <w:tmpl w:val="2F2CFE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C67469"/>
    <w:multiLevelType w:val="multilevel"/>
    <w:tmpl w:val="97700A9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831992"/>
    <w:multiLevelType w:val="multilevel"/>
    <w:tmpl w:val="3B601B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9F4DA2"/>
    <w:multiLevelType w:val="multilevel"/>
    <w:tmpl w:val="038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F91940"/>
    <w:multiLevelType w:val="multilevel"/>
    <w:tmpl w:val="D8B40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CE417E"/>
    <w:multiLevelType w:val="multilevel"/>
    <w:tmpl w:val="786E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5704E4"/>
    <w:multiLevelType w:val="multilevel"/>
    <w:tmpl w:val="119622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Helvetica" w:eastAsiaTheme="minorHAnsi" w:hAnsi="Helvetica"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E743C1A"/>
    <w:multiLevelType w:val="hybridMultilevel"/>
    <w:tmpl w:val="D83C2D9E"/>
    <w:lvl w:ilvl="0" w:tplc="83D60DC0">
      <w:start w:val="1"/>
      <w:numFmt w:val="decimal"/>
      <w:lvlText w:val="%1."/>
      <w:lvlJc w:val="left"/>
      <w:pPr>
        <w:ind w:left="720" w:hanging="360"/>
      </w:pPr>
      <w:rPr>
        <w:rFonts w:asciiTheme="minorHAnsi" w:eastAsia="Times New Roman" w:hAnsiTheme="minorHAns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E05D47"/>
    <w:multiLevelType w:val="multilevel"/>
    <w:tmpl w:val="5D50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4B5849"/>
    <w:multiLevelType w:val="multilevel"/>
    <w:tmpl w:val="7774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466E0E"/>
    <w:multiLevelType w:val="hybridMultilevel"/>
    <w:tmpl w:val="D83C2D9E"/>
    <w:lvl w:ilvl="0" w:tplc="83D60DC0">
      <w:start w:val="1"/>
      <w:numFmt w:val="decimal"/>
      <w:lvlText w:val="%1."/>
      <w:lvlJc w:val="left"/>
      <w:pPr>
        <w:ind w:left="720" w:hanging="360"/>
      </w:pPr>
      <w:rPr>
        <w:rFonts w:asciiTheme="minorHAnsi" w:eastAsia="Times New Roman" w:hAnsiTheme="minorHAns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16C7B29"/>
    <w:multiLevelType w:val="hybridMultilevel"/>
    <w:tmpl w:val="A600E738"/>
    <w:lvl w:ilvl="0" w:tplc="586A3774">
      <w:numFmt w:val="bullet"/>
      <w:lvlText w:val="-"/>
      <w:lvlJc w:val="left"/>
      <w:pPr>
        <w:ind w:left="720" w:hanging="360"/>
      </w:pPr>
      <w:rPr>
        <w:rFonts w:ascii="Calibri" w:eastAsiaTheme="minorHAns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2A567B2"/>
    <w:multiLevelType w:val="multilevel"/>
    <w:tmpl w:val="A7C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586019"/>
    <w:multiLevelType w:val="hybridMultilevel"/>
    <w:tmpl w:val="D83C2D9E"/>
    <w:lvl w:ilvl="0" w:tplc="83D60DC0">
      <w:start w:val="1"/>
      <w:numFmt w:val="decimal"/>
      <w:lvlText w:val="%1."/>
      <w:lvlJc w:val="left"/>
      <w:pPr>
        <w:ind w:left="720" w:hanging="360"/>
      </w:pPr>
      <w:rPr>
        <w:rFonts w:asciiTheme="minorHAnsi" w:eastAsia="Times New Roman" w:hAnsiTheme="minorHAns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5881201"/>
    <w:multiLevelType w:val="hybridMultilevel"/>
    <w:tmpl w:val="B4B07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1045FD"/>
    <w:multiLevelType w:val="hybridMultilevel"/>
    <w:tmpl w:val="D83C2D9E"/>
    <w:lvl w:ilvl="0" w:tplc="83D60DC0">
      <w:start w:val="1"/>
      <w:numFmt w:val="decimal"/>
      <w:lvlText w:val="%1."/>
      <w:lvlJc w:val="left"/>
      <w:pPr>
        <w:ind w:left="720" w:hanging="360"/>
      </w:pPr>
      <w:rPr>
        <w:rFonts w:asciiTheme="minorHAnsi" w:eastAsia="Times New Roman" w:hAnsiTheme="minorHAns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E1F035B"/>
    <w:multiLevelType w:val="multilevel"/>
    <w:tmpl w:val="E4485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65D9037F"/>
    <w:multiLevelType w:val="multilevel"/>
    <w:tmpl w:val="9D7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CD44237"/>
    <w:multiLevelType w:val="hybridMultilevel"/>
    <w:tmpl w:val="BA9EC72E"/>
    <w:lvl w:ilvl="0" w:tplc="D8FE1840">
      <w:numFmt w:val="bullet"/>
      <w:lvlText w:val="-"/>
      <w:lvlJc w:val="left"/>
      <w:pPr>
        <w:ind w:left="720" w:hanging="360"/>
      </w:pPr>
      <w:rPr>
        <w:rFonts w:ascii="Helvetica" w:eastAsiaTheme="minorHAnsi" w:hAnsi="Helvetic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033142E"/>
    <w:multiLevelType w:val="multilevel"/>
    <w:tmpl w:val="CAA6C7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29216F7"/>
    <w:multiLevelType w:val="multilevel"/>
    <w:tmpl w:val="52CCF3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3"/>
  </w:num>
  <w:num w:numId="4">
    <w:abstractNumId w:val="10"/>
  </w:num>
  <w:num w:numId="5">
    <w:abstractNumId w:val="7"/>
  </w:num>
  <w:num w:numId="6">
    <w:abstractNumId w:val="1"/>
  </w:num>
  <w:num w:numId="7">
    <w:abstractNumId w:val="9"/>
  </w:num>
  <w:num w:numId="8">
    <w:abstractNumId w:val="17"/>
  </w:num>
  <w:num w:numId="9">
    <w:abstractNumId w:val="15"/>
  </w:num>
  <w:num w:numId="10">
    <w:abstractNumId w:val="12"/>
  </w:num>
  <w:num w:numId="11">
    <w:abstractNumId w:val="16"/>
  </w:num>
  <w:num w:numId="12">
    <w:abstractNumId w:val="14"/>
  </w:num>
  <w:num w:numId="13">
    <w:abstractNumId w:val="8"/>
  </w:num>
  <w:num w:numId="14">
    <w:abstractNumId w:val="11"/>
  </w:num>
  <w:num w:numId="15">
    <w:abstractNumId w:val="19"/>
  </w:num>
  <w:num w:numId="16">
    <w:abstractNumId w:val="22"/>
  </w:num>
  <w:num w:numId="17">
    <w:abstractNumId w:val="21"/>
  </w:num>
  <w:num w:numId="18">
    <w:abstractNumId w:val="6"/>
  </w:num>
  <w:num w:numId="19">
    <w:abstractNumId w:val="18"/>
  </w:num>
  <w:num w:numId="20">
    <w:abstractNumId w:val="2"/>
  </w:num>
  <w:num w:numId="21">
    <w:abstractNumId w:val="4"/>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61A"/>
    <w:rsid w:val="00003C05"/>
    <w:rsid w:val="00010F8D"/>
    <w:rsid w:val="000205C6"/>
    <w:rsid w:val="00026D7E"/>
    <w:rsid w:val="00030D74"/>
    <w:rsid w:val="000319DA"/>
    <w:rsid w:val="00046D8A"/>
    <w:rsid w:val="0005169D"/>
    <w:rsid w:val="0006138D"/>
    <w:rsid w:val="00061777"/>
    <w:rsid w:val="000640E7"/>
    <w:rsid w:val="00064641"/>
    <w:rsid w:val="0007393B"/>
    <w:rsid w:val="00076AFD"/>
    <w:rsid w:val="00083FAA"/>
    <w:rsid w:val="00084DC4"/>
    <w:rsid w:val="00087A60"/>
    <w:rsid w:val="00095D8A"/>
    <w:rsid w:val="000A2FDA"/>
    <w:rsid w:val="000A62A1"/>
    <w:rsid w:val="000A6BB6"/>
    <w:rsid w:val="000A7421"/>
    <w:rsid w:val="000B2427"/>
    <w:rsid w:val="000B7899"/>
    <w:rsid w:val="000C6339"/>
    <w:rsid w:val="000D1661"/>
    <w:rsid w:val="000D3EFD"/>
    <w:rsid w:val="000E467F"/>
    <w:rsid w:val="000E48F2"/>
    <w:rsid w:val="000E5589"/>
    <w:rsid w:val="00107BD0"/>
    <w:rsid w:val="00112A07"/>
    <w:rsid w:val="00115A16"/>
    <w:rsid w:val="0011693D"/>
    <w:rsid w:val="001227A1"/>
    <w:rsid w:val="0012333C"/>
    <w:rsid w:val="001243E9"/>
    <w:rsid w:val="00145639"/>
    <w:rsid w:val="00145F0B"/>
    <w:rsid w:val="0015504F"/>
    <w:rsid w:val="0015616F"/>
    <w:rsid w:val="001671BA"/>
    <w:rsid w:val="00167F80"/>
    <w:rsid w:val="00174E0E"/>
    <w:rsid w:val="00180E17"/>
    <w:rsid w:val="00183C06"/>
    <w:rsid w:val="00194370"/>
    <w:rsid w:val="001A2541"/>
    <w:rsid w:val="001A27C1"/>
    <w:rsid w:val="001C27A7"/>
    <w:rsid w:val="001C4375"/>
    <w:rsid w:val="001C626F"/>
    <w:rsid w:val="001C72B4"/>
    <w:rsid w:val="001E0ECD"/>
    <w:rsid w:val="001E39E4"/>
    <w:rsid w:val="00213BD4"/>
    <w:rsid w:val="00214EC3"/>
    <w:rsid w:val="0021595D"/>
    <w:rsid w:val="00221866"/>
    <w:rsid w:val="00225065"/>
    <w:rsid w:val="00225CC0"/>
    <w:rsid w:val="00226DF9"/>
    <w:rsid w:val="00232A23"/>
    <w:rsid w:val="002339BD"/>
    <w:rsid w:val="0023685C"/>
    <w:rsid w:val="00253D68"/>
    <w:rsid w:val="00255E7B"/>
    <w:rsid w:val="002563CF"/>
    <w:rsid w:val="00256862"/>
    <w:rsid w:val="00272ED1"/>
    <w:rsid w:val="002A08A6"/>
    <w:rsid w:val="002D6ACA"/>
    <w:rsid w:val="002E0B29"/>
    <w:rsid w:val="002F4663"/>
    <w:rsid w:val="00307F55"/>
    <w:rsid w:val="00313459"/>
    <w:rsid w:val="003148E6"/>
    <w:rsid w:val="00317966"/>
    <w:rsid w:val="0032458A"/>
    <w:rsid w:val="003271A3"/>
    <w:rsid w:val="00343C0A"/>
    <w:rsid w:val="0034588D"/>
    <w:rsid w:val="003529D2"/>
    <w:rsid w:val="00355E79"/>
    <w:rsid w:val="00373289"/>
    <w:rsid w:val="00373376"/>
    <w:rsid w:val="00382727"/>
    <w:rsid w:val="00382E1B"/>
    <w:rsid w:val="00393102"/>
    <w:rsid w:val="003A4354"/>
    <w:rsid w:val="003A67A5"/>
    <w:rsid w:val="003B1860"/>
    <w:rsid w:val="003C01FA"/>
    <w:rsid w:val="003D4710"/>
    <w:rsid w:val="003E12EA"/>
    <w:rsid w:val="003E4466"/>
    <w:rsid w:val="003F167F"/>
    <w:rsid w:val="003F6A93"/>
    <w:rsid w:val="003F7828"/>
    <w:rsid w:val="00401338"/>
    <w:rsid w:val="00405B58"/>
    <w:rsid w:val="0041778E"/>
    <w:rsid w:val="00426C4E"/>
    <w:rsid w:val="00427745"/>
    <w:rsid w:val="0043017E"/>
    <w:rsid w:val="004315A0"/>
    <w:rsid w:val="00431BAA"/>
    <w:rsid w:val="00450067"/>
    <w:rsid w:val="00451CE0"/>
    <w:rsid w:val="0045210C"/>
    <w:rsid w:val="00452219"/>
    <w:rsid w:val="00457A9C"/>
    <w:rsid w:val="004712BB"/>
    <w:rsid w:val="00471E46"/>
    <w:rsid w:val="004753A3"/>
    <w:rsid w:val="00476A97"/>
    <w:rsid w:val="00476FAF"/>
    <w:rsid w:val="004A5C31"/>
    <w:rsid w:val="004A74A3"/>
    <w:rsid w:val="004B037F"/>
    <w:rsid w:val="004B3C1C"/>
    <w:rsid w:val="004B6CC0"/>
    <w:rsid w:val="004C311E"/>
    <w:rsid w:val="004C4478"/>
    <w:rsid w:val="004C566A"/>
    <w:rsid w:val="004D4BBD"/>
    <w:rsid w:val="004E0847"/>
    <w:rsid w:val="004E0F96"/>
    <w:rsid w:val="004F0F76"/>
    <w:rsid w:val="005002EB"/>
    <w:rsid w:val="005079FE"/>
    <w:rsid w:val="005116F0"/>
    <w:rsid w:val="00513428"/>
    <w:rsid w:val="00514853"/>
    <w:rsid w:val="00523CC9"/>
    <w:rsid w:val="0053408A"/>
    <w:rsid w:val="0053563E"/>
    <w:rsid w:val="00536566"/>
    <w:rsid w:val="0054285F"/>
    <w:rsid w:val="00544A11"/>
    <w:rsid w:val="005572B4"/>
    <w:rsid w:val="00560837"/>
    <w:rsid w:val="0056109C"/>
    <w:rsid w:val="0056239E"/>
    <w:rsid w:val="00563167"/>
    <w:rsid w:val="00566E1A"/>
    <w:rsid w:val="00574CFF"/>
    <w:rsid w:val="005750F4"/>
    <w:rsid w:val="00575887"/>
    <w:rsid w:val="00575F76"/>
    <w:rsid w:val="005A16EC"/>
    <w:rsid w:val="005A1DF0"/>
    <w:rsid w:val="005A5BDB"/>
    <w:rsid w:val="005C4D31"/>
    <w:rsid w:val="005C507A"/>
    <w:rsid w:val="005D6174"/>
    <w:rsid w:val="005E0087"/>
    <w:rsid w:val="005E3182"/>
    <w:rsid w:val="00606F72"/>
    <w:rsid w:val="0061243E"/>
    <w:rsid w:val="00612679"/>
    <w:rsid w:val="006137FC"/>
    <w:rsid w:val="006329F5"/>
    <w:rsid w:val="00634AAC"/>
    <w:rsid w:val="00644417"/>
    <w:rsid w:val="00647532"/>
    <w:rsid w:val="006506DC"/>
    <w:rsid w:val="006579C4"/>
    <w:rsid w:val="00662934"/>
    <w:rsid w:val="00667239"/>
    <w:rsid w:val="00675A1A"/>
    <w:rsid w:val="00680902"/>
    <w:rsid w:val="006838CD"/>
    <w:rsid w:val="00696E8C"/>
    <w:rsid w:val="006A0989"/>
    <w:rsid w:val="006A3918"/>
    <w:rsid w:val="006B0D8A"/>
    <w:rsid w:val="006B767E"/>
    <w:rsid w:val="006C34A3"/>
    <w:rsid w:val="006D56F0"/>
    <w:rsid w:val="006E5544"/>
    <w:rsid w:val="006E674A"/>
    <w:rsid w:val="006F26EC"/>
    <w:rsid w:val="006F356B"/>
    <w:rsid w:val="00700CD2"/>
    <w:rsid w:val="007012D7"/>
    <w:rsid w:val="007127A5"/>
    <w:rsid w:val="007219C0"/>
    <w:rsid w:val="00747A2F"/>
    <w:rsid w:val="007542DD"/>
    <w:rsid w:val="00756F2B"/>
    <w:rsid w:val="0076298D"/>
    <w:rsid w:val="00766C18"/>
    <w:rsid w:val="00795BA5"/>
    <w:rsid w:val="007A2A0D"/>
    <w:rsid w:val="007A5151"/>
    <w:rsid w:val="007B0CF2"/>
    <w:rsid w:val="007B0F94"/>
    <w:rsid w:val="007C300C"/>
    <w:rsid w:val="007C4000"/>
    <w:rsid w:val="007C4408"/>
    <w:rsid w:val="007E11FF"/>
    <w:rsid w:val="007E133B"/>
    <w:rsid w:val="007E5850"/>
    <w:rsid w:val="007F41D3"/>
    <w:rsid w:val="007F5146"/>
    <w:rsid w:val="008046DD"/>
    <w:rsid w:val="00806BB8"/>
    <w:rsid w:val="00820E26"/>
    <w:rsid w:val="008311B0"/>
    <w:rsid w:val="008364DF"/>
    <w:rsid w:val="008470EF"/>
    <w:rsid w:val="00847C55"/>
    <w:rsid w:val="00850D9E"/>
    <w:rsid w:val="00855929"/>
    <w:rsid w:val="00866FBA"/>
    <w:rsid w:val="00873E98"/>
    <w:rsid w:val="00877918"/>
    <w:rsid w:val="008943DC"/>
    <w:rsid w:val="00896975"/>
    <w:rsid w:val="008A29FE"/>
    <w:rsid w:val="008A2A53"/>
    <w:rsid w:val="008A473D"/>
    <w:rsid w:val="008A5E41"/>
    <w:rsid w:val="008A6E74"/>
    <w:rsid w:val="008B2307"/>
    <w:rsid w:val="008B5773"/>
    <w:rsid w:val="008B68CE"/>
    <w:rsid w:val="008C3234"/>
    <w:rsid w:val="008D26A8"/>
    <w:rsid w:val="008D403A"/>
    <w:rsid w:val="008E1CA4"/>
    <w:rsid w:val="008F0D3E"/>
    <w:rsid w:val="00902234"/>
    <w:rsid w:val="009110DF"/>
    <w:rsid w:val="00916555"/>
    <w:rsid w:val="00917D23"/>
    <w:rsid w:val="00933A71"/>
    <w:rsid w:val="0093514B"/>
    <w:rsid w:val="0095336B"/>
    <w:rsid w:val="009547C8"/>
    <w:rsid w:val="00954C87"/>
    <w:rsid w:val="009558A7"/>
    <w:rsid w:val="00963744"/>
    <w:rsid w:val="00964982"/>
    <w:rsid w:val="00991F80"/>
    <w:rsid w:val="00991FCF"/>
    <w:rsid w:val="009A19A3"/>
    <w:rsid w:val="009A2DE8"/>
    <w:rsid w:val="009A438E"/>
    <w:rsid w:val="009A6D4F"/>
    <w:rsid w:val="009B0827"/>
    <w:rsid w:val="009B27BF"/>
    <w:rsid w:val="009C3126"/>
    <w:rsid w:val="009D1143"/>
    <w:rsid w:val="009D2A4E"/>
    <w:rsid w:val="009D6A4D"/>
    <w:rsid w:val="009F0209"/>
    <w:rsid w:val="009F7934"/>
    <w:rsid w:val="00A01B27"/>
    <w:rsid w:val="00A0350F"/>
    <w:rsid w:val="00A0632C"/>
    <w:rsid w:val="00A06492"/>
    <w:rsid w:val="00A0661A"/>
    <w:rsid w:val="00A11AC9"/>
    <w:rsid w:val="00A16A9C"/>
    <w:rsid w:val="00A16EDA"/>
    <w:rsid w:val="00A22BBA"/>
    <w:rsid w:val="00A26212"/>
    <w:rsid w:val="00A30C29"/>
    <w:rsid w:val="00A42C2F"/>
    <w:rsid w:val="00A5567A"/>
    <w:rsid w:val="00A56836"/>
    <w:rsid w:val="00A7272E"/>
    <w:rsid w:val="00A72ED1"/>
    <w:rsid w:val="00A73BCB"/>
    <w:rsid w:val="00A86A72"/>
    <w:rsid w:val="00AA028E"/>
    <w:rsid w:val="00AA0935"/>
    <w:rsid w:val="00AB25EF"/>
    <w:rsid w:val="00AC1B36"/>
    <w:rsid w:val="00AD1F2D"/>
    <w:rsid w:val="00AD39D4"/>
    <w:rsid w:val="00AD59B0"/>
    <w:rsid w:val="00AE5D57"/>
    <w:rsid w:val="00AE5DB6"/>
    <w:rsid w:val="00B002FC"/>
    <w:rsid w:val="00B04733"/>
    <w:rsid w:val="00B10909"/>
    <w:rsid w:val="00B22A7F"/>
    <w:rsid w:val="00B24D92"/>
    <w:rsid w:val="00B37E59"/>
    <w:rsid w:val="00B5728E"/>
    <w:rsid w:val="00B65890"/>
    <w:rsid w:val="00B668C7"/>
    <w:rsid w:val="00B750C7"/>
    <w:rsid w:val="00B75964"/>
    <w:rsid w:val="00B8069F"/>
    <w:rsid w:val="00B82A8B"/>
    <w:rsid w:val="00B965BF"/>
    <w:rsid w:val="00B976FA"/>
    <w:rsid w:val="00B97F38"/>
    <w:rsid w:val="00BA33F4"/>
    <w:rsid w:val="00BE0852"/>
    <w:rsid w:val="00C017FA"/>
    <w:rsid w:val="00C01B5B"/>
    <w:rsid w:val="00C11E03"/>
    <w:rsid w:val="00C13958"/>
    <w:rsid w:val="00C22ABA"/>
    <w:rsid w:val="00C402A1"/>
    <w:rsid w:val="00C4215F"/>
    <w:rsid w:val="00C44530"/>
    <w:rsid w:val="00C560FA"/>
    <w:rsid w:val="00C8352A"/>
    <w:rsid w:val="00C8593A"/>
    <w:rsid w:val="00C871F6"/>
    <w:rsid w:val="00C87BB4"/>
    <w:rsid w:val="00C9282E"/>
    <w:rsid w:val="00C929E0"/>
    <w:rsid w:val="00CA786F"/>
    <w:rsid w:val="00CB7117"/>
    <w:rsid w:val="00CC3806"/>
    <w:rsid w:val="00CC692A"/>
    <w:rsid w:val="00CC7E09"/>
    <w:rsid w:val="00CD4CB4"/>
    <w:rsid w:val="00CD5474"/>
    <w:rsid w:val="00CD7E53"/>
    <w:rsid w:val="00CE5A89"/>
    <w:rsid w:val="00CF09A1"/>
    <w:rsid w:val="00CF1742"/>
    <w:rsid w:val="00CF2E67"/>
    <w:rsid w:val="00CF3DC7"/>
    <w:rsid w:val="00CF4914"/>
    <w:rsid w:val="00D13DD0"/>
    <w:rsid w:val="00D260EC"/>
    <w:rsid w:val="00D30CB8"/>
    <w:rsid w:val="00D5513F"/>
    <w:rsid w:val="00D571F3"/>
    <w:rsid w:val="00D7096D"/>
    <w:rsid w:val="00D74874"/>
    <w:rsid w:val="00D76081"/>
    <w:rsid w:val="00D805EE"/>
    <w:rsid w:val="00D8332D"/>
    <w:rsid w:val="00D84A39"/>
    <w:rsid w:val="00D91461"/>
    <w:rsid w:val="00DC024C"/>
    <w:rsid w:val="00DC3281"/>
    <w:rsid w:val="00DC4658"/>
    <w:rsid w:val="00DC5B9A"/>
    <w:rsid w:val="00DC62F9"/>
    <w:rsid w:val="00DD038B"/>
    <w:rsid w:val="00DE00E2"/>
    <w:rsid w:val="00DE6F2B"/>
    <w:rsid w:val="00DF3673"/>
    <w:rsid w:val="00DF4E27"/>
    <w:rsid w:val="00DF520F"/>
    <w:rsid w:val="00E12902"/>
    <w:rsid w:val="00E15916"/>
    <w:rsid w:val="00E22CC0"/>
    <w:rsid w:val="00E313D2"/>
    <w:rsid w:val="00E407EE"/>
    <w:rsid w:val="00E476E5"/>
    <w:rsid w:val="00E51BC2"/>
    <w:rsid w:val="00E51BF1"/>
    <w:rsid w:val="00E65D25"/>
    <w:rsid w:val="00E67434"/>
    <w:rsid w:val="00E706BC"/>
    <w:rsid w:val="00E77192"/>
    <w:rsid w:val="00E8740C"/>
    <w:rsid w:val="00E901DB"/>
    <w:rsid w:val="00E92EC5"/>
    <w:rsid w:val="00E93A85"/>
    <w:rsid w:val="00EA3725"/>
    <w:rsid w:val="00EA456F"/>
    <w:rsid w:val="00EB286E"/>
    <w:rsid w:val="00EC01E5"/>
    <w:rsid w:val="00EC063C"/>
    <w:rsid w:val="00EC6E08"/>
    <w:rsid w:val="00EE1C18"/>
    <w:rsid w:val="00EF55B1"/>
    <w:rsid w:val="00F02143"/>
    <w:rsid w:val="00F03A6A"/>
    <w:rsid w:val="00F10B44"/>
    <w:rsid w:val="00F13885"/>
    <w:rsid w:val="00F15208"/>
    <w:rsid w:val="00F2180B"/>
    <w:rsid w:val="00F3002D"/>
    <w:rsid w:val="00F3102D"/>
    <w:rsid w:val="00F44ADB"/>
    <w:rsid w:val="00F45002"/>
    <w:rsid w:val="00F52801"/>
    <w:rsid w:val="00F540B8"/>
    <w:rsid w:val="00F57632"/>
    <w:rsid w:val="00F64804"/>
    <w:rsid w:val="00F96F45"/>
    <w:rsid w:val="00FB01D1"/>
    <w:rsid w:val="00FB020E"/>
    <w:rsid w:val="00FB0F0A"/>
    <w:rsid w:val="00FB3448"/>
    <w:rsid w:val="00FB373E"/>
    <w:rsid w:val="00FC5529"/>
    <w:rsid w:val="00FC569A"/>
    <w:rsid w:val="00FC606B"/>
    <w:rsid w:val="00FD531F"/>
    <w:rsid w:val="00FD5824"/>
    <w:rsid w:val="00FF4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382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6EDA"/>
    <w:rPr>
      <w:rFonts w:ascii="Times New Roman" w:hAnsi="Times New Roman" w:cs="Times New Roman"/>
      <w:lang w:eastAsia="en-GB"/>
    </w:rPr>
  </w:style>
  <w:style w:type="paragraph" w:styleId="Heading1">
    <w:name w:val="heading 1"/>
    <w:basedOn w:val="Normal"/>
    <w:link w:val="Heading1Char"/>
    <w:uiPriority w:val="9"/>
    <w:qFormat/>
    <w:rsid w:val="00D571F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4C311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A0661A"/>
    <w:rPr>
      <w:rFonts w:ascii="Times" w:hAnsi="Times"/>
      <w:sz w:val="18"/>
      <w:szCs w:val="18"/>
    </w:rPr>
  </w:style>
  <w:style w:type="character" w:customStyle="1" w:styleId="s1">
    <w:name w:val="s1"/>
    <w:basedOn w:val="DefaultParagraphFont"/>
    <w:rsid w:val="007E133B"/>
    <w:rPr>
      <w:rFonts w:ascii="Helvetica" w:hAnsi="Helvetica" w:hint="default"/>
      <w:sz w:val="18"/>
      <w:szCs w:val="18"/>
    </w:rPr>
  </w:style>
  <w:style w:type="paragraph" w:styleId="NormalWeb">
    <w:name w:val="Normal (Web)"/>
    <w:basedOn w:val="Normal"/>
    <w:uiPriority w:val="99"/>
    <w:unhideWhenUsed/>
    <w:rsid w:val="00933A71"/>
    <w:pPr>
      <w:spacing w:before="100" w:beforeAutospacing="1" w:after="100" w:afterAutospacing="1"/>
    </w:pPr>
  </w:style>
  <w:style w:type="character" w:styleId="Hyperlink">
    <w:name w:val="Hyperlink"/>
    <w:basedOn w:val="DefaultParagraphFont"/>
    <w:uiPriority w:val="99"/>
    <w:unhideWhenUsed/>
    <w:rsid w:val="00933A71"/>
    <w:rPr>
      <w:color w:val="0000FF"/>
      <w:u w:val="single"/>
    </w:rPr>
  </w:style>
  <w:style w:type="character" w:styleId="Strong">
    <w:name w:val="Strong"/>
    <w:basedOn w:val="DefaultParagraphFont"/>
    <w:uiPriority w:val="22"/>
    <w:qFormat/>
    <w:rsid w:val="00145F0B"/>
    <w:rPr>
      <w:b/>
      <w:bCs/>
    </w:rPr>
  </w:style>
  <w:style w:type="character" w:customStyle="1" w:styleId="pre">
    <w:name w:val="pre"/>
    <w:basedOn w:val="DefaultParagraphFont"/>
    <w:rsid w:val="00145F0B"/>
  </w:style>
  <w:style w:type="paragraph" w:customStyle="1" w:styleId="p2">
    <w:name w:val="p2"/>
    <w:basedOn w:val="Normal"/>
    <w:rsid w:val="00145F0B"/>
    <w:pPr>
      <w:spacing w:after="189"/>
    </w:pPr>
    <w:rPr>
      <w:rFonts w:ascii="Arial" w:hAnsi="Arial" w:cs="Arial"/>
      <w:sz w:val="42"/>
      <w:szCs w:val="42"/>
    </w:rPr>
  </w:style>
  <w:style w:type="paragraph" w:customStyle="1" w:styleId="p3">
    <w:name w:val="p3"/>
    <w:basedOn w:val="Normal"/>
    <w:rsid w:val="00145F0B"/>
    <w:rPr>
      <w:rFonts w:ascii="Arial" w:hAnsi="Arial" w:cs="Arial"/>
      <w:sz w:val="42"/>
      <w:szCs w:val="42"/>
    </w:rPr>
  </w:style>
  <w:style w:type="character" w:customStyle="1" w:styleId="apple-converted-space">
    <w:name w:val="apple-converted-space"/>
    <w:basedOn w:val="DefaultParagraphFont"/>
    <w:rsid w:val="00145F0B"/>
  </w:style>
  <w:style w:type="paragraph" w:styleId="HTMLPreformatted">
    <w:name w:val="HTML Preformatted"/>
    <w:basedOn w:val="Normal"/>
    <w:link w:val="HTMLPreformattedChar"/>
    <w:uiPriority w:val="99"/>
    <w:unhideWhenUsed/>
    <w:rsid w:val="00D5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1F3"/>
    <w:rPr>
      <w:rFonts w:ascii="Courier New" w:hAnsi="Courier New" w:cs="Courier New"/>
      <w:sz w:val="20"/>
      <w:szCs w:val="20"/>
      <w:lang w:eastAsia="en-GB"/>
    </w:rPr>
  </w:style>
  <w:style w:type="character" w:styleId="HTMLCode">
    <w:name w:val="HTML Code"/>
    <w:basedOn w:val="DefaultParagraphFont"/>
    <w:uiPriority w:val="99"/>
    <w:semiHidden/>
    <w:unhideWhenUsed/>
    <w:rsid w:val="00D571F3"/>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D571F3"/>
    <w:rPr>
      <w:rFonts w:ascii="Times New Roman" w:hAnsi="Times New Roman" w:cs="Times New Roman"/>
      <w:b/>
      <w:bCs/>
      <w:kern w:val="36"/>
      <w:sz w:val="48"/>
      <w:szCs w:val="48"/>
      <w:lang w:eastAsia="en-GB"/>
    </w:rPr>
  </w:style>
  <w:style w:type="character" w:customStyle="1" w:styleId="mo">
    <w:name w:val="mo"/>
    <w:basedOn w:val="DefaultParagraphFont"/>
    <w:rsid w:val="00D571F3"/>
  </w:style>
  <w:style w:type="character" w:customStyle="1" w:styleId="mi">
    <w:name w:val="mi"/>
    <w:basedOn w:val="DefaultParagraphFont"/>
    <w:rsid w:val="00D571F3"/>
  </w:style>
  <w:style w:type="character" w:customStyle="1" w:styleId="mjxassistivemathml">
    <w:name w:val="mjx_assistive_mathml"/>
    <w:basedOn w:val="DefaultParagraphFont"/>
    <w:rsid w:val="00D571F3"/>
  </w:style>
  <w:style w:type="character" w:customStyle="1" w:styleId="mn">
    <w:name w:val="mn"/>
    <w:basedOn w:val="DefaultParagraphFont"/>
    <w:rsid w:val="00D571F3"/>
  </w:style>
  <w:style w:type="character" w:customStyle="1" w:styleId="Heading2Char">
    <w:name w:val="Heading 2 Char"/>
    <w:basedOn w:val="DefaultParagraphFont"/>
    <w:link w:val="Heading2"/>
    <w:uiPriority w:val="9"/>
    <w:semiHidden/>
    <w:rsid w:val="004C311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219"/>
    <w:pPr>
      <w:ind w:left="720"/>
      <w:contextualSpacing/>
    </w:pPr>
  </w:style>
  <w:style w:type="table" w:styleId="TableGrid">
    <w:name w:val="Table Grid"/>
    <w:basedOn w:val="TableNormal"/>
    <w:uiPriority w:val="39"/>
    <w:rsid w:val="00A56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header">
    <w:name w:val="cm-header"/>
    <w:basedOn w:val="DefaultParagraphFont"/>
    <w:rsid w:val="006137FC"/>
  </w:style>
  <w:style w:type="paragraph" w:customStyle="1" w:styleId="p4">
    <w:name w:val="p4"/>
    <w:basedOn w:val="Normal"/>
    <w:rsid w:val="00E407EE"/>
    <w:rPr>
      <w:rFonts w:ascii="Arial" w:hAnsi="Arial" w:cs="Arial"/>
      <w:sz w:val="30"/>
      <w:szCs w:val="30"/>
    </w:rPr>
  </w:style>
  <w:style w:type="character" w:customStyle="1" w:styleId="cm-builtin">
    <w:name w:val="cm-builtin"/>
    <w:basedOn w:val="DefaultParagraphFont"/>
    <w:rsid w:val="00CF2E67"/>
  </w:style>
  <w:style w:type="character" w:customStyle="1" w:styleId="cm-string">
    <w:name w:val="cm-string"/>
    <w:basedOn w:val="DefaultParagraphFont"/>
    <w:rsid w:val="00CF2E67"/>
  </w:style>
  <w:style w:type="character" w:customStyle="1" w:styleId="cm-number">
    <w:name w:val="cm-number"/>
    <w:basedOn w:val="DefaultParagraphFont"/>
    <w:rsid w:val="00CF2E67"/>
  </w:style>
  <w:style w:type="character" w:customStyle="1" w:styleId="cm-operator">
    <w:name w:val="cm-operator"/>
    <w:basedOn w:val="DefaultParagraphFont"/>
    <w:rsid w:val="00CF2E67"/>
  </w:style>
  <w:style w:type="character" w:customStyle="1" w:styleId="cm-variable">
    <w:name w:val="cm-variable"/>
    <w:basedOn w:val="DefaultParagraphFont"/>
    <w:rsid w:val="003148E6"/>
  </w:style>
  <w:style w:type="character" w:customStyle="1" w:styleId="cm-property">
    <w:name w:val="cm-property"/>
    <w:basedOn w:val="DefaultParagraphFont"/>
    <w:rsid w:val="003148E6"/>
  </w:style>
  <w:style w:type="character" w:styleId="Emphasis">
    <w:name w:val="Emphasis"/>
    <w:basedOn w:val="DefaultParagraphFont"/>
    <w:uiPriority w:val="20"/>
    <w:qFormat/>
    <w:rsid w:val="00CD4CB4"/>
    <w:rPr>
      <w:i/>
      <w:iCs/>
    </w:rPr>
  </w:style>
  <w:style w:type="paragraph" w:styleId="Header">
    <w:name w:val="header"/>
    <w:basedOn w:val="Normal"/>
    <w:link w:val="HeaderChar"/>
    <w:uiPriority w:val="99"/>
    <w:unhideWhenUsed/>
    <w:rsid w:val="00427745"/>
    <w:pPr>
      <w:tabs>
        <w:tab w:val="center" w:pos="4513"/>
        <w:tab w:val="right" w:pos="9026"/>
      </w:tabs>
    </w:pPr>
  </w:style>
  <w:style w:type="character" w:customStyle="1" w:styleId="HeaderChar">
    <w:name w:val="Header Char"/>
    <w:basedOn w:val="DefaultParagraphFont"/>
    <w:link w:val="Header"/>
    <w:uiPriority w:val="99"/>
    <w:rsid w:val="00427745"/>
    <w:rPr>
      <w:rFonts w:ascii="Times New Roman" w:hAnsi="Times New Roman" w:cs="Times New Roman"/>
      <w:lang w:eastAsia="en-GB"/>
    </w:rPr>
  </w:style>
  <w:style w:type="paragraph" w:styleId="Footer">
    <w:name w:val="footer"/>
    <w:basedOn w:val="Normal"/>
    <w:link w:val="FooterChar"/>
    <w:uiPriority w:val="99"/>
    <w:unhideWhenUsed/>
    <w:rsid w:val="00427745"/>
    <w:pPr>
      <w:tabs>
        <w:tab w:val="center" w:pos="4513"/>
        <w:tab w:val="right" w:pos="9026"/>
      </w:tabs>
    </w:pPr>
  </w:style>
  <w:style w:type="character" w:customStyle="1" w:styleId="FooterChar">
    <w:name w:val="Footer Char"/>
    <w:basedOn w:val="DefaultParagraphFont"/>
    <w:link w:val="Footer"/>
    <w:uiPriority w:val="99"/>
    <w:rsid w:val="00427745"/>
    <w:rPr>
      <w:rFonts w:ascii="Times New Roman" w:hAnsi="Times New Roman" w:cs="Times New Roman"/>
      <w:lang w:eastAsia="en-GB"/>
    </w:rPr>
  </w:style>
  <w:style w:type="character" w:styleId="FollowedHyperlink">
    <w:name w:val="FollowedHyperlink"/>
    <w:basedOn w:val="DefaultParagraphFont"/>
    <w:uiPriority w:val="99"/>
    <w:semiHidden/>
    <w:unhideWhenUsed/>
    <w:rsid w:val="007C4000"/>
    <w:rPr>
      <w:color w:val="954F72" w:themeColor="followedHyperlink"/>
      <w:u w:val="single"/>
    </w:rPr>
  </w:style>
  <w:style w:type="character" w:customStyle="1" w:styleId="ej-keyword">
    <w:name w:val="ej-keyword"/>
    <w:basedOn w:val="DefaultParagraphFont"/>
    <w:rsid w:val="00507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3651">
      <w:bodyDiv w:val="1"/>
      <w:marLeft w:val="0"/>
      <w:marRight w:val="0"/>
      <w:marTop w:val="0"/>
      <w:marBottom w:val="0"/>
      <w:divBdr>
        <w:top w:val="none" w:sz="0" w:space="0" w:color="auto"/>
        <w:left w:val="none" w:sz="0" w:space="0" w:color="auto"/>
        <w:bottom w:val="none" w:sz="0" w:space="0" w:color="auto"/>
        <w:right w:val="none" w:sz="0" w:space="0" w:color="auto"/>
      </w:divBdr>
    </w:div>
    <w:div w:id="14967026">
      <w:bodyDiv w:val="1"/>
      <w:marLeft w:val="0"/>
      <w:marRight w:val="0"/>
      <w:marTop w:val="0"/>
      <w:marBottom w:val="0"/>
      <w:divBdr>
        <w:top w:val="none" w:sz="0" w:space="0" w:color="auto"/>
        <w:left w:val="none" w:sz="0" w:space="0" w:color="auto"/>
        <w:bottom w:val="none" w:sz="0" w:space="0" w:color="auto"/>
        <w:right w:val="none" w:sz="0" w:space="0" w:color="auto"/>
      </w:divBdr>
      <w:divsChild>
        <w:div w:id="1187014355">
          <w:marLeft w:val="0"/>
          <w:marRight w:val="0"/>
          <w:marTop w:val="0"/>
          <w:marBottom w:val="0"/>
          <w:divBdr>
            <w:top w:val="single" w:sz="6" w:space="4" w:color="auto"/>
            <w:left w:val="single" w:sz="6" w:space="4" w:color="auto"/>
            <w:bottom w:val="single" w:sz="6" w:space="4" w:color="auto"/>
            <w:right w:val="single" w:sz="6" w:space="4" w:color="auto"/>
          </w:divBdr>
          <w:divsChild>
            <w:div w:id="1562869023">
              <w:marLeft w:val="0"/>
              <w:marRight w:val="0"/>
              <w:marTop w:val="0"/>
              <w:marBottom w:val="0"/>
              <w:divBdr>
                <w:top w:val="none" w:sz="0" w:space="0" w:color="auto"/>
                <w:left w:val="none" w:sz="0" w:space="0" w:color="auto"/>
                <w:bottom w:val="none" w:sz="0" w:space="0" w:color="auto"/>
                <w:right w:val="none" w:sz="0" w:space="0" w:color="auto"/>
              </w:divBdr>
              <w:divsChild>
                <w:div w:id="10098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4406">
          <w:marLeft w:val="0"/>
          <w:marRight w:val="0"/>
          <w:marTop w:val="0"/>
          <w:marBottom w:val="0"/>
          <w:divBdr>
            <w:top w:val="single" w:sz="6" w:space="4" w:color="auto"/>
            <w:left w:val="single" w:sz="6" w:space="4" w:color="auto"/>
            <w:bottom w:val="single" w:sz="6" w:space="4" w:color="auto"/>
            <w:right w:val="single" w:sz="6" w:space="4" w:color="auto"/>
          </w:divBdr>
          <w:divsChild>
            <w:div w:id="144470272">
              <w:marLeft w:val="0"/>
              <w:marRight w:val="0"/>
              <w:marTop w:val="0"/>
              <w:marBottom w:val="0"/>
              <w:divBdr>
                <w:top w:val="none" w:sz="0" w:space="0" w:color="auto"/>
                <w:left w:val="none" w:sz="0" w:space="0" w:color="auto"/>
                <w:bottom w:val="none" w:sz="0" w:space="0" w:color="auto"/>
                <w:right w:val="none" w:sz="0" w:space="0" w:color="auto"/>
              </w:divBdr>
              <w:divsChild>
                <w:div w:id="10783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7595">
      <w:bodyDiv w:val="1"/>
      <w:marLeft w:val="0"/>
      <w:marRight w:val="0"/>
      <w:marTop w:val="0"/>
      <w:marBottom w:val="0"/>
      <w:divBdr>
        <w:top w:val="none" w:sz="0" w:space="0" w:color="auto"/>
        <w:left w:val="none" w:sz="0" w:space="0" w:color="auto"/>
        <w:bottom w:val="none" w:sz="0" w:space="0" w:color="auto"/>
        <w:right w:val="none" w:sz="0" w:space="0" w:color="auto"/>
      </w:divBdr>
    </w:div>
    <w:div w:id="50928515">
      <w:bodyDiv w:val="1"/>
      <w:marLeft w:val="0"/>
      <w:marRight w:val="0"/>
      <w:marTop w:val="0"/>
      <w:marBottom w:val="0"/>
      <w:divBdr>
        <w:top w:val="none" w:sz="0" w:space="0" w:color="auto"/>
        <w:left w:val="none" w:sz="0" w:space="0" w:color="auto"/>
        <w:bottom w:val="none" w:sz="0" w:space="0" w:color="auto"/>
        <w:right w:val="none" w:sz="0" w:space="0" w:color="auto"/>
      </w:divBdr>
    </w:div>
    <w:div w:id="68624660">
      <w:bodyDiv w:val="1"/>
      <w:marLeft w:val="0"/>
      <w:marRight w:val="0"/>
      <w:marTop w:val="0"/>
      <w:marBottom w:val="0"/>
      <w:divBdr>
        <w:top w:val="none" w:sz="0" w:space="0" w:color="auto"/>
        <w:left w:val="none" w:sz="0" w:space="0" w:color="auto"/>
        <w:bottom w:val="none" w:sz="0" w:space="0" w:color="auto"/>
        <w:right w:val="none" w:sz="0" w:space="0" w:color="auto"/>
      </w:divBdr>
    </w:div>
    <w:div w:id="69548547">
      <w:bodyDiv w:val="1"/>
      <w:marLeft w:val="0"/>
      <w:marRight w:val="0"/>
      <w:marTop w:val="0"/>
      <w:marBottom w:val="0"/>
      <w:divBdr>
        <w:top w:val="none" w:sz="0" w:space="0" w:color="auto"/>
        <w:left w:val="none" w:sz="0" w:space="0" w:color="auto"/>
        <w:bottom w:val="none" w:sz="0" w:space="0" w:color="auto"/>
        <w:right w:val="none" w:sz="0" w:space="0" w:color="auto"/>
      </w:divBdr>
    </w:div>
    <w:div w:id="101607011">
      <w:bodyDiv w:val="1"/>
      <w:marLeft w:val="0"/>
      <w:marRight w:val="0"/>
      <w:marTop w:val="0"/>
      <w:marBottom w:val="0"/>
      <w:divBdr>
        <w:top w:val="none" w:sz="0" w:space="0" w:color="auto"/>
        <w:left w:val="none" w:sz="0" w:space="0" w:color="auto"/>
        <w:bottom w:val="none" w:sz="0" w:space="0" w:color="auto"/>
        <w:right w:val="none" w:sz="0" w:space="0" w:color="auto"/>
      </w:divBdr>
    </w:div>
    <w:div w:id="131286912">
      <w:bodyDiv w:val="1"/>
      <w:marLeft w:val="0"/>
      <w:marRight w:val="0"/>
      <w:marTop w:val="0"/>
      <w:marBottom w:val="0"/>
      <w:divBdr>
        <w:top w:val="none" w:sz="0" w:space="0" w:color="auto"/>
        <w:left w:val="none" w:sz="0" w:space="0" w:color="auto"/>
        <w:bottom w:val="none" w:sz="0" w:space="0" w:color="auto"/>
        <w:right w:val="none" w:sz="0" w:space="0" w:color="auto"/>
      </w:divBdr>
    </w:div>
    <w:div w:id="155847705">
      <w:bodyDiv w:val="1"/>
      <w:marLeft w:val="0"/>
      <w:marRight w:val="0"/>
      <w:marTop w:val="0"/>
      <w:marBottom w:val="0"/>
      <w:divBdr>
        <w:top w:val="none" w:sz="0" w:space="0" w:color="auto"/>
        <w:left w:val="none" w:sz="0" w:space="0" w:color="auto"/>
        <w:bottom w:val="none" w:sz="0" w:space="0" w:color="auto"/>
        <w:right w:val="none" w:sz="0" w:space="0" w:color="auto"/>
      </w:divBdr>
    </w:div>
    <w:div w:id="171651967">
      <w:bodyDiv w:val="1"/>
      <w:marLeft w:val="0"/>
      <w:marRight w:val="0"/>
      <w:marTop w:val="0"/>
      <w:marBottom w:val="0"/>
      <w:divBdr>
        <w:top w:val="none" w:sz="0" w:space="0" w:color="auto"/>
        <w:left w:val="none" w:sz="0" w:space="0" w:color="auto"/>
        <w:bottom w:val="none" w:sz="0" w:space="0" w:color="auto"/>
        <w:right w:val="none" w:sz="0" w:space="0" w:color="auto"/>
      </w:divBdr>
    </w:div>
    <w:div w:id="205261976">
      <w:bodyDiv w:val="1"/>
      <w:marLeft w:val="0"/>
      <w:marRight w:val="0"/>
      <w:marTop w:val="0"/>
      <w:marBottom w:val="0"/>
      <w:divBdr>
        <w:top w:val="none" w:sz="0" w:space="0" w:color="auto"/>
        <w:left w:val="none" w:sz="0" w:space="0" w:color="auto"/>
        <w:bottom w:val="none" w:sz="0" w:space="0" w:color="auto"/>
        <w:right w:val="none" w:sz="0" w:space="0" w:color="auto"/>
      </w:divBdr>
    </w:div>
    <w:div w:id="240067575">
      <w:bodyDiv w:val="1"/>
      <w:marLeft w:val="0"/>
      <w:marRight w:val="0"/>
      <w:marTop w:val="0"/>
      <w:marBottom w:val="0"/>
      <w:divBdr>
        <w:top w:val="none" w:sz="0" w:space="0" w:color="auto"/>
        <w:left w:val="none" w:sz="0" w:space="0" w:color="auto"/>
        <w:bottom w:val="none" w:sz="0" w:space="0" w:color="auto"/>
        <w:right w:val="none" w:sz="0" w:space="0" w:color="auto"/>
      </w:divBdr>
    </w:div>
    <w:div w:id="242953855">
      <w:bodyDiv w:val="1"/>
      <w:marLeft w:val="0"/>
      <w:marRight w:val="0"/>
      <w:marTop w:val="0"/>
      <w:marBottom w:val="0"/>
      <w:divBdr>
        <w:top w:val="none" w:sz="0" w:space="0" w:color="auto"/>
        <w:left w:val="none" w:sz="0" w:space="0" w:color="auto"/>
        <w:bottom w:val="none" w:sz="0" w:space="0" w:color="auto"/>
        <w:right w:val="none" w:sz="0" w:space="0" w:color="auto"/>
      </w:divBdr>
    </w:div>
    <w:div w:id="265164143">
      <w:bodyDiv w:val="1"/>
      <w:marLeft w:val="0"/>
      <w:marRight w:val="0"/>
      <w:marTop w:val="0"/>
      <w:marBottom w:val="0"/>
      <w:divBdr>
        <w:top w:val="none" w:sz="0" w:space="0" w:color="auto"/>
        <w:left w:val="none" w:sz="0" w:space="0" w:color="auto"/>
        <w:bottom w:val="none" w:sz="0" w:space="0" w:color="auto"/>
        <w:right w:val="none" w:sz="0" w:space="0" w:color="auto"/>
      </w:divBdr>
    </w:div>
    <w:div w:id="296568799">
      <w:bodyDiv w:val="1"/>
      <w:marLeft w:val="0"/>
      <w:marRight w:val="0"/>
      <w:marTop w:val="0"/>
      <w:marBottom w:val="0"/>
      <w:divBdr>
        <w:top w:val="none" w:sz="0" w:space="0" w:color="auto"/>
        <w:left w:val="none" w:sz="0" w:space="0" w:color="auto"/>
        <w:bottom w:val="none" w:sz="0" w:space="0" w:color="auto"/>
        <w:right w:val="none" w:sz="0" w:space="0" w:color="auto"/>
      </w:divBdr>
    </w:div>
    <w:div w:id="307588655">
      <w:bodyDiv w:val="1"/>
      <w:marLeft w:val="0"/>
      <w:marRight w:val="0"/>
      <w:marTop w:val="0"/>
      <w:marBottom w:val="0"/>
      <w:divBdr>
        <w:top w:val="none" w:sz="0" w:space="0" w:color="auto"/>
        <w:left w:val="none" w:sz="0" w:space="0" w:color="auto"/>
        <w:bottom w:val="none" w:sz="0" w:space="0" w:color="auto"/>
        <w:right w:val="none" w:sz="0" w:space="0" w:color="auto"/>
      </w:divBdr>
    </w:div>
    <w:div w:id="314267118">
      <w:bodyDiv w:val="1"/>
      <w:marLeft w:val="0"/>
      <w:marRight w:val="0"/>
      <w:marTop w:val="0"/>
      <w:marBottom w:val="0"/>
      <w:divBdr>
        <w:top w:val="none" w:sz="0" w:space="0" w:color="auto"/>
        <w:left w:val="none" w:sz="0" w:space="0" w:color="auto"/>
        <w:bottom w:val="none" w:sz="0" w:space="0" w:color="auto"/>
        <w:right w:val="none" w:sz="0" w:space="0" w:color="auto"/>
      </w:divBdr>
    </w:div>
    <w:div w:id="359012393">
      <w:bodyDiv w:val="1"/>
      <w:marLeft w:val="0"/>
      <w:marRight w:val="0"/>
      <w:marTop w:val="0"/>
      <w:marBottom w:val="0"/>
      <w:divBdr>
        <w:top w:val="none" w:sz="0" w:space="0" w:color="auto"/>
        <w:left w:val="none" w:sz="0" w:space="0" w:color="auto"/>
        <w:bottom w:val="none" w:sz="0" w:space="0" w:color="auto"/>
        <w:right w:val="none" w:sz="0" w:space="0" w:color="auto"/>
      </w:divBdr>
    </w:div>
    <w:div w:id="373390758">
      <w:bodyDiv w:val="1"/>
      <w:marLeft w:val="0"/>
      <w:marRight w:val="0"/>
      <w:marTop w:val="0"/>
      <w:marBottom w:val="0"/>
      <w:divBdr>
        <w:top w:val="none" w:sz="0" w:space="0" w:color="auto"/>
        <w:left w:val="none" w:sz="0" w:space="0" w:color="auto"/>
        <w:bottom w:val="none" w:sz="0" w:space="0" w:color="auto"/>
        <w:right w:val="none" w:sz="0" w:space="0" w:color="auto"/>
      </w:divBdr>
      <w:divsChild>
        <w:div w:id="18586933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4480952">
              <w:marLeft w:val="0"/>
              <w:marRight w:val="0"/>
              <w:marTop w:val="0"/>
              <w:marBottom w:val="0"/>
              <w:divBdr>
                <w:top w:val="none" w:sz="0" w:space="0" w:color="auto"/>
                <w:left w:val="none" w:sz="0" w:space="0" w:color="auto"/>
                <w:bottom w:val="none" w:sz="0" w:space="0" w:color="auto"/>
                <w:right w:val="none" w:sz="0" w:space="0" w:color="auto"/>
              </w:divBdr>
            </w:div>
          </w:divsChild>
        </w:div>
        <w:div w:id="5731987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61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6617">
      <w:bodyDiv w:val="1"/>
      <w:marLeft w:val="0"/>
      <w:marRight w:val="0"/>
      <w:marTop w:val="0"/>
      <w:marBottom w:val="0"/>
      <w:divBdr>
        <w:top w:val="none" w:sz="0" w:space="0" w:color="auto"/>
        <w:left w:val="none" w:sz="0" w:space="0" w:color="auto"/>
        <w:bottom w:val="none" w:sz="0" w:space="0" w:color="auto"/>
        <w:right w:val="none" w:sz="0" w:space="0" w:color="auto"/>
      </w:divBdr>
    </w:div>
    <w:div w:id="427311735">
      <w:bodyDiv w:val="1"/>
      <w:marLeft w:val="0"/>
      <w:marRight w:val="0"/>
      <w:marTop w:val="0"/>
      <w:marBottom w:val="0"/>
      <w:divBdr>
        <w:top w:val="none" w:sz="0" w:space="0" w:color="auto"/>
        <w:left w:val="none" w:sz="0" w:space="0" w:color="auto"/>
        <w:bottom w:val="none" w:sz="0" w:space="0" w:color="auto"/>
        <w:right w:val="none" w:sz="0" w:space="0" w:color="auto"/>
      </w:divBdr>
    </w:div>
    <w:div w:id="436099615">
      <w:bodyDiv w:val="1"/>
      <w:marLeft w:val="0"/>
      <w:marRight w:val="0"/>
      <w:marTop w:val="0"/>
      <w:marBottom w:val="0"/>
      <w:divBdr>
        <w:top w:val="none" w:sz="0" w:space="0" w:color="auto"/>
        <w:left w:val="none" w:sz="0" w:space="0" w:color="auto"/>
        <w:bottom w:val="none" w:sz="0" w:space="0" w:color="auto"/>
        <w:right w:val="none" w:sz="0" w:space="0" w:color="auto"/>
      </w:divBdr>
    </w:div>
    <w:div w:id="452140076">
      <w:bodyDiv w:val="1"/>
      <w:marLeft w:val="0"/>
      <w:marRight w:val="0"/>
      <w:marTop w:val="0"/>
      <w:marBottom w:val="0"/>
      <w:divBdr>
        <w:top w:val="none" w:sz="0" w:space="0" w:color="auto"/>
        <w:left w:val="none" w:sz="0" w:space="0" w:color="auto"/>
        <w:bottom w:val="none" w:sz="0" w:space="0" w:color="auto"/>
        <w:right w:val="none" w:sz="0" w:space="0" w:color="auto"/>
      </w:divBdr>
    </w:div>
    <w:div w:id="459613716">
      <w:bodyDiv w:val="1"/>
      <w:marLeft w:val="0"/>
      <w:marRight w:val="0"/>
      <w:marTop w:val="0"/>
      <w:marBottom w:val="0"/>
      <w:divBdr>
        <w:top w:val="none" w:sz="0" w:space="0" w:color="auto"/>
        <w:left w:val="none" w:sz="0" w:space="0" w:color="auto"/>
        <w:bottom w:val="none" w:sz="0" w:space="0" w:color="auto"/>
        <w:right w:val="none" w:sz="0" w:space="0" w:color="auto"/>
      </w:divBdr>
    </w:div>
    <w:div w:id="467674328">
      <w:bodyDiv w:val="1"/>
      <w:marLeft w:val="0"/>
      <w:marRight w:val="0"/>
      <w:marTop w:val="0"/>
      <w:marBottom w:val="0"/>
      <w:divBdr>
        <w:top w:val="none" w:sz="0" w:space="0" w:color="auto"/>
        <w:left w:val="none" w:sz="0" w:space="0" w:color="auto"/>
        <w:bottom w:val="none" w:sz="0" w:space="0" w:color="auto"/>
        <w:right w:val="none" w:sz="0" w:space="0" w:color="auto"/>
      </w:divBdr>
    </w:div>
    <w:div w:id="499273743">
      <w:bodyDiv w:val="1"/>
      <w:marLeft w:val="0"/>
      <w:marRight w:val="0"/>
      <w:marTop w:val="0"/>
      <w:marBottom w:val="0"/>
      <w:divBdr>
        <w:top w:val="none" w:sz="0" w:space="0" w:color="auto"/>
        <w:left w:val="none" w:sz="0" w:space="0" w:color="auto"/>
        <w:bottom w:val="none" w:sz="0" w:space="0" w:color="auto"/>
        <w:right w:val="none" w:sz="0" w:space="0" w:color="auto"/>
      </w:divBdr>
    </w:div>
    <w:div w:id="560404516">
      <w:bodyDiv w:val="1"/>
      <w:marLeft w:val="0"/>
      <w:marRight w:val="0"/>
      <w:marTop w:val="0"/>
      <w:marBottom w:val="0"/>
      <w:divBdr>
        <w:top w:val="none" w:sz="0" w:space="0" w:color="auto"/>
        <w:left w:val="none" w:sz="0" w:space="0" w:color="auto"/>
        <w:bottom w:val="none" w:sz="0" w:space="0" w:color="auto"/>
        <w:right w:val="none" w:sz="0" w:space="0" w:color="auto"/>
      </w:divBdr>
      <w:divsChild>
        <w:div w:id="1763601040">
          <w:marLeft w:val="0"/>
          <w:marRight w:val="0"/>
          <w:marTop w:val="0"/>
          <w:marBottom w:val="0"/>
          <w:divBdr>
            <w:top w:val="single" w:sz="6" w:space="4" w:color="auto"/>
            <w:left w:val="single" w:sz="6" w:space="4" w:color="auto"/>
            <w:bottom w:val="single" w:sz="6" w:space="4" w:color="auto"/>
            <w:right w:val="single" w:sz="6" w:space="4" w:color="auto"/>
          </w:divBdr>
          <w:divsChild>
            <w:div w:id="1874221218">
              <w:marLeft w:val="0"/>
              <w:marRight w:val="0"/>
              <w:marTop w:val="0"/>
              <w:marBottom w:val="0"/>
              <w:divBdr>
                <w:top w:val="none" w:sz="0" w:space="0" w:color="auto"/>
                <w:left w:val="none" w:sz="0" w:space="0" w:color="auto"/>
                <w:bottom w:val="none" w:sz="0" w:space="0" w:color="auto"/>
                <w:right w:val="none" w:sz="0" w:space="0" w:color="auto"/>
              </w:divBdr>
              <w:divsChild>
                <w:div w:id="12524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336">
          <w:marLeft w:val="0"/>
          <w:marRight w:val="0"/>
          <w:marTop w:val="0"/>
          <w:marBottom w:val="0"/>
          <w:divBdr>
            <w:top w:val="single" w:sz="6" w:space="4" w:color="auto"/>
            <w:left w:val="single" w:sz="6" w:space="4" w:color="auto"/>
            <w:bottom w:val="single" w:sz="6" w:space="4" w:color="auto"/>
            <w:right w:val="single" w:sz="6" w:space="4" w:color="auto"/>
          </w:divBdr>
          <w:divsChild>
            <w:div w:id="46999397">
              <w:marLeft w:val="0"/>
              <w:marRight w:val="0"/>
              <w:marTop w:val="0"/>
              <w:marBottom w:val="0"/>
              <w:divBdr>
                <w:top w:val="none" w:sz="0" w:space="0" w:color="auto"/>
                <w:left w:val="none" w:sz="0" w:space="0" w:color="auto"/>
                <w:bottom w:val="none" w:sz="0" w:space="0" w:color="auto"/>
                <w:right w:val="none" w:sz="0" w:space="0" w:color="auto"/>
              </w:divBdr>
              <w:divsChild>
                <w:div w:id="1164007934">
                  <w:marLeft w:val="0"/>
                  <w:marRight w:val="0"/>
                  <w:marTop w:val="0"/>
                  <w:marBottom w:val="0"/>
                  <w:divBdr>
                    <w:top w:val="none" w:sz="0" w:space="0" w:color="auto"/>
                    <w:left w:val="none" w:sz="0" w:space="0" w:color="auto"/>
                    <w:bottom w:val="none" w:sz="0" w:space="0" w:color="auto"/>
                    <w:right w:val="none" w:sz="0" w:space="0" w:color="auto"/>
                  </w:divBdr>
                  <w:divsChild>
                    <w:div w:id="1996762617">
                      <w:marLeft w:val="0"/>
                      <w:marRight w:val="0"/>
                      <w:marTop w:val="0"/>
                      <w:marBottom w:val="0"/>
                      <w:divBdr>
                        <w:top w:val="single" w:sz="6" w:space="0" w:color="CFCFCF"/>
                        <w:left w:val="single" w:sz="6" w:space="0" w:color="CFCFCF"/>
                        <w:bottom w:val="single" w:sz="6" w:space="0" w:color="CFCFCF"/>
                        <w:right w:val="single" w:sz="6" w:space="0" w:color="CFCFCF"/>
                      </w:divBdr>
                      <w:divsChild>
                        <w:div w:id="240220388">
                          <w:marLeft w:val="0"/>
                          <w:marRight w:val="0"/>
                          <w:marTop w:val="0"/>
                          <w:marBottom w:val="0"/>
                          <w:divBdr>
                            <w:top w:val="none" w:sz="0" w:space="0" w:color="auto"/>
                            <w:left w:val="none" w:sz="0" w:space="0" w:color="auto"/>
                            <w:bottom w:val="none" w:sz="0" w:space="0" w:color="auto"/>
                            <w:right w:val="none" w:sz="0" w:space="0" w:color="auto"/>
                          </w:divBdr>
                          <w:divsChild>
                            <w:div w:id="1699625678">
                              <w:marLeft w:val="0"/>
                              <w:marRight w:val="-450"/>
                              <w:marTop w:val="0"/>
                              <w:marBottom w:val="0"/>
                              <w:divBdr>
                                <w:top w:val="none" w:sz="0" w:space="0" w:color="auto"/>
                                <w:left w:val="none" w:sz="0" w:space="0" w:color="auto"/>
                                <w:bottom w:val="none" w:sz="0" w:space="0" w:color="auto"/>
                                <w:right w:val="none" w:sz="0" w:space="0" w:color="auto"/>
                              </w:divBdr>
                              <w:divsChild>
                                <w:div w:id="1163736541">
                                  <w:marLeft w:val="0"/>
                                  <w:marRight w:val="0"/>
                                  <w:marTop w:val="0"/>
                                  <w:marBottom w:val="0"/>
                                  <w:divBdr>
                                    <w:top w:val="none" w:sz="0" w:space="0" w:color="auto"/>
                                    <w:left w:val="none" w:sz="0" w:space="0" w:color="auto"/>
                                    <w:bottom w:val="none" w:sz="0" w:space="0" w:color="auto"/>
                                    <w:right w:val="none" w:sz="0" w:space="0" w:color="auto"/>
                                  </w:divBdr>
                                  <w:divsChild>
                                    <w:div w:id="702557953">
                                      <w:marLeft w:val="0"/>
                                      <w:marRight w:val="0"/>
                                      <w:marTop w:val="0"/>
                                      <w:marBottom w:val="0"/>
                                      <w:divBdr>
                                        <w:top w:val="none" w:sz="0" w:space="0" w:color="auto"/>
                                        <w:left w:val="none" w:sz="0" w:space="0" w:color="auto"/>
                                        <w:bottom w:val="none" w:sz="0" w:space="0" w:color="auto"/>
                                        <w:right w:val="none" w:sz="0" w:space="0" w:color="auto"/>
                                      </w:divBdr>
                                      <w:divsChild>
                                        <w:div w:id="2091197904">
                                          <w:marLeft w:val="0"/>
                                          <w:marRight w:val="0"/>
                                          <w:marTop w:val="0"/>
                                          <w:marBottom w:val="0"/>
                                          <w:divBdr>
                                            <w:top w:val="none" w:sz="0" w:space="0" w:color="auto"/>
                                            <w:left w:val="none" w:sz="0" w:space="0" w:color="auto"/>
                                            <w:bottom w:val="none" w:sz="0" w:space="0" w:color="auto"/>
                                            <w:right w:val="none" w:sz="0" w:space="0" w:color="auto"/>
                                          </w:divBdr>
                                          <w:divsChild>
                                            <w:div w:id="1901089364">
                                              <w:marLeft w:val="0"/>
                                              <w:marRight w:val="0"/>
                                              <w:marTop w:val="0"/>
                                              <w:marBottom w:val="0"/>
                                              <w:divBdr>
                                                <w:top w:val="none" w:sz="0" w:space="0" w:color="auto"/>
                                                <w:left w:val="none" w:sz="0" w:space="0" w:color="auto"/>
                                                <w:bottom w:val="none" w:sz="0" w:space="0" w:color="auto"/>
                                                <w:right w:val="none" w:sz="0" w:space="0" w:color="auto"/>
                                              </w:divBdr>
                                              <w:divsChild>
                                                <w:div w:id="10848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6762784">
      <w:bodyDiv w:val="1"/>
      <w:marLeft w:val="0"/>
      <w:marRight w:val="0"/>
      <w:marTop w:val="0"/>
      <w:marBottom w:val="0"/>
      <w:divBdr>
        <w:top w:val="none" w:sz="0" w:space="0" w:color="auto"/>
        <w:left w:val="none" w:sz="0" w:space="0" w:color="auto"/>
        <w:bottom w:val="none" w:sz="0" w:space="0" w:color="auto"/>
        <w:right w:val="none" w:sz="0" w:space="0" w:color="auto"/>
      </w:divBdr>
    </w:div>
    <w:div w:id="569731867">
      <w:bodyDiv w:val="1"/>
      <w:marLeft w:val="0"/>
      <w:marRight w:val="0"/>
      <w:marTop w:val="0"/>
      <w:marBottom w:val="0"/>
      <w:divBdr>
        <w:top w:val="none" w:sz="0" w:space="0" w:color="auto"/>
        <w:left w:val="none" w:sz="0" w:space="0" w:color="auto"/>
        <w:bottom w:val="none" w:sz="0" w:space="0" w:color="auto"/>
        <w:right w:val="none" w:sz="0" w:space="0" w:color="auto"/>
      </w:divBdr>
    </w:div>
    <w:div w:id="588320421">
      <w:bodyDiv w:val="1"/>
      <w:marLeft w:val="0"/>
      <w:marRight w:val="0"/>
      <w:marTop w:val="0"/>
      <w:marBottom w:val="0"/>
      <w:divBdr>
        <w:top w:val="none" w:sz="0" w:space="0" w:color="auto"/>
        <w:left w:val="none" w:sz="0" w:space="0" w:color="auto"/>
        <w:bottom w:val="none" w:sz="0" w:space="0" w:color="auto"/>
        <w:right w:val="none" w:sz="0" w:space="0" w:color="auto"/>
      </w:divBdr>
      <w:divsChild>
        <w:div w:id="1723094740">
          <w:marLeft w:val="0"/>
          <w:marRight w:val="0"/>
          <w:marTop w:val="0"/>
          <w:marBottom w:val="0"/>
          <w:divBdr>
            <w:top w:val="single" w:sz="6" w:space="4" w:color="ABABAB"/>
            <w:left w:val="single" w:sz="6" w:space="4" w:color="ABABAB"/>
            <w:bottom w:val="single" w:sz="6" w:space="4" w:color="ABABAB"/>
            <w:right w:val="single" w:sz="6" w:space="4" w:color="ABABAB"/>
          </w:divBdr>
          <w:divsChild>
            <w:div w:id="1137718759">
              <w:marLeft w:val="0"/>
              <w:marRight w:val="0"/>
              <w:marTop w:val="0"/>
              <w:marBottom w:val="0"/>
              <w:divBdr>
                <w:top w:val="none" w:sz="0" w:space="0" w:color="auto"/>
                <w:left w:val="none" w:sz="0" w:space="0" w:color="auto"/>
                <w:bottom w:val="none" w:sz="0" w:space="0" w:color="auto"/>
                <w:right w:val="none" w:sz="0" w:space="0" w:color="auto"/>
              </w:divBdr>
              <w:divsChild>
                <w:div w:id="1881546963">
                  <w:marLeft w:val="0"/>
                  <w:marRight w:val="0"/>
                  <w:marTop w:val="0"/>
                  <w:marBottom w:val="0"/>
                  <w:divBdr>
                    <w:top w:val="none" w:sz="0" w:space="0" w:color="auto"/>
                    <w:left w:val="none" w:sz="0" w:space="0" w:color="auto"/>
                    <w:bottom w:val="none" w:sz="0" w:space="0" w:color="auto"/>
                    <w:right w:val="none" w:sz="0" w:space="0" w:color="auto"/>
                  </w:divBdr>
                  <w:divsChild>
                    <w:div w:id="1716193648">
                      <w:marLeft w:val="0"/>
                      <w:marRight w:val="0"/>
                      <w:marTop w:val="0"/>
                      <w:marBottom w:val="0"/>
                      <w:divBdr>
                        <w:top w:val="none" w:sz="0" w:space="0" w:color="auto"/>
                        <w:left w:val="none" w:sz="0" w:space="0" w:color="auto"/>
                        <w:bottom w:val="none" w:sz="0" w:space="0" w:color="auto"/>
                        <w:right w:val="none" w:sz="0" w:space="0" w:color="auto"/>
                      </w:divBdr>
                    </w:div>
                    <w:div w:id="744455019">
                      <w:marLeft w:val="0"/>
                      <w:marRight w:val="0"/>
                      <w:marTop w:val="0"/>
                      <w:marBottom w:val="0"/>
                      <w:divBdr>
                        <w:top w:val="none" w:sz="0" w:space="0" w:color="auto"/>
                        <w:left w:val="none" w:sz="0" w:space="0" w:color="auto"/>
                        <w:bottom w:val="none" w:sz="0" w:space="0" w:color="auto"/>
                        <w:right w:val="none" w:sz="0" w:space="0" w:color="auto"/>
                      </w:divBdr>
                      <w:divsChild>
                        <w:div w:id="578101922">
                          <w:marLeft w:val="0"/>
                          <w:marRight w:val="0"/>
                          <w:marTop w:val="0"/>
                          <w:marBottom w:val="0"/>
                          <w:divBdr>
                            <w:top w:val="none" w:sz="0" w:space="0" w:color="auto"/>
                            <w:left w:val="none" w:sz="0" w:space="0" w:color="auto"/>
                            <w:bottom w:val="none" w:sz="0" w:space="0" w:color="auto"/>
                            <w:right w:val="none" w:sz="0" w:space="0" w:color="auto"/>
                          </w:divBdr>
                        </w:div>
                      </w:divsChild>
                    </w:div>
                    <w:div w:id="16338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4881">
          <w:marLeft w:val="0"/>
          <w:marRight w:val="0"/>
          <w:marTop w:val="0"/>
          <w:marBottom w:val="0"/>
          <w:divBdr>
            <w:top w:val="single" w:sz="6" w:space="4" w:color="auto"/>
            <w:left w:val="single" w:sz="6" w:space="4" w:color="auto"/>
            <w:bottom w:val="single" w:sz="6" w:space="4" w:color="auto"/>
            <w:right w:val="single" w:sz="6" w:space="4" w:color="auto"/>
          </w:divBdr>
          <w:divsChild>
            <w:div w:id="1419214053">
              <w:marLeft w:val="0"/>
              <w:marRight w:val="0"/>
              <w:marTop w:val="0"/>
              <w:marBottom w:val="0"/>
              <w:divBdr>
                <w:top w:val="none" w:sz="0" w:space="0" w:color="auto"/>
                <w:left w:val="none" w:sz="0" w:space="0" w:color="auto"/>
                <w:bottom w:val="none" w:sz="0" w:space="0" w:color="auto"/>
                <w:right w:val="none" w:sz="0" w:space="0" w:color="auto"/>
              </w:divBdr>
              <w:divsChild>
                <w:div w:id="1848784905">
                  <w:marLeft w:val="0"/>
                  <w:marRight w:val="0"/>
                  <w:marTop w:val="0"/>
                  <w:marBottom w:val="0"/>
                  <w:divBdr>
                    <w:top w:val="none" w:sz="0" w:space="0" w:color="auto"/>
                    <w:left w:val="none" w:sz="0" w:space="0" w:color="auto"/>
                    <w:bottom w:val="none" w:sz="0" w:space="0" w:color="auto"/>
                    <w:right w:val="none" w:sz="0" w:space="0" w:color="auto"/>
                  </w:divBdr>
                  <w:divsChild>
                    <w:div w:id="1383407521">
                      <w:marLeft w:val="0"/>
                      <w:marRight w:val="0"/>
                      <w:marTop w:val="0"/>
                      <w:marBottom w:val="0"/>
                      <w:divBdr>
                        <w:top w:val="single" w:sz="6" w:space="0" w:color="CFCFCF"/>
                        <w:left w:val="single" w:sz="6" w:space="0" w:color="CFCFCF"/>
                        <w:bottom w:val="single" w:sz="6" w:space="0" w:color="CFCFCF"/>
                        <w:right w:val="single" w:sz="6" w:space="0" w:color="CFCFCF"/>
                      </w:divBdr>
                      <w:divsChild>
                        <w:div w:id="1303389849">
                          <w:marLeft w:val="0"/>
                          <w:marRight w:val="0"/>
                          <w:marTop w:val="0"/>
                          <w:marBottom w:val="0"/>
                          <w:divBdr>
                            <w:top w:val="none" w:sz="0" w:space="0" w:color="auto"/>
                            <w:left w:val="none" w:sz="0" w:space="0" w:color="auto"/>
                            <w:bottom w:val="none" w:sz="0" w:space="0" w:color="auto"/>
                            <w:right w:val="none" w:sz="0" w:space="0" w:color="auto"/>
                          </w:divBdr>
                          <w:divsChild>
                            <w:div w:id="762803824">
                              <w:marLeft w:val="0"/>
                              <w:marRight w:val="-450"/>
                              <w:marTop w:val="0"/>
                              <w:marBottom w:val="0"/>
                              <w:divBdr>
                                <w:top w:val="none" w:sz="0" w:space="0" w:color="auto"/>
                                <w:left w:val="none" w:sz="0" w:space="0" w:color="auto"/>
                                <w:bottom w:val="none" w:sz="0" w:space="0" w:color="auto"/>
                                <w:right w:val="none" w:sz="0" w:space="0" w:color="auto"/>
                              </w:divBdr>
                              <w:divsChild>
                                <w:div w:id="1482691693">
                                  <w:marLeft w:val="0"/>
                                  <w:marRight w:val="0"/>
                                  <w:marTop w:val="0"/>
                                  <w:marBottom w:val="0"/>
                                  <w:divBdr>
                                    <w:top w:val="none" w:sz="0" w:space="0" w:color="auto"/>
                                    <w:left w:val="none" w:sz="0" w:space="0" w:color="auto"/>
                                    <w:bottom w:val="none" w:sz="0" w:space="0" w:color="auto"/>
                                    <w:right w:val="none" w:sz="0" w:space="0" w:color="auto"/>
                                  </w:divBdr>
                                  <w:divsChild>
                                    <w:div w:id="15931419">
                                      <w:marLeft w:val="0"/>
                                      <w:marRight w:val="0"/>
                                      <w:marTop w:val="0"/>
                                      <w:marBottom w:val="0"/>
                                      <w:divBdr>
                                        <w:top w:val="none" w:sz="0" w:space="0" w:color="auto"/>
                                        <w:left w:val="none" w:sz="0" w:space="0" w:color="auto"/>
                                        <w:bottom w:val="none" w:sz="0" w:space="0" w:color="auto"/>
                                        <w:right w:val="none" w:sz="0" w:space="0" w:color="auto"/>
                                      </w:divBdr>
                                      <w:divsChild>
                                        <w:div w:id="1383166620">
                                          <w:marLeft w:val="0"/>
                                          <w:marRight w:val="0"/>
                                          <w:marTop w:val="0"/>
                                          <w:marBottom w:val="0"/>
                                          <w:divBdr>
                                            <w:top w:val="none" w:sz="0" w:space="0" w:color="auto"/>
                                            <w:left w:val="none" w:sz="0" w:space="0" w:color="auto"/>
                                            <w:bottom w:val="none" w:sz="0" w:space="0" w:color="auto"/>
                                            <w:right w:val="none" w:sz="0" w:space="0" w:color="auto"/>
                                          </w:divBdr>
                                          <w:divsChild>
                                            <w:div w:id="1805004558">
                                              <w:marLeft w:val="0"/>
                                              <w:marRight w:val="0"/>
                                              <w:marTop w:val="0"/>
                                              <w:marBottom w:val="0"/>
                                              <w:divBdr>
                                                <w:top w:val="none" w:sz="0" w:space="0" w:color="auto"/>
                                                <w:left w:val="none" w:sz="0" w:space="0" w:color="auto"/>
                                                <w:bottom w:val="none" w:sz="0" w:space="0" w:color="auto"/>
                                                <w:right w:val="none" w:sz="0" w:space="0" w:color="auto"/>
                                              </w:divBdr>
                                              <w:divsChild>
                                                <w:div w:id="5782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688928">
              <w:marLeft w:val="0"/>
              <w:marRight w:val="0"/>
              <w:marTop w:val="0"/>
              <w:marBottom w:val="0"/>
              <w:divBdr>
                <w:top w:val="none" w:sz="0" w:space="0" w:color="auto"/>
                <w:left w:val="none" w:sz="0" w:space="0" w:color="auto"/>
                <w:bottom w:val="none" w:sz="0" w:space="0" w:color="auto"/>
                <w:right w:val="none" w:sz="0" w:space="0" w:color="auto"/>
              </w:divBdr>
              <w:divsChild>
                <w:div w:id="2140948383">
                  <w:marLeft w:val="0"/>
                  <w:marRight w:val="0"/>
                  <w:marTop w:val="0"/>
                  <w:marBottom w:val="0"/>
                  <w:divBdr>
                    <w:top w:val="none" w:sz="0" w:space="0" w:color="auto"/>
                    <w:left w:val="none" w:sz="0" w:space="0" w:color="auto"/>
                    <w:bottom w:val="none" w:sz="0" w:space="0" w:color="auto"/>
                    <w:right w:val="none" w:sz="0" w:space="0" w:color="auto"/>
                  </w:divBdr>
                  <w:divsChild>
                    <w:div w:id="1509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7320">
      <w:bodyDiv w:val="1"/>
      <w:marLeft w:val="0"/>
      <w:marRight w:val="0"/>
      <w:marTop w:val="0"/>
      <w:marBottom w:val="0"/>
      <w:divBdr>
        <w:top w:val="none" w:sz="0" w:space="0" w:color="auto"/>
        <w:left w:val="none" w:sz="0" w:space="0" w:color="auto"/>
        <w:bottom w:val="none" w:sz="0" w:space="0" w:color="auto"/>
        <w:right w:val="none" w:sz="0" w:space="0" w:color="auto"/>
      </w:divBdr>
    </w:div>
    <w:div w:id="645166339">
      <w:bodyDiv w:val="1"/>
      <w:marLeft w:val="0"/>
      <w:marRight w:val="0"/>
      <w:marTop w:val="0"/>
      <w:marBottom w:val="0"/>
      <w:divBdr>
        <w:top w:val="none" w:sz="0" w:space="0" w:color="auto"/>
        <w:left w:val="none" w:sz="0" w:space="0" w:color="auto"/>
        <w:bottom w:val="none" w:sz="0" w:space="0" w:color="auto"/>
        <w:right w:val="none" w:sz="0" w:space="0" w:color="auto"/>
      </w:divBdr>
    </w:div>
    <w:div w:id="722212195">
      <w:bodyDiv w:val="1"/>
      <w:marLeft w:val="0"/>
      <w:marRight w:val="0"/>
      <w:marTop w:val="0"/>
      <w:marBottom w:val="0"/>
      <w:divBdr>
        <w:top w:val="none" w:sz="0" w:space="0" w:color="auto"/>
        <w:left w:val="none" w:sz="0" w:space="0" w:color="auto"/>
        <w:bottom w:val="none" w:sz="0" w:space="0" w:color="auto"/>
        <w:right w:val="none" w:sz="0" w:space="0" w:color="auto"/>
      </w:divBdr>
      <w:divsChild>
        <w:div w:id="719788499">
          <w:marLeft w:val="0"/>
          <w:marRight w:val="0"/>
          <w:marTop w:val="0"/>
          <w:marBottom w:val="0"/>
          <w:divBdr>
            <w:top w:val="single" w:sz="6" w:space="4" w:color="ABABAB"/>
            <w:left w:val="single" w:sz="6" w:space="4" w:color="ABABAB"/>
            <w:bottom w:val="single" w:sz="6" w:space="4" w:color="ABABAB"/>
            <w:right w:val="single" w:sz="6" w:space="4" w:color="ABABAB"/>
          </w:divBdr>
          <w:divsChild>
            <w:div w:id="1378122885">
              <w:marLeft w:val="0"/>
              <w:marRight w:val="0"/>
              <w:marTop w:val="0"/>
              <w:marBottom w:val="0"/>
              <w:divBdr>
                <w:top w:val="none" w:sz="0" w:space="0" w:color="auto"/>
                <w:left w:val="none" w:sz="0" w:space="0" w:color="auto"/>
                <w:bottom w:val="none" w:sz="0" w:space="0" w:color="auto"/>
                <w:right w:val="none" w:sz="0" w:space="0" w:color="auto"/>
              </w:divBdr>
              <w:divsChild>
                <w:div w:id="19887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430">
          <w:marLeft w:val="0"/>
          <w:marRight w:val="0"/>
          <w:marTop w:val="0"/>
          <w:marBottom w:val="0"/>
          <w:divBdr>
            <w:top w:val="single" w:sz="6" w:space="4" w:color="auto"/>
            <w:left w:val="single" w:sz="6" w:space="4" w:color="auto"/>
            <w:bottom w:val="single" w:sz="6" w:space="4" w:color="auto"/>
            <w:right w:val="single" w:sz="6" w:space="4" w:color="auto"/>
          </w:divBdr>
          <w:divsChild>
            <w:div w:id="283510947">
              <w:marLeft w:val="0"/>
              <w:marRight w:val="0"/>
              <w:marTop w:val="0"/>
              <w:marBottom w:val="0"/>
              <w:divBdr>
                <w:top w:val="none" w:sz="0" w:space="0" w:color="auto"/>
                <w:left w:val="none" w:sz="0" w:space="0" w:color="auto"/>
                <w:bottom w:val="none" w:sz="0" w:space="0" w:color="auto"/>
                <w:right w:val="none" w:sz="0" w:space="0" w:color="auto"/>
              </w:divBdr>
              <w:divsChild>
                <w:div w:id="1280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6934">
      <w:bodyDiv w:val="1"/>
      <w:marLeft w:val="0"/>
      <w:marRight w:val="0"/>
      <w:marTop w:val="0"/>
      <w:marBottom w:val="0"/>
      <w:divBdr>
        <w:top w:val="none" w:sz="0" w:space="0" w:color="auto"/>
        <w:left w:val="none" w:sz="0" w:space="0" w:color="auto"/>
        <w:bottom w:val="none" w:sz="0" w:space="0" w:color="auto"/>
        <w:right w:val="none" w:sz="0" w:space="0" w:color="auto"/>
      </w:divBdr>
    </w:div>
    <w:div w:id="739793215">
      <w:bodyDiv w:val="1"/>
      <w:marLeft w:val="0"/>
      <w:marRight w:val="0"/>
      <w:marTop w:val="0"/>
      <w:marBottom w:val="0"/>
      <w:divBdr>
        <w:top w:val="none" w:sz="0" w:space="0" w:color="auto"/>
        <w:left w:val="none" w:sz="0" w:space="0" w:color="auto"/>
        <w:bottom w:val="none" w:sz="0" w:space="0" w:color="auto"/>
        <w:right w:val="none" w:sz="0" w:space="0" w:color="auto"/>
      </w:divBdr>
    </w:div>
    <w:div w:id="801653584">
      <w:bodyDiv w:val="1"/>
      <w:marLeft w:val="0"/>
      <w:marRight w:val="0"/>
      <w:marTop w:val="0"/>
      <w:marBottom w:val="0"/>
      <w:divBdr>
        <w:top w:val="none" w:sz="0" w:space="0" w:color="auto"/>
        <w:left w:val="none" w:sz="0" w:space="0" w:color="auto"/>
        <w:bottom w:val="none" w:sz="0" w:space="0" w:color="auto"/>
        <w:right w:val="none" w:sz="0" w:space="0" w:color="auto"/>
      </w:divBdr>
    </w:div>
    <w:div w:id="816461538">
      <w:bodyDiv w:val="1"/>
      <w:marLeft w:val="0"/>
      <w:marRight w:val="0"/>
      <w:marTop w:val="0"/>
      <w:marBottom w:val="0"/>
      <w:divBdr>
        <w:top w:val="none" w:sz="0" w:space="0" w:color="auto"/>
        <w:left w:val="none" w:sz="0" w:space="0" w:color="auto"/>
        <w:bottom w:val="none" w:sz="0" w:space="0" w:color="auto"/>
        <w:right w:val="none" w:sz="0" w:space="0" w:color="auto"/>
      </w:divBdr>
    </w:div>
    <w:div w:id="822744854">
      <w:bodyDiv w:val="1"/>
      <w:marLeft w:val="0"/>
      <w:marRight w:val="0"/>
      <w:marTop w:val="0"/>
      <w:marBottom w:val="0"/>
      <w:divBdr>
        <w:top w:val="none" w:sz="0" w:space="0" w:color="auto"/>
        <w:left w:val="none" w:sz="0" w:space="0" w:color="auto"/>
        <w:bottom w:val="none" w:sz="0" w:space="0" w:color="auto"/>
        <w:right w:val="none" w:sz="0" w:space="0" w:color="auto"/>
      </w:divBdr>
    </w:div>
    <w:div w:id="834612640">
      <w:bodyDiv w:val="1"/>
      <w:marLeft w:val="0"/>
      <w:marRight w:val="0"/>
      <w:marTop w:val="0"/>
      <w:marBottom w:val="0"/>
      <w:divBdr>
        <w:top w:val="none" w:sz="0" w:space="0" w:color="auto"/>
        <w:left w:val="none" w:sz="0" w:space="0" w:color="auto"/>
        <w:bottom w:val="none" w:sz="0" w:space="0" w:color="auto"/>
        <w:right w:val="none" w:sz="0" w:space="0" w:color="auto"/>
      </w:divBdr>
    </w:div>
    <w:div w:id="862286852">
      <w:bodyDiv w:val="1"/>
      <w:marLeft w:val="0"/>
      <w:marRight w:val="0"/>
      <w:marTop w:val="0"/>
      <w:marBottom w:val="0"/>
      <w:divBdr>
        <w:top w:val="none" w:sz="0" w:space="0" w:color="auto"/>
        <w:left w:val="none" w:sz="0" w:space="0" w:color="auto"/>
        <w:bottom w:val="none" w:sz="0" w:space="0" w:color="auto"/>
        <w:right w:val="none" w:sz="0" w:space="0" w:color="auto"/>
      </w:divBdr>
    </w:div>
    <w:div w:id="875581838">
      <w:bodyDiv w:val="1"/>
      <w:marLeft w:val="0"/>
      <w:marRight w:val="0"/>
      <w:marTop w:val="0"/>
      <w:marBottom w:val="0"/>
      <w:divBdr>
        <w:top w:val="none" w:sz="0" w:space="0" w:color="auto"/>
        <w:left w:val="none" w:sz="0" w:space="0" w:color="auto"/>
        <w:bottom w:val="none" w:sz="0" w:space="0" w:color="auto"/>
        <w:right w:val="none" w:sz="0" w:space="0" w:color="auto"/>
      </w:divBdr>
    </w:div>
    <w:div w:id="875582449">
      <w:bodyDiv w:val="1"/>
      <w:marLeft w:val="0"/>
      <w:marRight w:val="0"/>
      <w:marTop w:val="0"/>
      <w:marBottom w:val="0"/>
      <w:divBdr>
        <w:top w:val="none" w:sz="0" w:space="0" w:color="auto"/>
        <w:left w:val="none" w:sz="0" w:space="0" w:color="auto"/>
        <w:bottom w:val="none" w:sz="0" w:space="0" w:color="auto"/>
        <w:right w:val="none" w:sz="0" w:space="0" w:color="auto"/>
      </w:divBdr>
    </w:div>
    <w:div w:id="886451043">
      <w:bodyDiv w:val="1"/>
      <w:marLeft w:val="0"/>
      <w:marRight w:val="0"/>
      <w:marTop w:val="0"/>
      <w:marBottom w:val="0"/>
      <w:divBdr>
        <w:top w:val="none" w:sz="0" w:space="0" w:color="auto"/>
        <w:left w:val="none" w:sz="0" w:space="0" w:color="auto"/>
        <w:bottom w:val="none" w:sz="0" w:space="0" w:color="auto"/>
        <w:right w:val="none" w:sz="0" w:space="0" w:color="auto"/>
      </w:divBdr>
    </w:div>
    <w:div w:id="950010641">
      <w:bodyDiv w:val="1"/>
      <w:marLeft w:val="0"/>
      <w:marRight w:val="0"/>
      <w:marTop w:val="0"/>
      <w:marBottom w:val="0"/>
      <w:divBdr>
        <w:top w:val="none" w:sz="0" w:space="0" w:color="auto"/>
        <w:left w:val="none" w:sz="0" w:space="0" w:color="auto"/>
        <w:bottom w:val="none" w:sz="0" w:space="0" w:color="auto"/>
        <w:right w:val="none" w:sz="0" w:space="0" w:color="auto"/>
      </w:divBdr>
    </w:div>
    <w:div w:id="964189440">
      <w:bodyDiv w:val="1"/>
      <w:marLeft w:val="0"/>
      <w:marRight w:val="0"/>
      <w:marTop w:val="0"/>
      <w:marBottom w:val="0"/>
      <w:divBdr>
        <w:top w:val="none" w:sz="0" w:space="0" w:color="auto"/>
        <w:left w:val="none" w:sz="0" w:space="0" w:color="auto"/>
        <w:bottom w:val="none" w:sz="0" w:space="0" w:color="auto"/>
        <w:right w:val="none" w:sz="0" w:space="0" w:color="auto"/>
      </w:divBdr>
    </w:div>
    <w:div w:id="975791616">
      <w:bodyDiv w:val="1"/>
      <w:marLeft w:val="0"/>
      <w:marRight w:val="0"/>
      <w:marTop w:val="0"/>
      <w:marBottom w:val="0"/>
      <w:divBdr>
        <w:top w:val="none" w:sz="0" w:space="0" w:color="auto"/>
        <w:left w:val="none" w:sz="0" w:space="0" w:color="auto"/>
        <w:bottom w:val="none" w:sz="0" w:space="0" w:color="auto"/>
        <w:right w:val="none" w:sz="0" w:space="0" w:color="auto"/>
      </w:divBdr>
    </w:div>
    <w:div w:id="984892201">
      <w:bodyDiv w:val="1"/>
      <w:marLeft w:val="0"/>
      <w:marRight w:val="0"/>
      <w:marTop w:val="0"/>
      <w:marBottom w:val="0"/>
      <w:divBdr>
        <w:top w:val="none" w:sz="0" w:space="0" w:color="auto"/>
        <w:left w:val="none" w:sz="0" w:space="0" w:color="auto"/>
        <w:bottom w:val="none" w:sz="0" w:space="0" w:color="auto"/>
        <w:right w:val="none" w:sz="0" w:space="0" w:color="auto"/>
      </w:divBdr>
    </w:div>
    <w:div w:id="1020163877">
      <w:bodyDiv w:val="1"/>
      <w:marLeft w:val="0"/>
      <w:marRight w:val="0"/>
      <w:marTop w:val="0"/>
      <w:marBottom w:val="0"/>
      <w:divBdr>
        <w:top w:val="none" w:sz="0" w:space="0" w:color="auto"/>
        <w:left w:val="none" w:sz="0" w:space="0" w:color="auto"/>
        <w:bottom w:val="none" w:sz="0" w:space="0" w:color="auto"/>
        <w:right w:val="none" w:sz="0" w:space="0" w:color="auto"/>
      </w:divBdr>
    </w:div>
    <w:div w:id="1025135034">
      <w:bodyDiv w:val="1"/>
      <w:marLeft w:val="0"/>
      <w:marRight w:val="0"/>
      <w:marTop w:val="0"/>
      <w:marBottom w:val="0"/>
      <w:divBdr>
        <w:top w:val="none" w:sz="0" w:space="0" w:color="auto"/>
        <w:left w:val="none" w:sz="0" w:space="0" w:color="auto"/>
        <w:bottom w:val="none" w:sz="0" w:space="0" w:color="auto"/>
        <w:right w:val="none" w:sz="0" w:space="0" w:color="auto"/>
      </w:divBdr>
    </w:div>
    <w:div w:id="1045762527">
      <w:bodyDiv w:val="1"/>
      <w:marLeft w:val="0"/>
      <w:marRight w:val="0"/>
      <w:marTop w:val="0"/>
      <w:marBottom w:val="0"/>
      <w:divBdr>
        <w:top w:val="none" w:sz="0" w:space="0" w:color="auto"/>
        <w:left w:val="none" w:sz="0" w:space="0" w:color="auto"/>
        <w:bottom w:val="none" w:sz="0" w:space="0" w:color="auto"/>
        <w:right w:val="none" w:sz="0" w:space="0" w:color="auto"/>
      </w:divBdr>
    </w:div>
    <w:div w:id="1054038492">
      <w:bodyDiv w:val="1"/>
      <w:marLeft w:val="0"/>
      <w:marRight w:val="0"/>
      <w:marTop w:val="0"/>
      <w:marBottom w:val="0"/>
      <w:divBdr>
        <w:top w:val="none" w:sz="0" w:space="0" w:color="auto"/>
        <w:left w:val="none" w:sz="0" w:space="0" w:color="auto"/>
        <w:bottom w:val="none" w:sz="0" w:space="0" w:color="auto"/>
        <w:right w:val="none" w:sz="0" w:space="0" w:color="auto"/>
      </w:divBdr>
    </w:div>
    <w:div w:id="1067461130">
      <w:bodyDiv w:val="1"/>
      <w:marLeft w:val="0"/>
      <w:marRight w:val="0"/>
      <w:marTop w:val="0"/>
      <w:marBottom w:val="0"/>
      <w:divBdr>
        <w:top w:val="none" w:sz="0" w:space="0" w:color="auto"/>
        <w:left w:val="none" w:sz="0" w:space="0" w:color="auto"/>
        <w:bottom w:val="none" w:sz="0" w:space="0" w:color="auto"/>
        <w:right w:val="none" w:sz="0" w:space="0" w:color="auto"/>
      </w:divBdr>
    </w:div>
    <w:div w:id="1088427701">
      <w:bodyDiv w:val="1"/>
      <w:marLeft w:val="0"/>
      <w:marRight w:val="0"/>
      <w:marTop w:val="0"/>
      <w:marBottom w:val="0"/>
      <w:divBdr>
        <w:top w:val="none" w:sz="0" w:space="0" w:color="auto"/>
        <w:left w:val="none" w:sz="0" w:space="0" w:color="auto"/>
        <w:bottom w:val="none" w:sz="0" w:space="0" w:color="auto"/>
        <w:right w:val="none" w:sz="0" w:space="0" w:color="auto"/>
      </w:divBdr>
    </w:div>
    <w:div w:id="1099446357">
      <w:bodyDiv w:val="1"/>
      <w:marLeft w:val="0"/>
      <w:marRight w:val="0"/>
      <w:marTop w:val="0"/>
      <w:marBottom w:val="0"/>
      <w:divBdr>
        <w:top w:val="none" w:sz="0" w:space="0" w:color="auto"/>
        <w:left w:val="none" w:sz="0" w:space="0" w:color="auto"/>
        <w:bottom w:val="none" w:sz="0" w:space="0" w:color="auto"/>
        <w:right w:val="none" w:sz="0" w:space="0" w:color="auto"/>
      </w:divBdr>
    </w:div>
    <w:div w:id="1099906296">
      <w:bodyDiv w:val="1"/>
      <w:marLeft w:val="0"/>
      <w:marRight w:val="0"/>
      <w:marTop w:val="0"/>
      <w:marBottom w:val="0"/>
      <w:divBdr>
        <w:top w:val="none" w:sz="0" w:space="0" w:color="auto"/>
        <w:left w:val="none" w:sz="0" w:space="0" w:color="auto"/>
        <w:bottom w:val="none" w:sz="0" w:space="0" w:color="auto"/>
        <w:right w:val="none" w:sz="0" w:space="0" w:color="auto"/>
      </w:divBdr>
    </w:div>
    <w:div w:id="1146781069">
      <w:bodyDiv w:val="1"/>
      <w:marLeft w:val="0"/>
      <w:marRight w:val="0"/>
      <w:marTop w:val="0"/>
      <w:marBottom w:val="0"/>
      <w:divBdr>
        <w:top w:val="none" w:sz="0" w:space="0" w:color="auto"/>
        <w:left w:val="none" w:sz="0" w:space="0" w:color="auto"/>
        <w:bottom w:val="none" w:sz="0" w:space="0" w:color="auto"/>
        <w:right w:val="none" w:sz="0" w:space="0" w:color="auto"/>
      </w:divBdr>
    </w:div>
    <w:div w:id="1151558282">
      <w:bodyDiv w:val="1"/>
      <w:marLeft w:val="0"/>
      <w:marRight w:val="0"/>
      <w:marTop w:val="0"/>
      <w:marBottom w:val="0"/>
      <w:divBdr>
        <w:top w:val="none" w:sz="0" w:space="0" w:color="auto"/>
        <w:left w:val="none" w:sz="0" w:space="0" w:color="auto"/>
        <w:bottom w:val="none" w:sz="0" w:space="0" w:color="auto"/>
        <w:right w:val="none" w:sz="0" w:space="0" w:color="auto"/>
      </w:divBdr>
    </w:div>
    <w:div w:id="1200362657">
      <w:bodyDiv w:val="1"/>
      <w:marLeft w:val="0"/>
      <w:marRight w:val="0"/>
      <w:marTop w:val="0"/>
      <w:marBottom w:val="0"/>
      <w:divBdr>
        <w:top w:val="none" w:sz="0" w:space="0" w:color="auto"/>
        <w:left w:val="none" w:sz="0" w:space="0" w:color="auto"/>
        <w:bottom w:val="none" w:sz="0" w:space="0" w:color="auto"/>
        <w:right w:val="none" w:sz="0" w:space="0" w:color="auto"/>
      </w:divBdr>
      <w:divsChild>
        <w:div w:id="858160230">
          <w:marLeft w:val="0"/>
          <w:marRight w:val="0"/>
          <w:marTop w:val="0"/>
          <w:marBottom w:val="0"/>
          <w:divBdr>
            <w:top w:val="single" w:sz="6" w:space="4" w:color="auto"/>
            <w:left w:val="single" w:sz="6" w:space="4" w:color="auto"/>
            <w:bottom w:val="single" w:sz="6" w:space="4" w:color="auto"/>
            <w:right w:val="single" w:sz="6" w:space="4" w:color="auto"/>
          </w:divBdr>
          <w:divsChild>
            <w:div w:id="837157390">
              <w:marLeft w:val="0"/>
              <w:marRight w:val="0"/>
              <w:marTop w:val="0"/>
              <w:marBottom w:val="0"/>
              <w:divBdr>
                <w:top w:val="none" w:sz="0" w:space="0" w:color="auto"/>
                <w:left w:val="none" w:sz="0" w:space="0" w:color="auto"/>
                <w:bottom w:val="none" w:sz="0" w:space="0" w:color="auto"/>
                <w:right w:val="none" w:sz="0" w:space="0" w:color="auto"/>
              </w:divBdr>
              <w:divsChild>
                <w:div w:id="37435924">
                  <w:marLeft w:val="0"/>
                  <w:marRight w:val="0"/>
                  <w:marTop w:val="0"/>
                  <w:marBottom w:val="0"/>
                  <w:divBdr>
                    <w:top w:val="none" w:sz="0" w:space="0" w:color="auto"/>
                    <w:left w:val="none" w:sz="0" w:space="0" w:color="auto"/>
                    <w:bottom w:val="none" w:sz="0" w:space="0" w:color="auto"/>
                    <w:right w:val="none" w:sz="0" w:space="0" w:color="auto"/>
                  </w:divBdr>
                  <w:divsChild>
                    <w:div w:id="952708299">
                      <w:marLeft w:val="0"/>
                      <w:marRight w:val="0"/>
                      <w:marTop w:val="0"/>
                      <w:marBottom w:val="0"/>
                      <w:divBdr>
                        <w:top w:val="single" w:sz="6" w:space="0" w:color="CFCFCF"/>
                        <w:left w:val="single" w:sz="6" w:space="0" w:color="CFCFCF"/>
                        <w:bottom w:val="single" w:sz="6" w:space="0" w:color="CFCFCF"/>
                        <w:right w:val="single" w:sz="6" w:space="0" w:color="CFCFCF"/>
                      </w:divBdr>
                      <w:divsChild>
                        <w:div w:id="908003964">
                          <w:marLeft w:val="0"/>
                          <w:marRight w:val="0"/>
                          <w:marTop w:val="0"/>
                          <w:marBottom w:val="0"/>
                          <w:divBdr>
                            <w:top w:val="none" w:sz="0" w:space="0" w:color="auto"/>
                            <w:left w:val="none" w:sz="0" w:space="0" w:color="auto"/>
                            <w:bottom w:val="none" w:sz="0" w:space="0" w:color="auto"/>
                            <w:right w:val="none" w:sz="0" w:space="0" w:color="auto"/>
                          </w:divBdr>
                          <w:divsChild>
                            <w:div w:id="636648028">
                              <w:marLeft w:val="0"/>
                              <w:marRight w:val="-450"/>
                              <w:marTop w:val="0"/>
                              <w:marBottom w:val="0"/>
                              <w:divBdr>
                                <w:top w:val="none" w:sz="0" w:space="0" w:color="auto"/>
                                <w:left w:val="none" w:sz="0" w:space="0" w:color="auto"/>
                                <w:bottom w:val="none" w:sz="0" w:space="0" w:color="auto"/>
                                <w:right w:val="none" w:sz="0" w:space="0" w:color="auto"/>
                              </w:divBdr>
                              <w:divsChild>
                                <w:div w:id="1785230045">
                                  <w:marLeft w:val="0"/>
                                  <w:marRight w:val="0"/>
                                  <w:marTop w:val="0"/>
                                  <w:marBottom w:val="0"/>
                                  <w:divBdr>
                                    <w:top w:val="none" w:sz="0" w:space="0" w:color="auto"/>
                                    <w:left w:val="none" w:sz="0" w:space="0" w:color="auto"/>
                                    <w:bottom w:val="none" w:sz="0" w:space="0" w:color="auto"/>
                                    <w:right w:val="none" w:sz="0" w:space="0" w:color="auto"/>
                                  </w:divBdr>
                                  <w:divsChild>
                                    <w:div w:id="612439384">
                                      <w:marLeft w:val="0"/>
                                      <w:marRight w:val="0"/>
                                      <w:marTop w:val="0"/>
                                      <w:marBottom w:val="0"/>
                                      <w:divBdr>
                                        <w:top w:val="none" w:sz="0" w:space="0" w:color="auto"/>
                                        <w:left w:val="none" w:sz="0" w:space="0" w:color="auto"/>
                                        <w:bottom w:val="none" w:sz="0" w:space="0" w:color="auto"/>
                                        <w:right w:val="none" w:sz="0" w:space="0" w:color="auto"/>
                                      </w:divBdr>
                                      <w:divsChild>
                                        <w:div w:id="1167089885">
                                          <w:marLeft w:val="0"/>
                                          <w:marRight w:val="0"/>
                                          <w:marTop w:val="0"/>
                                          <w:marBottom w:val="0"/>
                                          <w:divBdr>
                                            <w:top w:val="none" w:sz="0" w:space="0" w:color="auto"/>
                                            <w:left w:val="none" w:sz="0" w:space="0" w:color="auto"/>
                                            <w:bottom w:val="none" w:sz="0" w:space="0" w:color="auto"/>
                                            <w:right w:val="none" w:sz="0" w:space="0" w:color="auto"/>
                                          </w:divBdr>
                                          <w:divsChild>
                                            <w:div w:id="2084837680">
                                              <w:marLeft w:val="0"/>
                                              <w:marRight w:val="0"/>
                                              <w:marTop w:val="0"/>
                                              <w:marBottom w:val="0"/>
                                              <w:divBdr>
                                                <w:top w:val="none" w:sz="0" w:space="0" w:color="auto"/>
                                                <w:left w:val="none" w:sz="0" w:space="0" w:color="auto"/>
                                                <w:bottom w:val="none" w:sz="0" w:space="0" w:color="auto"/>
                                                <w:right w:val="none" w:sz="0" w:space="0" w:color="auto"/>
                                              </w:divBdr>
                                              <w:divsChild>
                                                <w:div w:id="20311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820205">
              <w:marLeft w:val="0"/>
              <w:marRight w:val="0"/>
              <w:marTop w:val="0"/>
              <w:marBottom w:val="0"/>
              <w:divBdr>
                <w:top w:val="none" w:sz="0" w:space="0" w:color="auto"/>
                <w:left w:val="none" w:sz="0" w:space="0" w:color="auto"/>
                <w:bottom w:val="none" w:sz="0" w:space="0" w:color="auto"/>
                <w:right w:val="none" w:sz="0" w:space="0" w:color="auto"/>
              </w:divBdr>
              <w:divsChild>
                <w:div w:id="923760743">
                  <w:marLeft w:val="0"/>
                  <w:marRight w:val="0"/>
                  <w:marTop w:val="0"/>
                  <w:marBottom w:val="0"/>
                  <w:divBdr>
                    <w:top w:val="none" w:sz="0" w:space="0" w:color="auto"/>
                    <w:left w:val="none" w:sz="0" w:space="0" w:color="auto"/>
                    <w:bottom w:val="none" w:sz="0" w:space="0" w:color="auto"/>
                    <w:right w:val="none" w:sz="0" w:space="0" w:color="auto"/>
                  </w:divBdr>
                  <w:divsChild>
                    <w:div w:id="1416904245">
                      <w:marLeft w:val="0"/>
                      <w:marRight w:val="0"/>
                      <w:marTop w:val="0"/>
                      <w:marBottom w:val="0"/>
                      <w:divBdr>
                        <w:top w:val="none" w:sz="0" w:space="0" w:color="auto"/>
                        <w:left w:val="none" w:sz="0" w:space="0" w:color="auto"/>
                        <w:bottom w:val="none" w:sz="0" w:space="0" w:color="auto"/>
                        <w:right w:val="none" w:sz="0" w:space="0" w:color="auto"/>
                      </w:divBdr>
                    </w:div>
                    <w:div w:id="268777666">
                      <w:marLeft w:val="0"/>
                      <w:marRight w:val="0"/>
                      <w:marTop w:val="0"/>
                      <w:marBottom w:val="0"/>
                      <w:divBdr>
                        <w:top w:val="none" w:sz="0" w:space="0" w:color="auto"/>
                        <w:left w:val="none" w:sz="0" w:space="0" w:color="auto"/>
                        <w:bottom w:val="none" w:sz="0" w:space="0" w:color="auto"/>
                        <w:right w:val="none" w:sz="0" w:space="0" w:color="auto"/>
                      </w:divBdr>
                      <w:divsChild>
                        <w:div w:id="170023706">
                          <w:marLeft w:val="0"/>
                          <w:marRight w:val="0"/>
                          <w:marTop w:val="0"/>
                          <w:marBottom w:val="0"/>
                          <w:divBdr>
                            <w:top w:val="none" w:sz="0" w:space="0" w:color="auto"/>
                            <w:left w:val="none" w:sz="0" w:space="0" w:color="auto"/>
                            <w:bottom w:val="none" w:sz="0" w:space="0" w:color="auto"/>
                            <w:right w:val="none" w:sz="0" w:space="0" w:color="auto"/>
                          </w:divBdr>
                        </w:div>
                      </w:divsChild>
                    </w:div>
                    <w:div w:id="304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929">
          <w:marLeft w:val="0"/>
          <w:marRight w:val="0"/>
          <w:marTop w:val="0"/>
          <w:marBottom w:val="0"/>
          <w:divBdr>
            <w:top w:val="single" w:sz="6" w:space="4" w:color="ABABAB"/>
            <w:left w:val="single" w:sz="6" w:space="4" w:color="ABABAB"/>
            <w:bottom w:val="single" w:sz="6" w:space="4" w:color="ABABAB"/>
            <w:right w:val="single" w:sz="6" w:space="4" w:color="ABABAB"/>
          </w:divBdr>
          <w:divsChild>
            <w:div w:id="2103908704">
              <w:marLeft w:val="0"/>
              <w:marRight w:val="0"/>
              <w:marTop w:val="0"/>
              <w:marBottom w:val="0"/>
              <w:divBdr>
                <w:top w:val="none" w:sz="0" w:space="0" w:color="auto"/>
                <w:left w:val="none" w:sz="0" w:space="0" w:color="auto"/>
                <w:bottom w:val="none" w:sz="0" w:space="0" w:color="auto"/>
                <w:right w:val="none" w:sz="0" w:space="0" w:color="auto"/>
              </w:divBdr>
              <w:divsChild>
                <w:div w:id="675421823">
                  <w:marLeft w:val="0"/>
                  <w:marRight w:val="0"/>
                  <w:marTop w:val="0"/>
                  <w:marBottom w:val="0"/>
                  <w:divBdr>
                    <w:top w:val="none" w:sz="0" w:space="0" w:color="auto"/>
                    <w:left w:val="none" w:sz="0" w:space="0" w:color="auto"/>
                    <w:bottom w:val="none" w:sz="0" w:space="0" w:color="auto"/>
                    <w:right w:val="none" w:sz="0" w:space="0" w:color="auto"/>
                  </w:divBdr>
                  <w:divsChild>
                    <w:div w:id="1647128944">
                      <w:marLeft w:val="0"/>
                      <w:marRight w:val="0"/>
                      <w:marTop w:val="0"/>
                      <w:marBottom w:val="0"/>
                      <w:divBdr>
                        <w:top w:val="single" w:sz="6" w:space="0" w:color="CFCFCF"/>
                        <w:left w:val="single" w:sz="6" w:space="0" w:color="CFCFCF"/>
                        <w:bottom w:val="single" w:sz="6" w:space="0" w:color="CFCFCF"/>
                        <w:right w:val="single" w:sz="6" w:space="0" w:color="CFCFCF"/>
                      </w:divBdr>
                      <w:divsChild>
                        <w:div w:id="653535557">
                          <w:marLeft w:val="0"/>
                          <w:marRight w:val="0"/>
                          <w:marTop w:val="0"/>
                          <w:marBottom w:val="0"/>
                          <w:divBdr>
                            <w:top w:val="none" w:sz="0" w:space="0" w:color="auto"/>
                            <w:left w:val="none" w:sz="0" w:space="0" w:color="auto"/>
                            <w:bottom w:val="none" w:sz="0" w:space="0" w:color="auto"/>
                            <w:right w:val="none" w:sz="0" w:space="0" w:color="auto"/>
                          </w:divBdr>
                          <w:divsChild>
                            <w:div w:id="1889683816">
                              <w:marLeft w:val="0"/>
                              <w:marRight w:val="-450"/>
                              <w:marTop w:val="0"/>
                              <w:marBottom w:val="0"/>
                              <w:divBdr>
                                <w:top w:val="none" w:sz="0" w:space="0" w:color="auto"/>
                                <w:left w:val="none" w:sz="0" w:space="0" w:color="auto"/>
                                <w:bottom w:val="none" w:sz="0" w:space="0" w:color="auto"/>
                                <w:right w:val="none" w:sz="0" w:space="0" w:color="auto"/>
                              </w:divBdr>
                              <w:divsChild>
                                <w:div w:id="1323965001">
                                  <w:marLeft w:val="0"/>
                                  <w:marRight w:val="0"/>
                                  <w:marTop w:val="0"/>
                                  <w:marBottom w:val="0"/>
                                  <w:divBdr>
                                    <w:top w:val="none" w:sz="0" w:space="0" w:color="auto"/>
                                    <w:left w:val="none" w:sz="0" w:space="0" w:color="auto"/>
                                    <w:bottom w:val="none" w:sz="0" w:space="0" w:color="auto"/>
                                    <w:right w:val="none" w:sz="0" w:space="0" w:color="auto"/>
                                  </w:divBdr>
                                  <w:divsChild>
                                    <w:div w:id="194007304">
                                      <w:marLeft w:val="0"/>
                                      <w:marRight w:val="0"/>
                                      <w:marTop w:val="0"/>
                                      <w:marBottom w:val="0"/>
                                      <w:divBdr>
                                        <w:top w:val="none" w:sz="0" w:space="0" w:color="auto"/>
                                        <w:left w:val="none" w:sz="0" w:space="0" w:color="auto"/>
                                        <w:bottom w:val="none" w:sz="0" w:space="0" w:color="auto"/>
                                        <w:right w:val="none" w:sz="0" w:space="0" w:color="auto"/>
                                      </w:divBdr>
                                      <w:divsChild>
                                        <w:div w:id="1530988795">
                                          <w:marLeft w:val="0"/>
                                          <w:marRight w:val="0"/>
                                          <w:marTop w:val="0"/>
                                          <w:marBottom w:val="0"/>
                                          <w:divBdr>
                                            <w:top w:val="none" w:sz="0" w:space="0" w:color="auto"/>
                                            <w:left w:val="none" w:sz="0" w:space="0" w:color="auto"/>
                                            <w:bottom w:val="none" w:sz="0" w:space="0" w:color="auto"/>
                                            <w:right w:val="none" w:sz="0" w:space="0" w:color="auto"/>
                                          </w:divBdr>
                                          <w:divsChild>
                                            <w:div w:id="1174493669">
                                              <w:marLeft w:val="0"/>
                                              <w:marRight w:val="0"/>
                                              <w:marTop w:val="0"/>
                                              <w:marBottom w:val="0"/>
                                              <w:divBdr>
                                                <w:top w:val="none" w:sz="0" w:space="0" w:color="auto"/>
                                                <w:left w:val="none" w:sz="0" w:space="0" w:color="auto"/>
                                                <w:bottom w:val="none" w:sz="0" w:space="0" w:color="auto"/>
                                                <w:right w:val="none" w:sz="0" w:space="0" w:color="auto"/>
                                              </w:divBdr>
                                              <w:divsChild>
                                                <w:div w:id="241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731995">
              <w:marLeft w:val="0"/>
              <w:marRight w:val="0"/>
              <w:marTop w:val="0"/>
              <w:marBottom w:val="0"/>
              <w:divBdr>
                <w:top w:val="none" w:sz="0" w:space="0" w:color="auto"/>
                <w:left w:val="none" w:sz="0" w:space="0" w:color="auto"/>
                <w:bottom w:val="none" w:sz="0" w:space="0" w:color="auto"/>
                <w:right w:val="none" w:sz="0" w:space="0" w:color="auto"/>
              </w:divBdr>
              <w:divsChild>
                <w:div w:id="921765657">
                  <w:marLeft w:val="0"/>
                  <w:marRight w:val="0"/>
                  <w:marTop w:val="0"/>
                  <w:marBottom w:val="0"/>
                  <w:divBdr>
                    <w:top w:val="none" w:sz="0" w:space="0" w:color="auto"/>
                    <w:left w:val="none" w:sz="0" w:space="0" w:color="auto"/>
                    <w:bottom w:val="none" w:sz="0" w:space="0" w:color="auto"/>
                    <w:right w:val="none" w:sz="0" w:space="0" w:color="auto"/>
                  </w:divBdr>
                  <w:divsChild>
                    <w:div w:id="3080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52360">
          <w:marLeft w:val="0"/>
          <w:marRight w:val="0"/>
          <w:marTop w:val="0"/>
          <w:marBottom w:val="0"/>
          <w:divBdr>
            <w:top w:val="single" w:sz="6" w:space="4" w:color="auto"/>
            <w:left w:val="single" w:sz="6" w:space="4" w:color="auto"/>
            <w:bottom w:val="single" w:sz="6" w:space="4" w:color="auto"/>
            <w:right w:val="single" w:sz="6" w:space="4" w:color="auto"/>
          </w:divBdr>
          <w:divsChild>
            <w:div w:id="1047804720">
              <w:marLeft w:val="0"/>
              <w:marRight w:val="0"/>
              <w:marTop w:val="0"/>
              <w:marBottom w:val="0"/>
              <w:divBdr>
                <w:top w:val="none" w:sz="0" w:space="0" w:color="auto"/>
                <w:left w:val="none" w:sz="0" w:space="0" w:color="auto"/>
                <w:bottom w:val="none" w:sz="0" w:space="0" w:color="auto"/>
                <w:right w:val="none" w:sz="0" w:space="0" w:color="auto"/>
              </w:divBdr>
              <w:divsChild>
                <w:div w:id="1048643963">
                  <w:marLeft w:val="0"/>
                  <w:marRight w:val="0"/>
                  <w:marTop w:val="0"/>
                  <w:marBottom w:val="0"/>
                  <w:divBdr>
                    <w:top w:val="none" w:sz="0" w:space="0" w:color="auto"/>
                    <w:left w:val="none" w:sz="0" w:space="0" w:color="auto"/>
                    <w:bottom w:val="none" w:sz="0" w:space="0" w:color="auto"/>
                    <w:right w:val="none" w:sz="0" w:space="0" w:color="auto"/>
                  </w:divBdr>
                  <w:divsChild>
                    <w:div w:id="1837258336">
                      <w:marLeft w:val="0"/>
                      <w:marRight w:val="0"/>
                      <w:marTop w:val="0"/>
                      <w:marBottom w:val="0"/>
                      <w:divBdr>
                        <w:top w:val="single" w:sz="6" w:space="0" w:color="CFCFCF"/>
                        <w:left w:val="single" w:sz="6" w:space="0" w:color="CFCFCF"/>
                        <w:bottom w:val="single" w:sz="6" w:space="0" w:color="CFCFCF"/>
                        <w:right w:val="single" w:sz="6" w:space="0" w:color="CFCFCF"/>
                      </w:divBdr>
                      <w:divsChild>
                        <w:div w:id="2015722224">
                          <w:marLeft w:val="0"/>
                          <w:marRight w:val="0"/>
                          <w:marTop w:val="0"/>
                          <w:marBottom w:val="0"/>
                          <w:divBdr>
                            <w:top w:val="none" w:sz="0" w:space="0" w:color="auto"/>
                            <w:left w:val="none" w:sz="0" w:space="0" w:color="auto"/>
                            <w:bottom w:val="none" w:sz="0" w:space="0" w:color="auto"/>
                            <w:right w:val="none" w:sz="0" w:space="0" w:color="auto"/>
                          </w:divBdr>
                          <w:divsChild>
                            <w:div w:id="1267538025">
                              <w:marLeft w:val="0"/>
                              <w:marRight w:val="-450"/>
                              <w:marTop w:val="0"/>
                              <w:marBottom w:val="0"/>
                              <w:divBdr>
                                <w:top w:val="none" w:sz="0" w:space="0" w:color="auto"/>
                                <w:left w:val="none" w:sz="0" w:space="0" w:color="auto"/>
                                <w:bottom w:val="none" w:sz="0" w:space="0" w:color="auto"/>
                                <w:right w:val="none" w:sz="0" w:space="0" w:color="auto"/>
                              </w:divBdr>
                              <w:divsChild>
                                <w:div w:id="1017971941">
                                  <w:marLeft w:val="0"/>
                                  <w:marRight w:val="0"/>
                                  <w:marTop w:val="0"/>
                                  <w:marBottom w:val="0"/>
                                  <w:divBdr>
                                    <w:top w:val="none" w:sz="0" w:space="0" w:color="auto"/>
                                    <w:left w:val="none" w:sz="0" w:space="0" w:color="auto"/>
                                    <w:bottom w:val="none" w:sz="0" w:space="0" w:color="auto"/>
                                    <w:right w:val="none" w:sz="0" w:space="0" w:color="auto"/>
                                  </w:divBdr>
                                  <w:divsChild>
                                    <w:div w:id="1130442904">
                                      <w:marLeft w:val="0"/>
                                      <w:marRight w:val="0"/>
                                      <w:marTop w:val="0"/>
                                      <w:marBottom w:val="0"/>
                                      <w:divBdr>
                                        <w:top w:val="none" w:sz="0" w:space="0" w:color="auto"/>
                                        <w:left w:val="none" w:sz="0" w:space="0" w:color="auto"/>
                                        <w:bottom w:val="none" w:sz="0" w:space="0" w:color="auto"/>
                                        <w:right w:val="none" w:sz="0" w:space="0" w:color="auto"/>
                                      </w:divBdr>
                                      <w:divsChild>
                                        <w:div w:id="2082486414">
                                          <w:marLeft w:val="0"/>
                                          <w:marRight w:val="0"/>
                                          <w:marTop w:val="0"/>
                                          <w:marBottom w:val="0"/>
                                          <w:divBdr>
                                            <w:top w:val="none" w:sz="0" w:space="0" w:color="auto"/>
                                            <w:left w:val="none" w:sz="0" w:space="0" w:color="auto"/>
                                            <w:bottom w:val="none" w:sz="0" w:space="0" w:color="auto"/>
                                            <w:right w:val="none" w:sz="0" w:space="0" w:color="auto"/>
                                          </w:divBdr>
                                          <w:divsChild>
                                            <w:div w:id="476532091">
                                              <w:marLeft w:val="0"/>
                                              <w:marRight w:val="0"/>
                                              <w:marTop w:val="0"/>
                                              <w:marBottom w:val="0"/>
                                              <w:divBdr>
                                                <w:top w:val="none" w:sz="0" w:space="0" w:color="auto"/>
                                                <w:left w:val="none" w:sz="0" w:space="0" w:color="auto"/>
                                                <w:bottom w:val="none" w:sz="0" w:space="0" w:color="auto"/>
                                                <w:right w:val="none" w:sz="0" w:space="0" w:color="auto"/>
                                              </w:divBdr>
                                              <w:divsChild>
                                                <w:div w:id="7376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478298">
              <w:marLeft w:val="0"/>
              <w:marRight w:val="0"/>
              <w:marTop w:val="0"/>
              <w:marBottom w:val="0"/>
              <w:divBdr>
                <w:top w:val="none" w:sz="0" w:space="0" w:color="auto"/>
                <w:left w:val="none" w:sz="0" w:space="0" w:color="auto"/>
                <w:bottom w:val="none" w:sz="0" w:space="0" w:color="auto"/>
                <w:right w:val="none" w:sz="0" w:space="0" w:color="auto"/>
              </w:divBdr>
              <w:divsChild>
                <w:div w:id="306250813">
                  <w:marLeft w:val="0"/>
                  <w:marRight w:val="0"/>
                  <w:marTop w:val="0"/>
                  <w:marBottom w:val="0"/>
                  <w:divBdr>
                    <w:top w:val="none" w:sz="0" w:space="0" w:color="auto"/>
                    <w:left w:val="none" w:sz="0" w:space="0" w:color="auto"/>
                    <w:bottom w:val="none" w:sz="0" w:space="0" w:color="auto"/>
                    <w:right w:val="none" w:sz="0" w:space="0" w:color="auto"/>
                  </w:divBdr>
                  <w:divsChild>
                    <w:div w:id="8641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90810">
      <w:bodyDiv w:val="1"/>
      <w:marLeft w:val="0"/>
      <w:marRight w:val="0"/>
      <w:marTop w:val="0"/>
      <w:marBottom w:val="0"/>
      <w:divBdr>
        <w:top w:val="none" w:sz="0" w:space="0" w:color="auto"/>
        <w:left w:val="none" w:sz="0" w:space="0" w:color="auto"/>
        <w:bottom w:val="none" w:sz="0" w:space="0" w:color="auto"/>
        <w:right w:val="none" w:sz="0" w:space="0" w:color="auto"/>
      </w:divBdr>
    </w:div>
    <w:div w:id="1222399236">
      <w:bodyDiv w:val="1"/>
      <w:marLeft w:val="0"/>
      <w:marRight w:val="0"/>
      <w:marTop w:val="0"/>
      <w:marBottom w:val="0"/>
      <w:divBdr>
        <w:top w:val="none" w:sz="0" w:space="0" w:color="auto"/>
        <w:left w:val="none" w:sz="0" w:space="0" w:color="auto"/>
        <w:bottom w:val="none" w:sz="0" w:space="0" w:color="auto"/>
        <w:right w:val="none" w:sz="0" w:space="0" w:color="auto"/>
      </w:divBdr>
    </w:div>
    <w:div w:id="1228146681">
      <w:bodyDiv w:val="1"/>
      <w:marLeft w:val="0"/>
      <w:marRight w:val="0"/>
      <w:marTop w:val="0"/>
      <w:marBottom w:val="0"/>
      <w:divBdr>
        <w:top w:val="none" w:sz="0" w:space="0" w:color="auto"/>
        <w:left w:val="none" w:sz="0" w:space="0" w:color="auto"/>
        <w:bottom w:val="none" w:sz="0" w:space="0" w:color="auto"/>
        <w:right w:val="none" w:sz="0" w:space="0" w:color="auto"/>
      </w:divBdr>
    </w:div>
    <w:div w:id="1249652457">
      <w:bodyDiv w:val="1"/>
      <w:marLeft w:val="0"/>
      <w:marRight w:val="0"/>
      <w:marTop w:val="0"/>
      <w:marBottom w:val="0"/>
      <w:divBdr>
        <w:top w:val="none" w:sz="0" w:space="0" w:color="auto"/>
        <w:left w:val="none" w:sz="0" w:space="0" w:color="auto"/>
        <w:bottom w:val="none" w:sz="0" w:space="0" w:color="auto"/>
        <w:right w:val="none" w:sz="0" w:space="0" w:color="auto"/>
      </w:divBdr>
    </w:div>
    <w:div w:id="1290933936">
      <w:bodyDiv w:val="1"/>
      <w:marLeft w:val="0"/>
      <w:marRight w:val="0"/>
      <w:marTop w:val="0"/>
      <w:marBottom w:val="0"/>
      <w:divBdr>
        <w:top w:val="none" w:sz="0" w:space="0" w:color="auto"/>
        <w:left w:val="none" w:sz="0" w:space="0" w:color="auto"/>
        <w:bottom w:val="none" w:sz="0" w:space="0" w:color="auto"/>
        <w:right w:val="none" w:sz="0" w:space="0" w:color="auto"/>
      </w:divBdr>
    </w:div>
    <w:div w:id="1295983966">
      <w:bodyDiv w:val="1"/>
      <w:marLeft w:val="0"/>
      <w:marRight w:val="0"/>
      <w:marTop w:val="0"/>
      <w:marBottom w:val="0"/>
      <w:divBdr>
        <w:top w:val="none" w:sz="0" w:space="0" w:color="auto"/>
        <w:left w:val="none" w:sz="0" w:space="0" w:color="auto"/>
        <w:bottom w:val="none" w:sz="0" w:space="0" w:color="auto"/>
        <w:right w:val="none" w:sz="0" w:space="0" w:color="auto"/>
      </w:divBdr>
    </w:div>
    <w:div w:id="1315834657">
      <w:bodyDiv w:val="1"/>
      <w:marLeft w:val="0"/>
      <w:marRight w:val="0"/>
      <w:marTop w:val="0"/>
      <w:marBottom w:val="0"/>
      <w:divBdr>
        <w:top w:val="none" w:sz="0" w:space="0" w:color="auto"/>
        <w:left w:val="none" w:sz="0" w:space="0" w:color="auto"/>
        <w:bottom w:val="none" w:sz="0" w:space="0" w:color="auto"/>
        <w:right w:val="none" w:sz="0" w:space="0" w:color="auto"/>
      </w:divBdr>
    </w:div>
    <w:div w:id="1325358016">
      <w:bodyDiv w:val="1"/>
      <w:marLeft w:val="0"/>
      <w:marRight w:val="0"/>
      <w:marTop w:val="0"/>
      <w:marBottom w:val="0"/>
      <w:divBdr>
        <w:top w:val="none" w:sz="0" w:space="0" w:color="auto"/>
        <w:left w:val="none" w:sz="0" w:space="0" w:color="auto"/>
        <w:bottom w:val="none" w:sz="0" w:space="0" w:color="auto"/>
        <w:right w:val="none" w:sz="0" w:space="0" w:color="auto"/>
      </w:divBdr>
    </w:div>
    <w:div w:id="1332024299">
      <w:bodyDiv w:val="1"/>
      <w:marLeft w:val="0"/>
      <w:marRight w:val="0"/>
      <w:marTop w:val="0"/>
      <w:marBottom w:val="0"/>
      <w:divBdr>
        <w:top w:val="none" w:sz="0" w:space="0" w:color="auto"/>
        <w:left w:val="none" w:sz="0" w:space="0" w:color="auto"/>
        <w:bottom w:val="none" w:sz="0" w:space="0" w:color="auto"/>
        <w:right w:val="none" w:sz="0" w:space="0" w:color="auto"/>
      </w:divBdr>
    </w:div>
    <w:div w:id="1334719424">
      <w:bodyDiv w:val="1"/>
      <w:marLeft w:val="0"/>
      <w:marRight w:val="0"/>
      <w:marTop w:val="0"/>
      <w:marBottom w:val="0"/>
      <w:divBdr>
        <w:top w:val="none" w:sz="0" w:space="0" w:color="auto"/>
        <w:left w:val="none" w:sz="0" w:space="0" w:color="auto"/>
        <w:bottom w:val="none" w:sz="0" w:space="0" w:color="auto"/>
        <w:right w:val="none" w:sz="0" w:space="0" w:color="auto"/>
      </w:divBdr>
    </w:div>
    <w:div w:id="1409500863">
      <w:bodyDiv w:val="1"/>
      <w:marLeft w:val="0"/>
      <w:marRight w:val="0"/>
      <w:marTop w:val="0"/>
      <w:marBottom w:val="0"/>
      <w:divBdr>
        <w:top w:val="none" w:sz="0" w:space="0" w:color="auto"/>
        <w:left w:val="none" w:sz="0" w:space="0" w:color="auto"/>
        <w:bottom w:val="none" w:sz="0" w:space="0" w:color="auto"/>
        <w:right w:val="none" w:sz="0" w:space="0" w:color="auto"/>
      </w:divBdr>
      <w:divsChild>
        <w:div w:id="51855234">
          <w:marLeft w:val="0"/>
          <w:marRight w:val="0"/>
          <w:marTop w:val="0"/>
          <w:marBottom w:val="0"/>
          <w:divBdr>
            <w:top w:val="single" w:sz="6" w:space="4" w:color="auto"/>
            <w:left w:val="single" w:sz="6" w:space="4" w:color="auto"/>
            <w:bottom w:val="single" w:sz="6" w:space="4" w:color="auto"/>
            <w:right w:val="single" w:sz="6" w:space="4" w:color="auto"/>
          </w:divBdr>
          <w:divsChild>
            <w:div w:id="2043430747">
              <w:marLeft w:val="0"/>
              <w:marRight w:val="0"/>
              <w:marTop w:val="0"/>
              <w:marBottom w:val="0"/>
              <w:divBdr>
                <w:top w:val="none" w:sz="0" w:space="0" w:color="auto"/>
                <w:left w:val="none" w:sz="0" w:space="0" w:color="auto"/>
                <w:bottom w:val="none" w:sz="0" w:space="0" w:color="auto"/>
                <w:right w:val="none" w:sz="0" w:space="0" w:color="auto"/>
              </w:divBdr>
              <w:divsChild>
                <w:div w:id="15862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4971">
          <w:marLeft w:val="0"/>
          <w:marRight w:val="0"/>
          <w:marTop w:val="0"/>
          <w:marBottom w:val="0"/>
          <w:divBdr>
            <w:top w:val="single" w:sz="6" w:space="4" w:color="auto"/>
            <w:left w:val="single" w:sz="6" w:space="4" w:color="auto"/>
            <w:bottom w:val="single" w:sz="6" w:space="4" w:color="auto"/>
            <w:right w:val="single" w:sz="6" w:space="4" w:color="auto"/>
          </w:divBdr>
          <w:divsChild>
            <w:div w:id="1002242142">
              <w:marLeft w:val="0"/>
              <w:marRight w:val="0"/>
              <w:marTop w:val="0"/>
              <w:marBottom w:val="0"/>
              <w:divBdr>
                <w:top w:val="none" w:sz="0" w:space="0" w:color="auto"/>
                <w:left w:val="none" w:sz="0" w:space="0" w:color="auto"/>
                <w:bottom w:val="none" w:sz="0" w:space="0" w:color="auto"/>
                <w:right w:val="none" w:sz="0" w:space="0" w:color="auto"/>
              </w:divBdr>
              <w:divsChild>
                <w:div w:id="146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6944">
          <w:marLeft w:val="0"/>
          <w:marRight w:val="0"/>
          <w:marTop w:val="0"/>
          <w:marBottom w:val="0"/>
          <w:divBdr>
            <w:top w:val="single" w:sz="6" w:space="4" w:color="auto"/>
            <w:left w:val="single" w:sz="6" w:space="4" w:color="auto"/>
            <w:bottom w:val="single" w:sz="6" w:space="4" w:color="auto"/>
            <w:right w:val="single" w:sz="6" w:space="4" w:color="auto"/>
          </w:divBdr>
          <w:divsChild>
            <w:div w:id="828446981">
              <w:marLeft w:val="0"/>
              <w:marRight w:val="0"/>
              <w:marTop w:val="0"/>
              <w:marBottom w:val="0"/>
              <w:divBdr>
                <w:top w:val="none" w:sz="0" w:space="0" w:color="auto"/>
                <w:left w:val="none" w:sz="0" w:space="0" w:color="auto"/>
                <w:bottom w:val="none" w:sz="0" w:space="0" w:color="auto"/>
                <w:right w:val="none" w:sz="0" w:space="0" w:color="auto"/>
              </w:divBdr>
              <w:divsChild>
                <w:div w:id="13517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415">
          <w:marLeft w:val="0"/>
          <w:marRight w:val="0"/>
          <w:marTop w:val="0"/>
          <w:marBottom w:val="0"/>
          <w:divBdr>
            <w:top w:val="single" w:sz="6" w:space="4" w:color="auto"/>
            <w:left w:val="single" w:sz="6" w:space="4" w:color="auto"/>
            <w:bottom w:val="single" w:sz="6" w:space="4" w:color="auto"/>
            <w:right w:val="single" w:sz="6" w:space="4" w:color="auto"/>
          </w:divBdr>
          <w:divsChild>
            <w:div w:id="130825629">
              <w:marLeft w:val="0"/>
              <w:marRight w:val="0"/>
              <w:marTop w:val="0"/>
              <w:marBottom w:val="0"/>
              <w:divBdr>
                <w:top w:val="none" w:sz="0" w:space="0" w:color="auto"/>
                <w:left w:val="none" w:sz="0" w:space="0" w:color="auto"/>
                <w:bottom w:val="none" w:sz="0" w:space="0" w:color="auto"/>
                <w:right w:val="none" w:sz="0" w:space="0" w:color="auto"/>
              </w:divBdr>
              <w:divsChild>
                <w:div w:id="2196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068">
          <w:marLeft w:val="0"/>
          <w:marRight w:val="0"/>
          <w:marTop w:val="0"/>
          <w:marBottom w:val="0"/>
          <w:divBdr>
            <w:top w:val="single" w:sz="6" w:space="4" w:color="auto"/>
            <w:left w:val="single" w:sz="6" w:space="4" w:color="auto"/>
            <w:bottom w:val="single" w:sz="6" w:space="4" w:color="auto"/>
            <w:right w:val="single" w:sz="6" w:space="4" w:color="auto"/>
          </w:divBdr>
          <w:divsChild>
            <w:div w:id="1770349821">
              <w:marLeft w:val="0"/>
              <w:marRight w:val="0"/>
              <w:marTop w:val="0"/>
              <w:marBottom w:val="0"/>
              <w:divBdr>
                <w:top w:val="none" w:sz="0" w:space="0" w:color="auto"/>
                <w:left w:val="none" w:sz="0" w:space="0" w:color="auto"/>
                <w:bottom w:val="none" w:sz="0" w:space="0" w:color="auto"/>
                <w:right w:val="none" w:sz="0" w:space="0" w:color="auto"/>
              </w:divBdr>
              <w:divsChild>
                <w:div w:id="939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6439">
      <w:bodyDiv w:val="1"/>
      <w:marLeft w:val="0"/>
      <w:marRight w:val="0"/>
      <w:marTop w:val="0"/>
      <w:marBottom w:val="0"/>
      <w:divBdr>
        <w:top w:val="none" w:sz="0" w:space="0" w:color="auto"/>
        <w:left w:val="none" w:sz="0" w:space="0" w:color="auto"/>
        <w:bottom w:val="none" w:sz="0" w:space="0" w:color="auto"/>
        <w:right w:val="none" w:sz="0" w:space="0" w:color="auto"/>
      </w:divBdr>
    </w:div>
    <w:div w:id="1441291114">
      <w:bodyDiv w:val="1"/>
      <w:marLeft w:val="0"/>
      <w:marRight w:val="0"/>
      <w:marTop w:val="0"/>
      <w:marBottom w:val="0"/>
      <w:divBdr>
        <w:top w:val="none" w:sz="0" w:space="0" w:color="auto"/>
        <w:left w:val="none" w:sz="0" w:space="0" w:color="auto"/>
        <w:bottom w:val="none" w:sz="0" w:space="0" w:color="auto"/>
        <w:right w:val="none" w:sz="0" w:space="0" w:color="auto"/>
      </w:divBdr>
    </w:div>
    <w:div w:id="1444499982">
      <w:bodyDiv w:val="1"/>
      <w:marLeft w:val="0"/>
      <w:marRight w:val="0"/>
      <w:marTop w:val="0"/>
      <w:marBottom w:val="0"/>
      <w:divBdr>
        <w:top w:val="none" w:sz="0" w:space="0" w:color="auto"/>
        <w:left w:val="none" w:sz="0" w:space="0" w:color="auto"/>
        <w:bottom w:val="none" w:sz="0" w:space="0" w:color="auto"/>
        <w:right w:val="none" w:sz="0" w:space="0" w:color="auto"/>
      </w:divBdr>
    </w:div>
    <w:div w:id="1444839035">
      <w:bodyDiv w:val="1"/>
      <w:marLeft w:val="0"/>
      <w:marRight w:val="0"/>
      <w:marTop w:val="0"/>
      <w:marBottom w:val="0"/>
      <w:divBdr>
        <w:top w:val="none" w:sz="0" w:space="0" w:color="auto"/>
        <w:left w:val="none" w:sz="0" w:space="0" w:color="auto"/>
        <w:bottom w:val="none" w:sz="0" w:space="0" w:color="auto"/>
        <w:right w:val="none" w:sz="0" w:space="0" w:color="auto"/>
      </w:divBdr>
    </w:div>
    <w:div w:id="1446924747">
      <w:bodyDiv w:val="1"/>
      <w:marLeft w:val="0"/>
      <w:marRight w:val="0"/>
      <w:marTop w:val="0"/>
      <w:marBottom w:val="0"/>
      <w:divBdr>
        <w:top w:val="none" w:sz="0" w:space="0" w:color="auto"/>
        <w:left w:val="none" w:sz="0" w:space="0" w:color="auto"/>
        <w:bottom w:val="none" w:sz="0" w:space="0" w:color="auto"/>
        <w:right w:val="none" w:sz="0" w:space="0" w:color="auto"/>
      </w:divBdr>
    </w:div>
    <w:div w:id="1449080392">
      <w:bodyDiv w:val="1"/>
      <w:marLeft w:val="0"/>
      <w:marRight w:val="0"/>
      <w:marTop w:val="0"/>
      <w:marBottom w:val="0"/>
      <w:divBdr>
        <w:top w:val="none" w:sz="0" w:space="0" w:color="auto"/>
        <w:left w:val="none" w:sz="0" w:space="0" w:color="auto"/>
        <w:bottom w:val="none" w:sz="0" w:space="0" w:color="auto"/>
        <w:right w:val="none" w:sz="0" w:space="0" w:color="auto"/>
      </w:divBdr>
    </w:div>
    <w:div w:id="1466435086">
      <w:bodyDiv w:val="1"/>
      <w:marLeft w:val="0"/>
      <w:marRight w:val="0"/>
      <w:marTop w:val="0"/>
      <w:marBottom w:val="0"/>
      <w:divBdr>
        <w:top w:val="none" w:sz="0" w:space="0" w:color="auto"/>
        <w:left w:val="none" w:sz="0" w:space="0" w:color="auto"/>
        <w:bottom w:val="none" w:sz="0" w:space="0" w:color="auto"/>
        <w:right w:val="none" w:sz="0" w:space="0" w:color="auto"/>
      </w:divBdr>
    </w:div>
    <w:div w:id="1490321228">
      <w:bodyDiv w:val="1"/>
      <w:marLeft w:val="0"/>
      <w:marRight w:val="0"/>
      <w:marTop w:val="0"/>
      <w:marBottom w:val="0"/>
      <w:divBdr>
        <w:top w:val="none" w:sz="0" w:space="0" w:color="auto"/>
        <w:left w:val="none" w:sz="0" w:space="0" w:color="auto"/>
        <w:bottom w:val="none" w:sz="0" w:space="0" w:color="auto"/>
        <w:right w:val="none" w:sz="0" w:space="0" w:color="auto"/>
      </w:divBdr>
    </w:div>
    <w:div w:id="1512064380">
      <w:bodyDiv w:val="1"/>
      <w:marLeft w:val="0"/>
      <w:marRight w:val="0"/>
      <w:marTop w:val="0"/>
      <w:marBottom w:val="0"/>
      <w:divBdr>
        <w:top w:val="none" w:sz="0" w:space="0" w:color="auto"/>
        <w:left w:val="none" w:sz="0" w:space="0" w:color="auto"/>
        <w:bottom w:val="none" w:sz="0" w:space="0" w:color="auto"/>
        <w:right w:val="none" w:sz="0" w:space="0" w:color="auto"/>
      </w:divBdr>
    </w:div>
    <w:div w:id="1515147531">
      <w:bodyDiv w:val="1"/>
      <w:marLeft w:val="0"/>
      <w:marRight w:val="0"/>
      <w:marTop w:val="0"/>
      <w:marBottom w:val="0"/>
      <w:divBdr>
        <w:top w:val="none" w:sz="0" w:space="0" w:color="auto"/>
        <w:left w:val="none" w:sz="0" w:space="0" w:color="auto"/>
        <w:bottom w:val="none" w:sz="0" w:space="0" w:color="auto"/>
        <w:right w:val="none" w:sz="0" w:space="0" w:color="auto"/>
      </w:divBdr>
    </w:div>
    <w:div w:id="1531840638">
      <w:bodyDiv w:val="1"/>
      <w:marLeft w:val="0"/>
      <w:marRight w:val="0"/>
      <w:marTop w:val="0"/>
      <w:marBottom w:val="0"/>
      <w:divBdr>
        <w:top w:val="none" w:sz="0" w:space="0" w:color="auto"/>
        <w:left w:val="none" w:sz="0" w:space="0" w:color="auto"/>
        <w:bottom w:val="none" w:sz="0" w:space="0" w:color="auto"/>
        <w:right w:val="none" w:sz="0" w:space="0" w:color="auto"/>
      </w:divBdr>
    </w:div>
    <w:div w:id="1559630471">
      <w:bodyDiv w:val="1"/>
      <w:marLeft w:val="0"/>
      <w:marRight w:val="0"/>
      <w:marTop w:val="0"/>
      <w:marBottom w:val="0"/>
      <w:divBdr>
        <w:top w:val="none" w:sz="0" w:space="0" w:color="auto"/>
        <w:left w:val="none" w:sz="0" w:space="0" w:color="auto"/>
        <w:bottom w:val="none" w:sz="0" w:space="0" w:color="auto"/>
        <w:right w:val="none" w:sz="0" w:space="0" w:color="auto"/>
      </w:divBdr>
    </w:div>
    <w:div w:id="1563564710">
      <w:bodyDiv w:val="1"/>
      <w:marLeft w:val="0"/>
      <w:marRight w:val="0"/>
      <w:marTop w:val="0"/>
      <w:marBottom w:val="0"/>
      <w:divBdr>
        <w:top w:val="none" w:sz="0" w:space="0" w:color="auto"/>
        <w:left w:val="none" w:sz="0" w:space="0" w:color="auto"/>
        <w:bottom w:val="none" w:sz="0" w:space="0" w:color="auto"/>
        <w:right w:val="none" w:sz="0" w:space="0" w:color="auto"/>
      </w:divBdr>
    </w:div>
    <w:div w:id="1568611049">
      <w:bodyDiv w:val="1"/>
      <w:marLeft w:val="0"/>
      <w:marRight w:val="0"/>
      <w:marTop w:val="0"/>
      <w:marBottom w:val="0"/>
      <w:divBdr>
        <w:top w:val="none" w:sz="0" w:space="0" w:color="auto"/>
        <w:left w:val="none" w:sz="0" w:space="0" w:color="auto"/>
        <w:bottom w:val="none" w:sz="0" w:space="0" w:color="auto"/>
        <w:right w:val="none" w:sz="0" w:space="0" w:color="auto"/>
      </w:divBdr>
    </w:div>
    <w:div w:id="1571037084">
      <w:bodyDiv w:val="1"/>
      <w:marLeft w:val="0"/>
      <w:marRight w:val="0"/>
      <w:marTop w:val="0"/>
      <w:marBottom w:val="0"/>
      <w:divBdr>
        <w:top w:val="none" w:sz="0" w:space="0" w:color="auto"/>
        <w:left w:val="none" w:sz="0" w:space="0" w:color="auto"/>
        <w:bottom w:val="none" w:sz="0" w:space="0" w:color="auto"/>
        <w:right w:val="none" w:sz="0" w:space="0" w:color="auto"/>
      </w:divBdr>
    </w:div>
    <w:div w:id="1576861786">
      <w:bodyDiv w:val="1"/>
      <w:marLeft w:val="0"/>
      <w:marRight w:val="0"/>
      <w:marTop w:val="0"/>
      <w:marBottom w:val="0"/>
      <w:divBdr>
        <w:top w:val="none" w:sz="0" w:space="0" w:color="auto"/>
        <w:left w:val="none" w:sz="0" w:space="0" w:color="auto"/>
        <w:bottom w:val="none" w:sz="0" w:space="0" w:color="auto"/>
        <w:right w:val="none" w:sz="0" w:space="0" w:color="auto"/>
      </w:divBdr>
    </w:div>
    <w:div w:id="1592350004">
      <w:bodyDiv w:val="1"/>
      <w:marLeft w:val="0"/>
      <w:marRight w:val="0"/>
      <w:marTop w:val="0"/>
      <w:marBottom w:val="0"/>
      <w:divBdr>
        <w:top w:val="none" w:sz="0" w:space="0" w:color="auto"/>
        <w:left w:val="none" w:sz="0" w:space="0" w:color="auto"/>
        <w:bottom w:val="none" w:sz="0" w:space="0" w:color="auto"/>
        <w:right w:val="none" w:sz="0" w:space="0" w:color="auto"/>
      </w:divBdr>
    </w:div>
    <w:div w:id="1622417711">
      <w:bodyDiv w:val="1"/>
      <w:marLeft w:val="0"/>
      <w:marRight w:val="0"/>
      <w:marTop w:val="0"/>
      <w:marBottom w:val="0"/>
      <w:divBdr>
        <w:top w:val="none" w:sz="0" w:space="0" w:color="auto"/>
        <w:left w:val="none" w:sz="0" w:space="0" w:color="auto"/>
        <w:bottom w:val="none" w:sz="0" w:space="0" w:color="auto"/>
        <w:right w:val="none" w:sz="0" w:space="0" w:color="auto"/>
      </w:divBdr>
    </w:div>
    <w:div w:id="1715277870">
      <w:bodyDiv w:val="1"/>
      <w:marLeft w:val="0"/>
      <w:marRight w:val="0"/>
      <w:marTop w:val="0"/>
      <w:marBottom w:val="0"/>
      <w:divBdr>
        <w:top w:val="none" w:sz="0" w:space="0" w:color="auto"/>
        <w:left w:val="none" w:sz="0" w:space="0" w:color="auto"/>
        <w:bottom w:val="none" w:sz="0" w:space="0" w:color="auto"/>
        <w:right w:val="none" w:sz="0" w:space="0" w:color="auto"/>
      </w:divBdr>
    </w:div>
    <w:div w:id="1723483388">
      <w:bodyDiv w:val="1"/>
      <w:marLeft w:val="0"/>
      <w:marRight w:val="0"/>
      <w:marTop w:val="0"/>
      <w:marBottom w:val="0"/>
      <w:divBdr>
        <w:top w:val="none" w:sz="0" w:space="0" w:color="auto"/>
        <w:left w:val="none" w:sz="0" w:space="0" w:color="auto"/>
        <w:bottom w:val="none" w:sz="0" w:space="0" w:color="auto"/>
        <w:right w:val="none" w:sz="0" w:space="0" w:color="auto"/>
      </w:divBdr>
    </w:div>
    <w:div w:id="1728992672">
      <w:bodyDiv w:val="1"/>
      <w:marLeft w:val="0"/>
      <w:marRight w:val="0"/>
      <w:marTop w:val="0"/>
      <w:marBottom w:val="0"/>
      <w:divBdr>
        <w:top w:val="none" w:sz="0" w:space="0" w:color="auto"/>
        <w:left w:val="none" w:sz="0" w:space="0" w:color="auto"/>
        <w:bottom w:val="none" w:sz="0" w:space="0" w:color="auto"/>
        <w:right w:val="none" w:sz="0" w:space="0" w:color="auto"/>
      </w:divBdr>
    </w:div>
    <w:div w:id="1731422700">
      <w:bodyDiv w:val="1"/>
      <w:marLeft w:val="0"/>
      <w:marRight w:val="0"/>
      <w:marTop w:val="0"/>
      <w:marBottom w:val="0"/>
      <w:divBdr>
        <w:top w:val="none" w:sz="0" w:space="0" w:color="auto"/>
        <w:left w:val="none" w:sz="0" w:space="0" w:color="auto"/>
        <w:bottom w:val="none" w:sz="0" w:space="0" w:color="auto"/>
        <w:right w:val="none" w:sz="0" w:space="0" w:color="auto"/>
      </w:divBdr>
    </w:div>
    <w:div w:id="1746756268">
      <w:bodyDiv w:val="1"/>
      <w:marLeft w:val="0"/>
      <w:marRight w:val="0"/>
      <w:marTop w:val="0"/>
      <w:marBottom w:val="0"/>
      <w:divBdr>
        <w:top w:val="none" w:sz="0" w:space="0" w:color="auto"/>
        <w:left w:val="none" w:sz="0" w:space="0" w:color="auto"/>
        <w:bottom w:val="none" w:sz="0" w:space="0" w:color="auto"/>
        <w:right w:val="none" w:sz="0" w:space="0" w:color="auto"/>
      </w:divBdr>
    </w:div>
    <w:div w:id="1782215959">
      <w:bodyDiv w:val="1"/>
      <w:marLeft w:val="0"/>
      <w:marRight w:val="0"/>
      <w:marTop w:val="0"/>
      <w:marBottom w:val="0"/>
      <w:divBdr>
        <w:top w:val="none" w:sz="0" w:space="0" w:color="auto"/>
        <w:left w:val="none" w:sz="0" w:space="0" w:color="auto"/>
        <w:bottom w:val="none" w:sz="0" w:space="0" w:color="auto"/>
        <w:right w:val="none" w:sz="0" w:space="0" w:color="auto"/>
      </w:divBdr>
    </w:div>
    <w:div w:id="1805780236">
      <w:bodyDiv w:val="1"/>
      <w:marLeft w:val="0"/>
      <w:marRight w:val="0"/>
      <w:marTop w:val="0"/>
      <w:marBottom w:val="0"/>
      <w:divBdr>
        <w:top w:val="none" w:sz="0" w:space="0" w:color="auto"/>
        <w:left w:val="none" w:sz="0" w:space="0" w:color="auto"/>
        <w:bottom w:val="none" w:sz="0" w:space="0" w:color="auto"/>
        <w:right w:val="none" w:sz="0" w:space="0" w:color="auto"/>
      </w:divBdr>
    </w:div>
    <w:div w:id="1854411738">
      <w:bodyDiv w:val="1"/>
      <w:marLeft w:val="0"/>
      <w:marRight w:val="0"/>
      <w:marTop w:val="0"/>
      <w:marBottom w:val="0"/>
      <w:divBdr>
        <w:top w:val="none" w:sz="0" w:space="0" w:color="auto"/>
        <w:left w:val="none" w:sz="0" w:space="0" w:color="auto"/>
        <w:bottom w:val="none" w:sz="0" w:space="0" w:color="auto"/>
        <w:right w:val="none" w:sz="0" w:space="0" w:color="auto"/>
      </w:divBdr>
    </w:div>
    <w:div w:id="1867601188">
      <w:bodyDiv w:val="1"/>
      <w:marLeft w:val="0"/>
      <w:marRight w:val="0"/>
      <w:marTop w:val="0"/>
      <w:marBottom w:val="0"/>
      <w:divBdr>
        <w:top w:val="none" w:sz="0" w:space="0" w:color="auto"/>
        <w:left w:val="none" w:sz="0" w:space="0" w:color="auto"/>
        <w:bottom w:val="none" w:sz="0" w:space="0" w:color="auto"/>
        <w:right w:val="none" w:sz="0" w:space="0" w:color="auto"/>
      </w:divBdr>
    </w:div>
    <w:div w:id="1874340874">
      <w:bodyDiv w:val="1"/>
      <w:marLeft w:val="0"/>
      <w:marRight w:val="0"/>
      <w:marTop w:val="0"/>
      <w:marBottom w:val="0"/>
      <w:divBdr>
        <w:top w:val="none" w:sz="0" w:space="0" w:color="auto"/>
        <w:left w:val="none" w:sz="0" w:space="0" w:color="auto"/>
        <w:bottom w:val="none" w:sz="0" w:space="0" w:color="auto"/>
        <w:right w:val="none" w:sz="0" w:space="0" w:color="auto"/>
      </w:divBdr>
      <w:divsChild>
        <w:div w:id="1270159505">
          <w:marLeft w:val="0"/>
          <w:marRight w:val="0"/>
          <w:marTop w:val="0"/>
          <w:marBottom w:val="0"/>
          <w:divBdr>
            <w:top w:val="none" w:sz="0" w:space="0" w:color="auto"/>
            <w:left w:val="none" w:sz="0" w:space="0" w:color="auto"/>
            <w:bottom w:val="none" w:sz="0" w:space="0" w:color="auto"/>
            <w:right w:val="none" w:sz="0" w:space="0" w:color="auto"/>
          </w:divBdr>
          <w:divsChild>
            <w:div w:id="404377564">
              <w:marLeft w:val="0"/>
              <w:marRight w:val="0"/>
              <w:marTop w:val="0"/>
              <w:marBottom w:val="0"/>
              <w:divBdr>
                <w:top w:val="none" w:sz="0" w:space="0" w:color="auto"/>
                <w:left w:val="none" w:sz="0" w:space="0" w:color="auto"/>
                <w:bottom w:val="none" w:sz="0" w:space="0" w:color="auto"/>
                <w:right w:val="none" w:sz="0" w:space="0" w:color="auto"/>
              </w:divBdr>
              <w:divsChild>
                <w:div w:id="2040162689">
                  <w:marLeft w:val="0"/>
                  <w:marRight w:val="0"/>
                  <w:marTop w:val="0"/>
                  <w:marBottom w:val="0"/>
                  <w:divBdr>
                    <w:top w:val="none" w:sz="0" w:space="0" w:color="auto"/>
                    <w:left w:val="none" w:sz="0" w:space="0" w:color="auto"/>
                    <w:bottom w:val="none" w:sz="0" w:space="0" w:color="auto"/>
                    <w:right w:val="none" w:sz="0" w:space="0" w:color="auto"/>
                  </w:divBdr>
                  <w:divsChild>
                    <w:div w:id="368262104">
                      <w:marLeft w:val="0"/>
                      <w:marRight w:val="0"/>
                      <w:marTop w:val="0"/>
                      <w:marBottom w:val="0"/>
                      <w:divBdr>
                        <w:top w:val="none" w:sz="0" w:space="0" w:color="auto"/>
                        <w:left w:val="none" w:sz="0" w:space="0" w:color="auto"/>
                        <w:bottom w:val="none" w:sz="0" w:space="0" w:color="auto"/>
                        <w:right w:val="none" w:sz="0" w:space="0" w:color="auto"/>
                      </w:divBdr>
                      <w:divsChild>
                        <w:div w:id="9323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491653">
      <w:bodyDiv w:val="1"/>
      <w:marLeft w:val="0"/>
      <w:marRight w:val="0"/>
      <w:marTop w:val="0"/>
      <w:marBottom w:val="0"/>
      <w:divBdr>
        <w:top w:val="none" w:sz="0" w:space="0" w:color="auto"/>
        <w:left w:val="none" w:sz="0" w:space="0" w:color="auto"/>
        <w:bottom w:val="none" w:sz="0" w:space="0" w:color="auto"/>
        <w:right w:val="none" w:sz="0" w:space="0" w:color="auto"/>
      </w:divBdr>
    </w:div>
    <w:div w:id="1905293516">
      <w:bodyDiv w:val="1"/>
      <w:marLeft w:val="0"/>
      <w:marRight w:val="0"/>
      <w:marTop w:val="0"/>
      <w:marBottom w:val="0"/>
      <w:divBdr>
        <w:top w:val="none" w:sz="0" w:space="0" w:color="auto"/>
        <w:left w:val="none" w:sz="0" w:space="0" w:color="auto"/>
        <w:bottom w:val="none" w:sz="0" w:space="0" w:color="auto"/>
        <w:right w:val="none" w:sz="0" w:space="0" w:color="auto"/>
      </w:divBdr>
    </w:div>
    <w:div w:id="1908571377">
      <w:bodyDiv w:val="1"/>
      <w:marLeft w:val="0"/>
      <w:marRight w:val="0"/>
      <w:marTop w:val="0"/>
      <w:marBottom w:val="0"/>
      <w:divBdr>
        <w:top w:val="none" w:sz="0" w:space="0" w:color="auto"/>
        <w:left w:val="none" w:sz="0" w:space="0" w:color="auto"/>
        <w:bottom w:val="none" w:sz="0" w:space="0" w:color="auto"/>
        <w:right w:val="none" w:sz="0" w:space="0" w:color="auto"/>
      </w:divBdr>
    </w:div>
    <w:div w:id="1935435546">
      <w:bodyDiv w:val="1"/>
      <w:marLeft w:val="0"/>
      <w:marRight w:val="0"/>
      <w:marTop w:val="0"/>
      <w:marBottom w:val="0"/>
      <w:divBdr>
        <w:top w:val="none" w:sz="0" w:space="0" w:color="auto"/>
        <w:left w:val="none" w:sz="0" w:space="0" w:color="auto"/>
        <w:bottom w:val="none" w:sz="0" w:space="0" w:color="auto"/>
        <w:right w:val="none" w:sz="0" w:space="0" w:color="auto"/>
      </w:divBdr>
      <w:divsChild>
        <w:div w:id="1641381092">
          <w:marLeft w:val="0"/>
          <w:marRight w:val="0"/>
          <w:marTop w:val="0"/>
          <w:marBottom w:val="0"/>
          <w:divBdr>
            <w:top w:val="single" w:sz="6" w:space="4" w:color="auto"/>
            <w:left w:val="single" w:sz="6" w:space="4" w:color="auto"/>
            <w:bottom w:val="single" w:sz="6" w:space="4" w:color="auto"/>
            <w:right w:val="single" w:sz="6" w:space="4" w:color="auto"/>
          </w:divBdr>
          <w:divsChild>
            <w:div w:id="845444617">
              <w:marLeft w:val="0"/>
              <w:marRight w:val="0"/>
              <w:marTop w:val="0"/>
              <w:marBottom w:val="0"/>
              <w:divBdr>
                <w:top w:val="none" w:sz="0" w:space="0" w:color="auto"/>
                <w:left w:val="none" w:sz="0" w:space="0" w:color="auto"/>
                <w:bottom w:val="none" w:sz="0" w:space="0" w:color="auto"/>
                <w:right w:val="none" w:sz="0" w:space="0" w:color="auto"/>
              </w:divBdr>
              <w:divsChild>
                <w:div w:id="504786156">
                  <w:marLeft w:val="0"/>
                  <w:marRight w:val="0"/>
                  <w:marTop w:val="0"/>
                  <w:marBottom w:val="0"/>
                  <w:divBdr>
                    <w:top w:val="none" w:sz="0" w:space="0" w:color="auto"/>
                    <w:left w:val="none" w:sz="0" w:space="0" w:color="auto"/>
                    <w:bottom w:val="none" w:sz="0" w:space="0" w:color="auto"/>
                    <w:right w:val="none" w:sz="0" w:space="0" w:color="auto"/>
                  </w:divBdr>
                  <w:divsChild>
                    <w:div w:id="747921606">
                      <w:marLeft w:val="0"/>
                      <w:marRight w:val="0"/>
                      <w:marTop w:val="0"/>
                      <w:marBottom w:val="0"/>
                      <w:divBdr>
                        <w:top w:val="none" w:sz="0" w:space="0" w:color="auto"/>
                        <w:left w:val="none" w:sz="0" w:space="0" w:color="auto"/>
                        <w:bottom w:val="none" w:sz="0" w:space="0" w:color="auto"/>
                        <w:right w:val="none" w:sz="0" w:space="0" w:color="auto"/>
                      </w:divBdr>
                    </w:div>
                    <w:div w:id="602690587">
                      <w:marLeft w:val="0"/>
                      <w:marRight w:val="0"/>
                      <w:marTop w:val="0"/>
                      <w:marBottom w:val="0"/>
                      <w:divBdr>
                        <w:top w:val="none" w:sz="0" w:space="0" w:color="auto"/>
                        <w:left w:val="none" w:sz="0" w:space="0" w:color="auto"/>
                        <w:bottom w:val="none" w:sz="0" w:space="0" w:color="auto"/>
                        <w:right w:val="none" w:sz="0" w:space="0" w:color="auto"/>
                      </w:divBdr>
                      <w:divsChild>
                        <w:div w:id="1009216947">
                          <w:marLeft w:val="0"/>
                          <w:marRight w:val="0"/>
                          <w:marTop w:val="0"/>
                          <w:marBottom w:val="0"/>
                          <w:divBdr>
                            <w:top w:val="none" w:sz="0" w:space="0" w:color="auto"/>
                            <w:left w:val="none" w:sz="0" w:space="0" w:color="auto"/>
                            <w:bottom w:val="none" w:sz="0" w:space="0" w:color="auto"/>
                            <w:right w:val="none" w:sz="0" w:space="0" w:color="auto"/>
                          </w:divBdr>
                        </w:div>
                      </w:divsChild>
                    </w:div>
                    <w:div w:id="7861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74070">
          <w:marLeft w:val="0"/>
          <w:marRight w:val="0"/>
          <w:marTop w:val="0"/>
          <w:marBottom w:val="0"/>
          <w:divBdr>
            <w:top w:val="single" w:sz="6" w:space="4" w:color="auto"/>
            <w:left w:val="single" w:sz="6" w:space="4" w:color="auto"/>
            <w:bottom w:val="single" w:sz="6" w:space="4" w:color="auto"/>
            <w:right w:val="single" w:sz="6" w:space="4" w:color="auto"/>
          </w:divBdr>
          <w:divsChild>
            <w:div w:id="761026705">
              <w:marLeft w:val="0"/>
              <w:marRight w:val="0"/>
              <w:marTop w:val="0"/>
              <w:marBottom w:val="0"/>
              <w:divBdr>
                <w:top w:val="none" w:sz="0" w:space="0" w:color="auto"/>
                <w:left w:val="none" w:sz="0" w:space="0" w:color="auto"/>
                <w:bottom w:val="none" w:sz="0" w:space="0" w:color="auto"/>
                <w:right w:val="none" w:sz="0" w:space="0" w:color="auto"/>
              </w:divBdr>
              <w:divsChild>
                <w:div w:id="1154613729">
                  <w:marLeft w:val="0"/>
                  <w:marRight w:val="0"/>
                  <w:marTop w:val="0"/>
                  <w:marBottom w:val="0"/>
                  <w:divBdr>
                    <w:top w:val="none" w:sz="0" w:space="0" w:color="auto"/>
                    <w:left w:val="none" w:sz="0" w:space="0" w:color="auto"/>
                    <w:bottom w:val="none" w:sz="0" w:space="0" w:color="auto"/>
                    <w:right w:val="none" w:sz="0" w:space="0" w:color="auto"/>
                  </w:divBdr>
                  <w:divsChild>
                    <w:div w:id="1699962111">
                      <w:marLeft w:val="0"/>
                      <w:marRight w:val="0"/>
                      <w:marTop w:val="0"/>
                      <w:marBottom w:val="0"/>
                      <w:divBdr>
                        <w:top w:val="single" w:sz="6" w:space="0" w:color="CFCFCF"/>
                        <w:left w:val="single" w:sz="6" w:space="0" w:color="CFCFCF"/>
                        <w:bottom w:val="single" w:sz="6" w:space="0" w:color="CFCFCF"/>
                        <w:right w:val="single" w:sz="6" w:space="0" w:color="CFCFCF"/>
                      </w:divBdr>
                      <w:divsChild>
                        <w:div w:id="1792672327">
                          <w:marLeft w:val="0"/>
                          <w:marRight w:val="0"/>
                          <w:marTop w:val="0"/>
                          <w:marBottom w:val="0"/>
                          <w:divBdr>
                            <w:top w:val="none" w:sz="0" w:space="0" w:color="auto"/>
                            <w:left w:val="none" w:sz="0" w:space="0" w:color="auto"/>
                            <w:bottom w:val="none" w:sz="0" w:space="0" w:color="auto"/>
                            <w:right w:val="none" w:sz="0" w:space="0" w:color="auto"/>
                          </w:divBdr>
                          <w:divsChild>
                            <w:div w:id="1328512659">
                              <w:marLeft w:val="0"/>
                              <w:marRight w:val="-450"/>
                              <w:marTop w:val="0"/>
                              <w:marBottom w:val="0"/>
                              <w:divBdr>
                                <w:top w:val="none" w:sz="0" w:space="0" w:color="auto"/>
                                <w:left w:val="none" w:sz="0" w:space="0" w:color="auto"/>
                                <w:bottom w:val="none" w:sz="0" w:space="0" w:color="auto"/>
                                <w:right w:val="none" w:sz="0" w:space="0" w:color="auto"/>
                              </w:divBdr>
                              <w:divsChild>
                                <w:div w:id="1272856929">
                                  <w:marLeft w:val="0"/>
                                  <w:marRight w:val="0"/>
                                  <w:marTop w:val="0"/>
                                  <w:marBottom w:val="0"/>
                                  <w:divBdr>
                                    <w:top w:val="none" w:sz="0" w:space="0" w:color="auto"/>
                                    <w:left w:val="none" w:sz="0" w:space="0" w:color="auto"/>
                                    <w:bottom w:val="none" w:sz="0" w:space="0" w:color="auto"/>
                                    <w:right w:val="none" w:sz="0" w:space="0" w:color="auto"/>
                                  </w:divBdr>
                                  <w:divsChild>
                                    <w:div w:id="941566577">
                                      <w:marLeft w:val="0"/>
                                      <w:marRight w:val="0"/>
                                      <w:marTop w:val="0"/>
                                      <w:marBottom w:val="0"/>
                                      <w:divBdr>
                                        <w:top w:val="none" w:sz="0" w:space="0" w:color="auto"/>
                                        <w:left w:val="none" w:sz="0" w:space="0" w:color="auto"/>
                                        <w:bottom w:val="none" w:sz="0" w:space="0" w:color="auto"/>
                                        <w:right w:val="none" w:sz="0" w:space="0" w:color="auto"/>
                                      </w:divBdr>
                                      <w:divsChild>
                                        <w:div w:id="891620991">
                                          <w:marLeft w:val="0"/>
                                          <w:marRight w:val="0"/>
                                          <w:marTop w:val="0"/>
                                          <w:marBottom w:val="0"/>
                                          <w:divBdr>
                                            <w:top w:val="none" w:sz="0" w:space="0" w:color="auto"/>
                                            <w:left w:val="none" w:sz="0" w:space="0" w:color="auto"/>
                                            <w:bottom w:val="none" w:sz="0" w:space="0" w:color="auto"/>
                                            <w:right w:val="none" w:sz="0" w:space="0" w:color="auto"/>
                                          </w:divBdr>
                                          <w:divsChild>
                                            <w:div w:id="1527258088">
                                              <w:marLeft w:val="0"/>
                                              <w:marRight w:val="0"/>
                                              <w:marTop w:val="0"/>
                                              <w:marBottom w:val="0"/>
                                              <w:divBdr>
                                                <w:top w:val="none" w:sz="0" w:space="0" w:color="auto"/>
                                                <w:left w:val="none" w:sz="0" w:space="0" w:color="auto"/>
                                                <w:bottom w:val="none" w:sz="0" w:space="0" w:color="auto"/>
                                                <w:right w:val="none" w:sz="0" w:space="0" w:color="auto"/>
                                              </w:divBdr>
                                              <w:divsChild>
                                                <w:div w:id="18407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570914">
              <w:marLeft w:val="0"/>
              <w:marRight w:val="0"/>
              <w:marTop w:val="0"/>
              <w:marBottom w:val="0"/>
              <w:divBdr>
                <w:top w:val="none" w:sz="0" w:space="0" w:color="auto"/>
                <w:left w:val="none" w:sz="0" w:space="0" w:color="auto"/>
                <w:bottom w:val="none" w:sz="0" w:space="0" w:color="auto"/>
                <w:right w:val="none" w:sz="0" w:space="0" w:color="auto"/>
              </w:divBdr>
              <w:divsChild>
                <w:div w:id="1586718468">
                  <w:marLeft w:val="0"/>
                  <w:marRight w:val="0"/>
                  <w:marTop w:val="0"/>
                  <w:marBottom w:val="0"/>
                  <w:divBdr>
                    <w:top w:val="none" w:sz="0" w:space="0" w:color="auto"/>
                    <w:left w:val="none" w:sz="0" w:space="0" w:color="auto"/>
                    <w:bottom w:val="none" w:sz="0" w:space="0" w:color="auto"/>
                    <w:right w:val="none" w:sz="0" w:space="0" w:color="auto"/>
                  </w:divBdr>
                  <w:divsChild>
                    <w:div w:id="15215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706">
          <w:marLeft w:val="0"/>
          <w:marRight w:val="0"/>
          <w:marTop w:val="0"/>
          <w:marBottom w:val="0"/>
          <w:divBdr>
            <w:top w:val="single" w:sz="6" w:space="4" w:color="auto"/>
            <w:left w:val="single" w:sz="6" w:space="4" w:color="auto"/>
            <w:bottom w:val="single" w:sz="6" w:space="4" w:color="auto"/>
            <w:right w:val="single" w:sz="6" w:space="4" w:color="auto"/>
          </w:divBdr>
          <w:divsChild>
            <w:div w:id="1881354469">
              <w:marLeft w:val="0"/>
              <w:marRight w:val="0"/>
              <w:marTop w:val="0"/>
              <w:marBottom w:val="0"/>
              <w:divBdr>
                <w:top w:val="none" w:sz="0" w:space="0" w:color="auto"/>
                <w:left w:val="none" w:sz="0" w:space="0" w:color="auto"/>
                <w:bottom w:val="none" w:sz="0" w:space="0" w:color="auto"/>
                <w:right w:val="none" w:sz="0" w:space="0" w:color="auto"/>
              </w:divBdr>
              <w:divsChild>
                <w:div w:id="8460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28037">
      <w:bodyDiv w:val="1"/>
      <w:marLeft w:val="0"/>
      <w:marRight w:val="0"/>
      <w:marTop w:val="0"/>
      <w:marBottom w:val="0"/>
      <w:divBdr>
        <w:top w:val="none" w:sz="0" w:space="0" w:color="auto"/>
        <w:left w:val="none" w:sz="0" w:space="0" w:color="auto"/>
        <w:bottom w:val="none" w:sz="0" w:space="0" w:color="auto"/>
        <w:right w:val="none" w:sz="0" w:space="0" w:color="auto"/>
      </w:divBdr>
    </w:div>
    <w:div w:id="1947687776">
      <w:bodyDiv w:val="1"/>
      <w:marLeft w:val="0"/>
      <w:marRight w:val="0"/>
      <w:marTop w:val="0"/>
      <w:marBottom w:val="0"/>
      <w:divBdr>
        <w:top w:val="none" w:sz="0" w:space="0" w:color="auto"/>
        <w:left w:val="none" w:sz="0" w:space="0" w:color="auto"/>
        <w:bottom w:val="none" w:sz="0" w:space="0" w:color="auto"/>
        <w:right w:val="none" w:sz="0" w:space="0" w:color="auto"/>
      </w:divBdr>
    </w:div>
    <w:div w:id="1990674805">
      <w:bodyDiv w:val="1"/>
      <w:marLeft w:val="0"/>
      <w:marRight w:val="0"/>
      <w:marTop w:val="0"/>
      <w:marBottom w:val="0"/>
      <w:divBdr>
        <w:top w:val="none" w:sz="0" w:space="0" w:color="auto"/>
        <w:left w:val="none" w:sz="0" w:space="0" w:color="auto"/>
        <w:bottom w:val="none" w:sz="0" w:space="0" w:color="auto"/>
        <w:right w:val="none" w:sz="0" w:space="0" w:color="auto"/>
      </w:divBdr>
    </w:div>
    <w:div w:id="2068334491">
      <w:bodyDiv w:val="1"/>
      <w:marLeft w:val="0"/>
      <w:marRight w:val="0"/>
      <w:marTop w:val="0"/>
      <w:marBottom w:val="0"/>
      <w:divBdr>
        <w:top w:val="none" w:sz="0" w:space="0" w:color="auto"/>
        <w:left w:val="none" w:sz="0" w:space="0" w:color="auto"/>
        <w:bottom w:val="none" w:sz="0" w:space="0" w:color="auto"/>
        <w:right w:val="none" w:sz="0" w:space="0" w:color="auto"/>
      </w:divBdr>
    </w:div>
    <w:div w:id="2069839436">
      <w:bodyDiv w:val="1"/>
      <w:marLeft w:val="0"/>
      <w:marRight w:val="0"/>
      <w:marTop w:val="0"/>
      <w:marBottom w:val="0"/>
      <w:divBdr>
        <w:top w:val="none" w:sz="0" w:space="0" w:color="auto"/>
        <w:left w:val="none" w:sz="0" w:space="0" w:color="auto"/>
        <w:bottom w:val="none" w:sz="0" w:space="0" w:color="auto"/>
        <w:right w:val="none" w:sz="0" w:space="0" w:color="auto"/>
      </w:divBdr>
    </w:div>
    <w:div w:id="2086414275">
      <w:bodyDiv w:val="1"/>
      <w:marLeft w:val="0"/>
      <w:marRight w:val="0"/>
      <w:marTop w:val="0"/>
      <w:marBottom w:val="0"/>
      <w:divBdr>
        <w:top w:val="none" w:sz="0" w:space="0" w:color="auto"/>
        <w:left w:val="none" w:sz="0" w:space="0" w:color="auto"/>
        <w:bottom w:val="none" w:sz="0" w:space="0" w:color="auto"/>
        <w:right w:val="none" w:sz="0" w:space="0" w:color="auto"/>
      </w:divBdr>
    </w:div>
    <w:div w:id="2104573525">
      <w:bodyDiv w:val="1"/>
      <w:marLeft w:val="0"/>
      <w:marRight w:val="0"/>
      <w:marTop w:val="0"/>
      <w:marBottom w:val="0"/>
      <w:divBdr>
        <w:top w:val="none" w:sz="0" w:space="0" w:color="auto"/>
        <w:left w:val="none" w:sz="0" w:space="0" w:color="auto"/>
        <w:bottom w:val="none" w:sz="0" w:space="0" w:color="auto"/>
        <w:right w:val="none" w:sz="0" w:space="0" w:color="auto"/>
      </w:divBdr>
    </w:div>
    <w:div w:id="214021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stackoverflow.com/questions/35848210/support-vector-machine-what-are-c-gamma" TargetMode="External"/><Relationship Id="rId26" Type="http://schemas.openxmlformats.org/officeDocument/2006/relationships/hyperlink" Target="https://github.com/EpistasisLab/tpot" TargetMode="External"/><Relationship Id="rId27" Type="http://schemas.openxmlformats.org/officeDocument/2006/relationships/hyperlink" Target="https://www.analyticsvidhya.com/blog/2015/11/quick-introduction-boosting-algorithms-machine-learning/" TargetMode="External"/><Relationship Id="rId28" Type="http://schemas.openxmlformats.org/officeDocument/2006/relationships/hyperlink" Target="https://www.aafp.org/afp/1999/0415/p2223.html" TargetMode="External"/><Relationship Id="rId29" Type="http://schemas.openxmlformats.org/officeDocument/2006/relationships/hyperlink" Target="https://www.ncbi.nlm.nih.gov/pmc/articles/PMC54576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generated/sklearn.preprocessing.QuantileTransformer.html" TargetMode="External"/><Relationship Id="rId31" Type="http://schemas.openxmlformats.org/officeDocument/2006/relationships/hyperlink" Target="https://www.analyticsvidhya.com/blog/2017/03/imbalanced-classification-problem/" TargetMode="External"/><Relationship Id="rId32" Type="http://schemas.openxmlformats.org/officeDocument/2006/relationships/hyperlink" Target="http://www.ritchieng.com/machinelearning-learning-curve/"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en.wikipedia.org/wiki/Algorithm"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11</Pages>
  <Words>3418</Words>
  <Characters>19487</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Caroline</dc:creator>
  <cp:keywords/>
  <dc:description/>
  <cp:lastModifiedBy>Smith, Caroline</cp:lastModifiedBy>
  <cp:revision>302</cp:revision>
  <dcterms:created xsi:type="dcterms:W3CDTF">2018-03-19T17:33:00Z</dcterms:created>
  <dcterms:modified xsi:type="dcterms:W3CDTF">2018-03-28T10:05:00Z</dcterms:modified>
</cp:coreProperties>
</file>