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Este es un cuestionario de temas que posiblemente no estén detallados o mencionados en el material del aula virtual, te invitamos a investigar en internet sobre estas preguntas para que puedas profundizar tus conocimientos en el tema.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1- ¿Hay más de una forma de cambiar el color de un texto?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Sí, el color del texto se puede cambiar con la propiedad "color: value;" de forma externa, archivo css style enlazado con un link que la referencia al archivo css, interno entre etiquetas style antes de que termine la etiqueta body, o inline(dentro de la etiqueta correspondiente al texto con la propiedad, también, style). También, se puede cambiar con la etiqueta&lt;font color=value;&gt;&lt;/font&gt; envolvienod el texto al que se le desea cambiar el color y reemplazando value por el nombre de un color.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2- ¿Puedo centrar un texto en forma vertical en una página web?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Sí, con la propiedad y valor: vertical-align: middle;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3- ¿Qué otras secciones además de Header y Body existen en una página web?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una p'agina puede haber header, nav, body, section, article, aside y footer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