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今天我来说说疫情，在我发布这篇总结的时刻，详细大家已经都阳过了。</w:t>
      </w:r>
      <w:r>
        <w:rPr>
          <w:rFonts w:hint="eastAsia"/>
        </w:rPr>
        <w:t>防疫政策变化的风声</w:t>
      </w:r>
      <w:r>
        <w:rPr>
          <w:rFonts w:hint="eastAsia"/>
          <w:lang w:val="en-US" w:eastAsia="zh-CN"/>
        </w:rPr>
        <w:t>是12月中旬出来的，紧接着不能说是电光火石，那也是洪水决堤，极短的时间内疫情防控就180度转弯放开了</w:t>
      </w:r>
      <w:r>
        <w:rPr>
          <w:rFonts w:hint="eastAsia"/>
        </w:rPr>
        <w:t>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那些每天不干人事的家伙，唯恐天下不乱，牛鬼蛇神都跳出来了，</w:t>
      </w:r>
      <w:r>
        <w:rPr>
          <w:rFonts w:hint="eastAsia"/>
        </w:rPr>
        <w:t>一些一直吹捧西方躺平的人仿佛得到了尚方宝剑，各路自媒体纷至沓来，内容无非是：早知道如此，当初坚持动态清零干什么呢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这些王八蛋，我就不废口舌批判了。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世界上没有什么永恒的东西，一切都在变化，一切都在发展。防疫政策也是如此。我们都知道，新冠疫情爆发以来，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一直在做一件说起来十分简单、做起来却无比困难的事：不惜一切代价，保证人民的生命安全。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我们需要思考的是</w:t>
      </w:r>
      <w:r>
        <w:rPr>
          <w:rFonts w:hint="eastAsia"/>
        </w:rPr>
        <w:t>为什么2020年到2021年，国家的防疫做的这么好，有的人一年一次核酸也没做过，大部分人还能去旅旅游，也基本没听说哪哪动不动就封城</w:t>
      </w:r>
      <w:r>
        <w:rPr>
          <w:rFonts w:hint="eastAsia"/>
          <w:lang w:eastAsia="zh-CN"/>
        </w:rPr>
        <w:t>？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为什么到了2022年，越来越觉得防控很难了呢</w:t>
      </w:r>
      <w:r>
        <w:rPr>
          <w:rFonts w:hint="eastAsia"/>
          <w:lang w:eastAsia="zh-CN"/>
        </w:rPr>
        <w:t>？</w:t>
      </w:r>
      <w:r>
        <w:rPr>
          <w:rFonts w:hint="eastAsia"/>
        </w:rPr>
        <w:t>原因很简单，奥密克戎的出现，传染能力的成倍提高，带来的是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面临了前所未有的压力，已经让原有政策难以为继。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首先就是财政压力。钱是一切的基础，无论干什么事，都缺不了钱。</w:t>
      </w:r>
      <w:r>
        <w:rPr>
          <w:rFonts w:hint="eastAsia"/>
          <w:lang w:val="en-US" w:eastAsia="zh-CN"/>
        </w:rPr>
        <w:t>不讲太多，</w:t>
      </w:r>
      <w:r>
        <w:rPr>
          <w:rFonts w:hint="eastAsia"/>
        </w:rPr>
        <w:t>根据东吴证券的测算，仅就核酸检测费用，计算出所有二线以上城市实施常态化核酸检测，一年的成本上限约为1.7万亿元，该数字占2021年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名义GDP的1.3%、公共财政收入的7.2%。这笔钱，已经比2021年的军费1.37万亿人民币要多了。这些核酸，99%都是对公众免费的，对财政无疑是个巨大的负担。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国家为了应对财政困难，已经提取央行多年利润（1.1万亿），又把多年积累未用的专项债额度几千亿投进去了，这本来是应急的钱，现在来看，已经把箱子底都刮干净了。地方财政也不好过，今年上半年只有内蒙古、山西、新疆、陕西、江西五个省份正增长；26个省市负增长。如果看财政盈余的话，31个省市更是无一为正。就连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少有的富市深圳，都发布了《深圳市财政局关于进一步厉行节约坚持过紧日子的通知》。为什么中央高调喊话，六经济大省要勇挑经济大梁，不就是其他省市指望不上了么</w:t>
      </w:r>
      <w:r>
        <w:rPr>
          <w:rFonts w:hint="eastAsia"/>
          <w:lang w:eastAsia="zh-CN"/>
        </w:rPr>
        <w:t>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其次是经济压力。如果说疫情带来的财政紧张，还可以通过经济发展来解决，那么更困难的，是经济也不行了。都说投资、进出口和消费是经济三驾马车，但现在三驾马车哪匹马都很难跑动了。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首先看看投资，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走出2008年全球金融危机起源于四万亿投资，可是如今财政紧张，哪来的钱去做投资</w:t>
      </w:r>
      <w:r>
        <w:rPr>
          <w:rFonts w:hint="eastAsia"/>
          <w:lang w:eastAsia="zh-CN"/>
        </w:rPr>
        <w:t>？</w:t>
      </w:r>
      <w:r>
        <w:rPr>
          <w:rFonts w:hint="eastAsia"/>
        </w:rPr>
        <w:t>再看看进出口，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是个制造业立国的国家，制造业需要组织性和连续性，可是不知道什么时候、什么地方冒出来的疫情，会突如其来地打断整个产业链。要知道，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经济虽然经过近些年的改革，两头在外的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经济模式已经得到了较好的调整，外贸依赖度已经降低，但外贸仍然是助力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经济的重要因素。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从当前情况看，前两年强劲的出口势头已经在下降。上半年以来，外贸大省广东、上海、浙江等地不断受到疫情冲击。广东作为外贸第一大省，前三季度外贸进出口6.1万亿元，仅增长1.3%。10月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外贸增速继续下滑，从7月的16.6%一路跌到不足7%。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这是一个很不好的趋势，当前，受俄乌战争、通货膨胀高企等因素影响，美欧等发达经济体需求正在走弱。</w:t>
      </w:r>
      <w:r>
        <w:rPr>
          <w:rFonts w:hint="eastAsia"/>
          <w:lang w:val="en-US" w:eastAsia="zh-CN"/>
        </w:rPr>
        <w:t>可以在我过两天的《全球智库报告》中认真详述。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美国制造业增长已接近停滞，欧洲制造业PMI已连续3个月在50%以下，且降至48%以下的较低水平。作为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第二和第三大贸易伙伴，欧美市场不景气对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外贸的不利影响已经显现，而且短时间内也看不到好转的迹象。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如果说今年外贸根据惯性，还能勉强稳得住，明年会如何</w:t>
      </w:r>
      <w:r>
        <w:rPr>
          <w:rFonts w:hint="eastAsia"/>
          <w:lang w:eastAsia="zh-CN"/>
        </w:rPr>
        <w:t>？</w:t>
      </w:r>
      <w:r>
        <w:rPr>
          <w:rFonts w:hint="eastAsia"/>
        </w:rPr>
        <w:t>消费同样过得很艰难，基本陷入冰冻的旅游业和餐饮业就不说了，就连零售业也直线下滑。2022年4月份，我国社会消费品零售总额增速，由3月份的-3.5%骤然扩大至-11.1%。以至于2022年的双十一，根本没敢公布销售额。为啥没人消费了</w:t>
      </w:r>
      <w:r>
        <w:rPr>
          <w:rFonts w:hint="eastAsia"/>
          <w:lang w:eastAsia="zh-CN"/>
        </w:rPr>
        <w:t>？</w:t>
      </w:r>
      <w:r>
        <w:rPr>
          <w:rFonts w:hint="eastAsia"/>
        </w:rPr>
        <w:t>大家没钱了。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2022年4月份我国城镇调查失业率已经达到了6.1%，截止4月份，16-24岁人口失业率为18.2%，今年失业的人真的不少。据统计，截止4月30号，有1697家上市企业进行了裁员，总共有90万名上市公司员工被裁，上市企业代表各个行业规模和营收最顶尖的公司，如果这样的公司都扛不住要裁员，那么说明大家对未来的预期普遍感到悲观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这样经济就会陷入一个死循环：员工下岗失去收入—降低消费购买意愿—工厂库存积压破产—工厂裁员员工下岗失去收入—消费购买意愿降低。很多人担忧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会陷入滞胀危机，经济不增长，物价增长，失业率上升的同时，伴随着钱包里的钱持续贬值。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我们</w:t>
      </w:r>
      <w:r>
        <w:rPr>
          <w:rFonts w:hint="eastAsia"/>
        </w:rPr>
        <w:t>过去的高速发展，其实掩盖了很多发展中的问题，但如果经济停滞了，那么这些被掩盖的雷可能就会一个接一个地爆掉。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第三是防疫压力。我们曾经非常自豪于2020年的防疫模式，原始毒株虽然致死率高，但传染性远远不如德尔塔和奥密克戎，针对这一特点，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选择“控制传播链”策略。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简单来说，通过筛查密接者，进而追踪传播链，第一时间控制病毒传播范围，能有效控制疫情扩散。这个策略一度十分有效，只要发现发热病人，测一个核酸就能测出来，然后流调，大家也都是十分配合，有利于快速筛查密接者，防止疫情进一步扩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凭借着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惊人的社会组织程度和居民配合度，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成为原始毒株时期的抗疫模范生。</w:t>
      </w:r>
    </w:p>
    <w:p>
      <w:pPr>
        <w:rPr>
          <w:rFonts w:hint="eastAsia"/>
        </w:rPr>
      </w:pPr>
      <w:r>
        <w:rPr>
          <w:rFonts w:hint="eastAsia"/>
        </w:rPr>
        <w:t>但是到了奥密克戎时代，这个策略不灵了。奥密克戎R0飙升至9.5，来势汹汹的新变种BA.5的R0值高达18.6，是人类有史以来传播力最强的病毒。也就是说在不做防备的情况下，一个阳性病例可以传染18.6个人！而且很多感染者不发烧了，变成无症状感染者，但又具备传播能力，没有意识到自己已经感染的人大批流动，就会导致大面积传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这就导致无论流调人员如何加班加点，筛查密接人员的速度都赶不上新冠传播的速度。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最关键的是，哪怕付出这么大的代价，在奥密克戎BA5和BA7的攻击下，疫情仍然没有像2020年那样被很快管控住，以至于新疆封了三个月，仍然没有实现清零目标，这就让人开始怀疑这种策略的正确性：动态清零到底是不是对的</w:t>
      </w:r>
      <w:r>
        <w:rPr>
          <w:rFonts w:hint="eastAsia"/>
          <w:lang w:eastAsia="zh-CN"/>
        </w:rPr>
        <w:t>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所以现在很多城市都陷入了一种无所适从的情况，想防，但如果封控，惹得天怒人怨，可能也防不住，而不封控，又无法实现动态清零的目标，弄不好还会被追责。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这种防疫压力，是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抗疫三年以来，从未有过的。所以防疫政策调整，到了不调不行的地步了。</w:t>
      </w:r>
      <w:r>
        <w:rPr>
          <w:rFonts w:hint="eastAsia"/>
          <w:lang w:val="en-US" w:eastAsia="zh-CN"/>
        </w:rPr>
        <w:t>说回到我们普通人，日常生活也慢慢的</w:t>
      </w:r>
      <w:r>
        <w:rPr>
          <w:rFonts w:hint="eastAsia"/>
        </w:rPr>
        <w:t>难以为继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幸福总是相似的，但不幸的人各有各的不幸。封控后，商场关门、饭馆歇业、学校停课、工厂停工、老百姓居家，人可以不动，但房租、水电、煤气、一家老小吃喝拉撒睡，都没法暂停。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事实上，不仅是底层，中产的日子也不好过。</w:t>
      </w:r>
      <w:r>
        <w:rPr>
          <w:rFonts w:hint="eastAsia"/>
          <w:lang w:val="en-US" w:eastAsia="zh-CN"/>
        </w:rPr>
        <w:t>就我工作的行业，各</w:t>
      </w:r>
      <w:r>
        <w:rPr>
          <w:rFonts w:hint="eastAsia"/>
        </w:rPr>
        <w:t>大厂员工，在前几年可能非常风光，但眼下也只能拼命内卷，避免被裁员。更严重的是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家庭的负债率。随着经济的高速发展，互联网金融让借贷变得容易，年轻一代普遍愿意用花呗、白条之类的贷款工具，再加上2016年那波房价大上涨，无数人为了不管是自住也好、投资也好，纷纷贷款买房，这就带来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家庭负债率大大增加。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996年的时候，国内家庭负债率仅为3%，然而在2019年的时候，已经高达了55%。不难看出，我国的家庭负债率连年走高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从目前来看，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的防疫政策已经到了不改变不行的地步了，而国家近期也的确连续出台了一系列的措施，对政策进行优化，而且优化速度逐渐加快。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总的来说，国家是想通过小步快走的方法，逐渐改变防疫策略，用空间来换时间，国家的认知很清楚，当前的防控策略从国家整体上看，是利大于弊的，否则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何苦花着钱、费着人、挨着骂去搞疫情防控呢</w:t>
      </w:r>
      <w:r>
        <w:rPr>
          <w:rFonts w:hint="eastAsia"/>
          <w:lang w:eastAsia="zh-CN"/>
        </w:rPr>
        <w:t>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而如果病毒的致死率下降到像流感那样可以承受的地步，那么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选择放开并不是不可能的事情。但这并不意味着躺平，而是有序、可控地放开，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要控制住放开的节奏，尽量拉平感染量和致死量的曲线，避免因为放开造成各种次生灾害，尽可能的少死一点人。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而这个少死的人，可能是你的父母，可能是你的孩子，也可能是你自己。国家都做到这个地步了，为什么有人一刻也等不了，反而希望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在最危险的冬天躺平，让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几年的努力功亏一篑呢</w:t>
      </w:r>
      <w:r>
        <w:rPr>
          <w:rFonts w:hint="eastAsia"/>
          <w:lang w:eastAsia="zh-CN"/>
        </w:rPr>
        <w:t>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如果把疫情比作一条波涛汹涌的河流，为了抵达对岸，有的国家选择赤膊下水、优胜劣汰，默许一些人成为牺牲品；而</w:t>
      </w:r>
      <w:r>
        <w:rPr>
          <w:rFonts w:hint="eastAsia"/>
          <w:lang w:eastAsia="zh-CN"/>
        </w:rPr>
        <w:t>我们</w:t>
      </w:r>
      <w:r>
        <w:rPr>
          <w:rFonts w:hint="eastAsia"/>
        </w:rPr>
        <w:t>选择同舟共济、共渡难关，尽可能用一艘大船让所有人获得求生机会。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大船正艰难而逐渐靠向对岸驶去时，如果盲目羡慕那些已经登陆上岸的游泳过河者，不再齐心协力划船而选择冒然跳船，之前许多付出就有可能功亏一篑。行百里者半九十，当前时刻正是最吃劲的时候，向左向右与向后都是阻力重重都是刀山火海，作为普通人，最重要的就是相信国家，支持国家的决策不添乱，同时做好自身防疫措施，与国家同舟共济，一起把最难闯但又不得不闯的难关，一起闯过去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好了今天就到这里吧，专注长期价值，让我们一起成长。</w:t>
      </w: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zMWExMzBlMDAxYzA4MzY5NmY1ZDA1MWY5YzlhNDUifQ=="/>
  </w:docVars>
  <w:rsids>
    <w:rsidRoot w:val="00000000"/>
    <w:rsid w:val="1C5B3C94"/>
    <w:rsid w:val="27240E4E"/>
    <w:rsid w:val="47E66258"/>
    <w:rsid w:val="623B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3542</Words>
  <Characters>3665</Characters>
  <Lines>0</Lines>
  <Paragraphs>0</Paragraphs>
  <TotalTime>12</TotalTime>
  <ScaleCrop>false</ScaleCrop>
  <LinksUpToDate>false</LinksUpToDate>
  <CharactersWithSpaces>3665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2022-12-01T02:17:00Z</dcterms:created>
  <dc:creator>3还</dc:creator>
  <cp:lastModifiedBy>Caron Maktini</cp:lastModifiedBy>
  <dcterms:modified xsi:type="dcterms:W3CDTF">2023-01-06T11:36:28Z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8F556AF2685C4550B15FF2933364611D</vt:lpwstr>
  </property>
</Properties>
</file>