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2DF22" w14:textId="77777777" w:rsidR="0071245D" w:rsidRPr="0071245D" w:rsidRDefault="0071245D" w:rsidP="0071245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1245D">
        <w:rPr>
          <w:rFonts w:ascii="Times New Roman" w:eastAsia="Times New Roman" w:hAnsi="Times New Roman" w:cs="Times New Roman"/>
          <w:b/>
          <w:bCs/>
          <w:color w:val="000000"/>
          <w:kern w:val="36"/>
          <w:sz w:val="48"/>
          <w:szCs w:val="48"/>
          <w:lang w:eastAsia="en-GB"/>
          <w14:ligatures w14:val="none"/>
        </w:rPr>
        <w:t>Week 3: AI Agents &amp; Autonomous Systems</w:t>
      </w:r>
    </w:p>
    <w:p w14:paraId="1DA6FFE9"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i/>
          <w:iCs/>
          <w:color w:val="000000"/>
          <w:kern w:val="0"/>
          <w:lang w:eastAsia="en-GB"/>
          <w14:ligatures w14:val="none"/>
        </w:rPr>
        <w:t>Pre-Workshop Preparation (15-20 minutes)</w:t>
      </w:r>
    </w:p>
    <w:p w14:paraId="2AB4465E" w14:textId="77777777" w:rsidR="0071245D" w:rsidRPr="0071245D" w:rsidRDefault="009B3AE2" w:rsidP="0071245D">
      <w:pPr>
        <w:spacing w:after="0" w:line="240" w:lineRule="auto"/>
        <w:rPr>
          <w:rFonts w:ascii="Times New Roman" w:eastAsia="Times New Roman" w:hAnsi="Times New Roman" w:cs="Times New Roman"/>
          <w:kern w:val="0"/>
          <w:lang w:eastAsia="en-GB"/>
          <w14:ligatures w14:val="none"/>
        </w:rPr>
      </w:pPr>
      <w:r w:rsidRPr="009B3AE2">
        <w:rPr>
          <w:rFonts w:ascii="Times New Roman" w:eastAsia="Times New Roman" w:hAnsi="Times New Roman" w:cs="Times New Roman"/>
          <w:noProof/>
          <w:kern w:val="0"/>
          <w:lang w:eastAsia="en-GB"/>
        </w:rPr>
        <w:pict w14:anchorId="5A7DA675">
          <v:rect id="_x0000_i1030" alt="" style="width:451.3pt;height:.05pt;mso-width-percent:0;mso-height-percent:0;mso-width-percent:0;mso-height-percent:0" o:hralign="center" o:hrstd="t" o:hr="t" fillcolor="#a0a0a0" stroked="f"/>
        </w:pict>
      </w:r>
    </w:p>
    <w:p w14:paraId="60FC4AE1" w14:textId="77777777" w:rsidR="0071245D" w:rsidRPr="0071245D" w:rsidRDefault="0071245D" w:rsidP="0071245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245D">
        <w:rPr>
          <w:rFonts w:ascii="Times New Roman" w:eastAsia="Times New Roman" w:hAnsi="Times New Roman" w:cs="Times New Roman"/>
          <w:b/>
          <w:bCs/>
          <w:color w:val="000000"/>
          <w:kern w:val="0"/>
          <w:sz w:val="36"/>
          <w:szCs w:val="36"/>
          <w:lang w:eastAsia="en-GB"/>
          <w14:ligatures w14:val="none"/>
        </w:rPr>
        <w:t>Workshop Overview &amp; Learning Outcomes</w:t>
      </w:r>
    </w:p>
    <w:p w14:paraId="49D1858F" w14:textId="77777777" w:rsidR="0071245D" w:rsidRPr="0071245D" w:rsidRDefault="0071245D" w:rsidP="007124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1245D">
        <w:rPr>
          <w:rFonts w:ascii="Times New Roman" w:eastAsia="Times New Roman" w:hAnsi="Times New Roman" w:cs="Times New Roman"/>
          <w:b/>
          <w:bCs/>
          <w:color w:val="000000"/>
          <w:kern w:val="0"/>
          <w:sz w:val="27"/>
          <w:szCs w:val="27"/>
          <w:lang w:eastAsia="en-GB"/>
          <w14:ligatures w14:val="none"/>
        </w:rPr>
        <w:t>Welcome to Week 3: Completing Your AI Mastery Journey</w:t>
      </w:r>
    </w:p>
    <w:p w14:paraId="05FDA767"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Welcome to the final week of Module 1! You've come a long way. In Week 1, you mastered collaborative intelligence with text-based AI. In Week 2, you expanded your toolkit across images, video, code, and data. Now, in Week 3, you're making a fundamental leap: from AI </w:t>
      </w:r>
      <w:r w:rsidRPr="0071245D">
        <w:rPr>
          <w:rFonts w:ascii="Times New Roman" w:eastAsia="Times New Roman" w:hAnsi="Times New Roman" w:cs="Times New Roman"/>
          <w:i/>
          <w:iCs/>
          <w:color w:val="000000"/>
          <w:kern w:val="0"/>
          <w:lang w:eastAsia="en-GB"/>
          <w14:ligatures w14:val="none"/>
        </w:rPr>
        <w:t>user</w:t>
      </w:r>
      <w:r w:rsidRPr="0071245D">
        <w:rPr>
          <w:rFonts w:ascii="Times New Roman" w:eastAsia="Times New Roman" w:hAnsi="Times New Roman" w:cs="Times New Roman"/>
          <w:color w:val="000000"/>
          <w:kern w:val="0"/>
          <w:lang w:eastAsia="en-GB"/>
          <w14:ligatures w14:val="none"/>
        </w:rPr>
        <w:t> to AI </w:t>
      </w:r>
      <w:r w:rsidRPr="0071245D">
        <w:rPr>
          <w:rFonts w:ascii="Times New Roman" w:eastAsia="Times New Roman" w:hAnsi="Times New Roman" w:cs="Times New Roman"/>
          <w:i/>
          <w:iCs/>
          <w:color w:val="000000"/>
          <w:kern w:val="0"/>
          <w:lang w:eastAsia="en-GB"/>
          <w14:ligatures w14:val="none"/>
        </w:rPr>
        <w:t>orchestrator</w:t>
      </w:r>
      <w:r w:rsidRPr="0071245D">
        <w:rPr>
          <w:rFonts w:ascii="Times New Roman" w:eastAsia="Times New Roman" w:hAnsi="Times New Roman" w:cs="Times New Roman"/>
          <w:color w:val="000000"/>
          <w:kern w:val="0"/>
          <w:lang w:eastAsia="en-GB"/>
          <w14:ligatures w14:val="none"/>
        </w:rPr>
        <w:t>.</w:t>
      </w:r>
    </w:p>
    <w:p w14:paraId="6F0BD5D5" w14:textId="77777777" w:rsidR="0071245D" w:rsidRPr="0071245D" w:rsidRDefault="0071245D" w:rsidP="007124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1245D">
        <w:rPr>
          <w:rFonts w:ascii="Times New Roman" w:eastAsia="Times New Roman" w:hAnsi="Times New Roman" w:cs="Times New Roman"/>
          <w:b/>
          <w:bCs/>
          <w:color w:val="000000"/>
          <w:kern w:val="0"/>
          <w:sz w:val="27"/>
          <w:szCs w:val="27"/>
          <w:lang w:eastAsia="en-GB"/>
          <w14:ligatures w14:val="none"/>
        </w:rPr>
        <w:t>This Week's Focus</w:t>
      </w:r>
    </w:p>
    <w:p w14:paraId="34174E28"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This week introduces you to AI agents and autonomous systems—the difference between asking AI to help with individual tasks versus designing systems where AI operates independently to accomplish complex, multi-step goals. You'll learn to distinguish between AI tools (which respond to instructions) and AI agents (which pursue goals autonomously), explore real agent frameworks you can use right now, and critically evaluate when autonomous AI is appropriate versus when human oversight is essential.</w:t>
      </w:r>
    </w:p>
    <w:p w14:paraId="7D1E1F15"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This isn't just theoretical—you'll design and build your first autonomous workflows in the workshop, experiencing firsthand the power and limitations of letting AI operate independently. This skill differentiates you in the workplace as organisations everywhere move from "AI-assisted" to "AI-augmented" work.</w:t>
      </w:r>
    </w:p>
    <w:p w14:paraId="079B5E92" w14:textId="77777777" w:rsidR="0071245D" w:rsidRPr="0071245D" w:rsidRDefault="0071245D" w:rsidP="007124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1245D">
        <w:rPr>
          <w:rFonts w:ascii="Times New Roman" w:eastAsia="Times New Roman" w:hAnsi="Times New Roman" w:cs="Times New Roman"/>
          <w:b/>
          <w:bCs/>
          <w:color w:val="000000"/>
          <w:kern w:val="0"/>
          <w:sz w:val="27"/>
          <w:szCs w:val="27"/>
          <w:lang w:eastAsia="en-GB"/>
          <w14:ligatures w14:val="none"/>
        </w:rPr>
        <w:t>Workshop Learning Outcomes</w:t>
      </w:r>
    </w:p>
    <w:p w14:paraId="6E87B6C4"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By the end of this week's workshop, you will be able to:</w:t>
      </w:r>
    </w:p>
    <w:p w14:paraId="677B7217" w14:textId="77777777" w:rsidR="0071245D" w:rsidRPr="0071245D" w:rsidRDefault="0071245D" w:rsidP="0071245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b/>
          <w:bCs/>
          <w:color w:val="000000"/>
          <w:kern w:val="0"/>
          <w:lang w:eastAsia="en-GB"/>
          <w14:ligatures w14:val="none"/>
        </w:rPr>
        <w:t>Distinguish between AI tools and AI agents</w:t>
      </w:r>
      <w:r w:rsidRPr="0071245D">
        <w:rPr>
          <w:rFonts w:ascii="Times New Roman" w:eastAsia="Times New Roman" w:hAnsi="Times New Roman" w:cs="Times New Roman"/>
          <w:color w:val="000000"/>
          <w:kern w:val="0"/>
          <w:lang w:eastAsia="en-GB"/>
          <w14:ligatures w14:val="none"/>
        </w:rPr>
        <w:t> based on characteristics such as autonomy, multi-step reasoning, tool use, and goal-directed behaviour</w:t>
      </w:r>
    </w:p>
    <w:p w14:paraId="05D4C3FC" w14:textId="77777777" w:rsidR="0071245D" w:rsidRPr="0071245D" w:rsidRDefault="0071245D" w:rsidP="0071245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b/>
          <w:bCs/>
          <w:color w:val="000000"/>
          <w:kern w:val="0"/>
          <w:lang w:eastAsia="en-GB"/>
          <w14:ligatures w14:val="none"/>
        </w:rPr>
        <w:t>Deploy and evaluate AI agent frameworks</w:t>
      </w:r>
      <w:r w:rsidRPr="0071245D">
        <w:rPr>
          <w:rFonts w:ascii="Times New Roman" w:eastAsia="Times New Roman" w:hAnsi="Times New Roman" w:cs="Times New Roman"/>
          <w:color w:val="000000"/>
          <w:kern w:val="0"/>
          <w:lang w:eastAsia="en-GB"/>
          <w14:ligatures w14:val="none"/>
        </w:rPr>
        <w:t> for multi-step business tasks, including research agents and workflow automation platforms</w:t>
      </w:r>
    </w:p>
    <w:p w14:paraId="4E6F560A" w14:textId="77777777" w:rsidR="0071245D" w:rsidRPr="0071245D" w:rsidRDefault="0071245D" w:rsidP="0071245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b/>
          <w:bCs/>
          <w:color w:val="000000"/>
          <w:kern w:val="0"/>
          <w:lang w:eastAsia="en-GB"/>
          <w14:ligatures w14:val="none"/>
        </w:rPr>
        <w:t>Design simple autonomous workflows</w:t>
      </w:r>
      <w:r w:rsidRPr="0071245D">
        <w:rPr>
          <w:rFonts w:ascii="Times New Roman" w:eastAsia="Times New Roman" w:hAnsi="Times New Roman" w:cs="Times New Roman"/>
          <w:color w:val="000000"/>
          <w:kern w:val="0"/>
          <w:lang w:eastAsia="en-GB"/>
          <w14:ligatures w14:val="none"/>
        </w:rPr>
        <w:t> for realistic business scenarios using platforms like Zapier or n8n</w:t>
      </w:r>
    </w:p>
    <w:p w14:paraId="2044A004" w14:textId="77777777" w:rsidR="0071245D" w:rsidRPr="0071245D" w:rsidRDefault="0071245D" w:rsidP="0071245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b/>
          <w:bCs/>
          <w:color w:val="000000"/>
          <w:kern w:val="0"/>
          <w:lang w:eastAsia="en-GB"/>
          <w14:ligatures w14:val="none"/>
        </w:rPr>
        <w:t>Apply risk assessment frameworks</w:t>
      </w:r>
      <w:r w:rsidRPr="0071245D">
        <w:rPr>
          <w:rFonts w:ascii="Times New Roman" w:eastAsia="Times New Roman" w:hAnsi="Times New Roman" w:cs="Times New Roman"/>
          <w:color w:val="000000"/>
          <w:kern w:val="0"/>
          <w:lang w:eastAsia="en-GB"/>
          <w14:ligatures w14:val="none"/>
        </w:rPr>
        <w:t> to determine when autonomous AI is appropriate and when human-in-the-loop approaches are essential</w:t>
      </w:r>
    </w:p>
    <w:p w14:paraId="03BB7FE4" w14:textId="77777777" w:rsidR="0071245D" w:rsidRPr="0071245D" w:rsidRDefault="0071245D" w:rsidP="007124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1245D">
        <w:rPr>
          <w:rFonts w:ascii="Times New Roman" w:eastAsia="Times New Roman" w:hAnsi="Times New Roman" w:cs="Times New Roman"/>
          <w:b/>
          <w:bCs/>
          <w:color w:val="000000"/>
          <w:kern w:val="0"/>
          <w:sz w:val="27"/>
          <w:szCs w:val="27"/>
          <w:lang w:eastAsia="en-GB"/>
          <w14:ligatures w14:val="none"/>
        </w:rPr>
        <w:t>Why This Week Matters</w:t>
      </w:r>
    </w:p>
    <w:p w14:paraId="4B25F76A"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Week 3 completes your Personal AI Mastery foundation. You'll integrate everything from Weeks 1-2 (collaborative intelligence, RCTF prompting, multimodal capabilities, quality evaluation) while adding systems thinking and autonomy evaluation. Many students report Week 3 as their "breakthrough moment" where everything clicks together.</w:t>
      </w:r>
    </w:p>
    <w:p w14:paraId="0A917015"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lastRenderedPageBreak/>
        <w:t>Critically, this week directly prepares you for Assignment 1 (Week 4), where you'll complete a timed research component. Research agents—which you'll explore in the workshop—provide a significant competitive advantage when used strategically.</w:t>
      </w:r>
    </w:p>
    <w:p w14:paraId="08858F8D" w14:textId="77777777" w:rsidR="0071245D" w:rsidRPr="0071245D" w:rsidRDefault="0071245D" w:rsidP="007124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1245D">
        <w:rPr>
          <w:rFonts w:ascii="Times New Roman" w:eastAsia="Times New Roman" w:hAnsi="Times New Roman" w:cs="Times New Roman"/>
          <w:b/>
          <w:bCs/>
          <w:color w:val="000000"/>
          <w:kern w:val="0"/>
          <w:sz w:val="27"/>
          <w:szCs w:val="27"/>
          <w:lang w:eastAsia="en-GB"/>
          <w14:ligatures w14:val="none"/>
        </w:rPr>
        <w:t>What to Expect in the Workshop</w:t>
      </w:r>
    </w:p>
    <w:p w14:paraId="06E0D75D"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b/>
          <w:bCs/>
          <w:color w:val="000000"/>
          <w:kern w:val="0"/>
          <w:lang w:eastAsia="en-GB"/>
          <w14:ligatures w14:val="none"/>
        </w:rPr>
        <w:t>Hour 1: Research Agents in Action</w:t>
      </w:r>
      <w:r w:rsidRPr="0071245D">
        <w:rPr>
          <w:rFonts w:ascii="Times New Roman" w:eastAsia="Times New Roman" w:hAnsi="Times New Roman" w:cs="Times New Roman"/>
          <w:color w:val="000000"/>
          <w:kern w:val="0"/>
          <w:lang w:eastAsia="en-GB"/>
          <w14:ligatures w14:val="none"/>
        </w:rPr>
        <w:t> You'll experience research agents firsthand through a timed challenge comparing traditional search methods to agent-based approaches. This directly prepares you for Assignment 1's research component while introducing you to tools like Perplexity Deep Research, Microsoft Copilot, and ChatGPT's research capabilities.</w:t>
      </w:r>
    </w:p>
    <w:p w14:paraId="7AB2B4AB"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b/>
          <w:bCs/>
          <w:color w:val="000000"/>
          <w:kern w:val="0"/>
          <w:lang w:eastAsia="en-GB"/>
          <w14:ligatures w14:val="none"/>
        </w:rPr>
        <w:t>Hour 2: Designing Agent Workflows</w:t>
      </w:r>
      <w:r w:rsidRPr="0071245D">
        <w:rPr>
          <w:rFonts w:ascii="Times New Roman" w:eastAsia="Times New Roman" w:hAnsi="Times New Roman" w:cs="Times New Roman"/>
          <w:color w:val="000000"/>
          <w:kern w:val="0"/>
          <w:lang w:eastAsia="en-GB"/>
          <w14:ligatures w14:val="none"/>
        </w:rPr>
        <w:t> Working in small groups, you'll tackle the "Impossible Without AI" challenge—identifying business processes that would be impractical manually but become feasible with agent automation. You'll apply the REPEAT framework to evaluate automation opportunities and sketch multi-step agent workflows.</w:t>
      </w:r>
    </w:p>
    <w:p w14:paraId="34C9F291"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b/>
          <w:bCs/>
          <w:color w:val="000000"/>
          <w:kern w:val="0"/>
          <w:lang w:eastAsia="en-GB"/>
          <w14:ligatures w14:val="none"/>
        </w:rPr>
        <w:t>Hour 3: Building Production-Ready Workflows</w:t>
      </w:r>
      <w:r w:rsidRPr="0071245D">
        <w:rPr>
          <w:rFonts w:ascii="Times New Roman" w:eastAsia="Times New Roman" w:hAnsi="Times New Roman" w:cs="Times New Roman"/>
          <w:color w:val="000000"/>
          <w:kern w:val="0"/>
          <w:lang w:eastAsia="en-GB"/>
          <w14:ligatures w14:val="none"/>
        </w:rPr>
        <w:t> You'll build your first autonomous workflow using either Zapier (no-code pathway) or n8n (technical pathway). Both tracks lead to the same learning outcomes—choose based on your comfort level. You'll also critically examine failure modes and implement responsible agent deployment practices.</w:t>
      </w:r>
    </w:p>
    <w:p w14:paraId="426B7479" w14:textId="77777777" w:rsidR="0071245D" w:rsidRPr="0071245D" w:rsidRDefault="0071245D" w:rsidP="0071245D">
      <w:pPr>
        <w:spacing w:after="0" w:line="240" w:lineRule="auto"/>
        <w:rPr>
          <w:rFonts w:ascii="Times New Roman" w:eastAsia="Times New Roman" w:hAnsi="Times New Roman" w:cs="Times New Roman"/>
          <w:kern w:val="0"/>
          <w:lang w:eastAsia="en-GB"/>
          <w14:ligatures w14:val="none"/>
        </w:rPr>
      </w:pPr>
      <w:r w:rsidRPr="0071245D">
        <w:rPr>
          <w:rFonts w:ascii="Times New Roman" w:eastAsia="Times New Roman" w:hAnsi="Times New Roman" w:cs="Times New Roman"/>
          <w:kern w:val="0"/>
          <w:lang w:eastAsia="en-GB"/>
          <w14:ligatures w14:val="none"/>
        </w:rPr>
        <w:pict w14:anchorId="793FE441">
          <v:rect id="_x0000_i1026" style="width:0;height:1.5pt" o:hralign="center" o:hrstd="t" o:hr="t" fillcolor="#a0a0a0" stroked="f"/>
        </w:pict>
      </w:r>
    </w:p>
    <w:p w14:paraId="2F6030F5" w14:textId="77777777" w:rsidR="0071245D" w:rsidRPr="0071245D" w:rsidRDefault="0071245D" w:rsidP="0071245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245D">
        <w:rPr>
          <w:rFonts w:ascii="Times New Roman" w:eastAsia="Times New Roman" w:hAnsi="Times New Roman" w:cs="Times New Roman"/>
          <w:b/>
          <w:bCs/>
          <w:color w:val="000000"/>
          <w:kern w:val="0"/>
          <w:sz w:val="36"/>
          <w:szCs w:val="36"/>
          <w:lang w:eastAsia="en-GB"/>
          <w14:ligatures w14:val="none"/>
        </w:rPr>
        <w:t>Essential Terms for This Week</w:t>
      </w:r>
    </w:p>
    <w:p w14:paraId="1842E92B"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b/>
          <w:bCs/>
          <w:color w:val="000000"/>
          <w:kern w:val="0"/>
          <w:lang w:eastAsia="en-GB"/>
          <w14:ligatures w14:val="none"/>
        </w:rPr>
        <w:t>AI Agent</w:t>
      </w:r>
      <w:r w:rsidRPr="0071245D">
        <w:rPr>
          <w:rFonts w:ascii="Times New Roman" w:eastAsia="Times New Roman" w:hAnsi="Times New Roman" w:cs="Times New Roman"/>
          <w:color w:val="000000"/>
          <w:kern w:val="0"/>
          <w:lang w:eastAsia="en-GB"/>
          <w14:ligatures w14:val="none"/>
        </w:rPr>
        <w:t> An AI system that can pursue goals autonomously, making decisions about what actions to take without constant human direction. Unlike tools that respond to single instructions, agents break complex goals into sub-tasks, use external tools and APIs, adapt their strategy based on results, and maintain memory to track progress. For example, a research agent that autonomously searches multiple sources, synthesises findings, identifies gaps, searches again, and compiles a comprehensive report.</w:t>
      </w:r>
    </w:p>
    <w:p w14:paraId="59F7D902"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b/>
          <w:bCs/>
          <w:color w:val="000000"/>
          <w:kern w:val="0"/>
          <w:lang w:eastAsia="en-GB"/>
          <w14:ligatures w14:val="none"/>
        </w:rPr>
        <w:t>Autonomy Continuum</w:t>
      </w:r>
      <w:r w:rsidRPr="0071245D">
        <w:rPr>
          <w:rFonts w:ascii="Times New Roman" w:eastAsia="Times New Roman" w:hAnsi="Times New Roman" w:cs="Times New Roman"/>
          <w:color w:val="000000"/>
          <w:kern w:val="0"/>
          <w:lang w:eastAsia="en-GB"/>
          <w14:ligatures w14:val="none"/>
        </w:rPr>
        <w:t> The spectrum from basic AI tools to fully autonomous agents, ranging from Level 0 (basic tool with no autonomy) to Level 5 (multi-agent systems with very high autonomy). Most practical business applications today operate at Levels 2-4, where agents have meaningful autonomy within defined constraints. Understanding this continuum helps you design appropriate levels of automation for different business contexts.</w:t>
      </w:r>
    </w:p>
    <w:p w14:paraId="144CF905"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b/>
          <w:bCs/>
          <w:color w:val="000000"/>
          <w:kern w:val="0"/>
          <w:lang w:eastAsia="en-GB"/>
          <w14:ligatures w14:val="none"/>
        </w:rPr>
        <w:t>Workflow Automation Platform</w:t>
      </w:r>
      <w:r w:rsidRPr="0071245D">
        <w:rPr>
          <w:rFonts w:ascii="Times New Roman" w:eastAsia="Times New Roman" w:hAnsi="Times New Roman" w:cs="Times New Roman"/>
          <w:color w:val="000000"/>
          <w:kern w:val="0"/>
          <w:lang w:eastAsia="en-GB"/>
          <w14:ligatures w14:val="none"/>
        </w:rPr>
        <w:t> Systems like Zapier, n8n, or Make that let you build agent-like workflows connecting multiple tools and services without extensive coding. These platforms enable you to design multi-step business processes where AI operates autonomously—for example, automatically processing customer enquiries by categorising the message, searching knowledge bases, drafting responses, and flagging issues that require human intervention.</w:t>
      </w:r>
    </w:p>
    <w:p w14:paraId="67F9FFBE"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b/>
          <w:bCs/>
          <w:color w:val="000000"/>
          <w:kern w:val="0"/>
          <w:lang w:eastAsia="en-GB"/>
          <w14:ligatures w14:val="none"/>
        </w:rPr>
        <w:t>Research Agent</w:t>
      </w:r>
      <w:r w:rsidRPr="0071245D">
        <w:rPr>
          <w:rFonts w:ascii="Times New Roman" w:eastAsia="Times New Roman" w:hAnsi="Times New Roman" w:cs="Times New Roman"/>
          <w:color w:val="000000"/>
          <w:kern w:val="0"/>
          <w:lang w:eastAsia="en-GB"/>
          <w14:ligatures w14:val="none"/>
        </w:rPr>
        <w:t xml:space="preserve"> A specialised AI agent that autonomously conducts multi-step research by searching across sources, synthesising information, identifying knowledge gaps, conducting follow-up searches, and compiling comprehensive findings with citations. Tools like </w:t>
      </w:r>
      <w:r w:rsidRPr="0071245D">
        <w:rPr>
          <w:rFonts w:ascii="Times New Roman" w:eastAsia="Times New Roman" w:hAnsi="Times New Roman" w:cs="Times New Roman"/>
          <w:color w:val="000000"/>
          <w:kern w:val="0"/>
          <w:lang w:eastAsia="en-GB"/>
          <w14:ligatures w14:val="none"/>
        </w:rPr>
        <w:lastRenderedPageBreak/>
        <w:t>Perplexity Deep Research, Microsoft Copilot, and ChatGPT's research modes dramatically compress research time from hours to minutes while expanding source breadth.</w:t>
      </w:r>
    </w:p>
    <w:p w14:paraId="7CD50E70"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b/>
          <w:bCs/>
          <w:color w:val="000000"/>
          <w:kern w:val="0"/>
          <w:lang w:eastAsia="en-GB"/>
          <w14:ligatures w14:val="none"/>
        </w:rPr>
        <w:t>Human-in-the-Loop (HITL)</w:t>
      </w:r>
      <w:r w:rsidRPr="0071245D">
        <w:rPr>
          <w:rFonts w:ascii="Times New Roman" w:eastAsia="Times New Roman" w:hAnsi="Times New Roman" w:cs="Times New Roman"/>
          <w:color w:val="000000"/>
          <w:kern w:val="0"/>
          <w:lang w:eastAsia="en-GB"/>
          <w14:ligatures w14:val="none"/>
        </w:rPr>
        <w:t> An approach where AI operates autonomously for routine tasks but requires human approval or oversight for consequential decisions. This balances efficiency gains from automation with appropriate human judgment for high-stakes scenarios, novel situations, ethical complexity, or regulatory requirements. Essential for responsible agent deployment.</w:t>
      </w:r>
    </w:p>
    <w:p w14:paraId="1497C68B"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b/>
          <w:bCs/>
          <w:color w:val="000000"/>
          <w:kern w:val="0"/>
          <w:lang w:eastAsia="en-GB"/>
          <w14:ligatures w14:val="none"/>
        </w:rPr>
        <w:t>Agent Failure Modes</w:t>
      </w:r>
      <w:r w:rsidRPr="0071245D">
        <w:rPr>
          <w:rFonts w:ascii="Times New Roman" w:eastAsia="Times New Roman" w:hAnsi="Times New Roman" w:cs="Times New Roman"/>
          <w:color w:val="000000"/>
          <w:kern w:val="0"/>
          <w:lang w:eastAsia="en-GB"/>
          <w14:ligatures w14:val="none"/>
        </w:rPr>
        <w:t> Common patterns of agent malfunction including hallucination (generating plausible but false information), objective drift (pursuing goals in unexpected ways that violate intentions), infinite loops (getting stuck repeating actions), and security violations (accessing or sharing data inappropriately). Understanding failure modes is critical for designing robust safeguards and knowing when not to automate.</w:t>
      </w:r>
    </w:p>
    <w:p w14:paraId="1DA86C89"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b/>
          <w:bCs/>
          <w:color w:val="000000"/>
          <w:kern w:val="0"/>
          <w:lang w:eastAsia="en-GB"/>
          <w14:ligatures w14:val="none"/>
        </w:rPr>
        <w:t>REPEAT Framework</w:t>
      </w:r>
      <w:r w:rsidRPr="0071245D">
        <w:rPr>
          <w:rFonts w:ascii="Times New Roman" w:eastAsia="Times New Roman" w:hAnsi="Times New Roman" w:cs="Times New Roman"/>
          <w:color w:val="000000"/>
          <w:kern w:val="0"/>
          <w:lang w:eastAsia="en-GB"/>
          <w14:ligatures w14:val="none"/>
        </w:rPr>
        <w:t> A decision framework for identifying good automation candidates: </w:t>
      </w:r>
      <w:r w:rsidRPr="0071245D">
        <w:rPr>
          <w:rFonts w:ascii="Times New Roman" w:eastAsia="Times New Roman" w:hAnsi="Times New Roman" w:cs="Times New Roman"/>
          <w:b/>
          <w:bCs/>
          <w:color w:val="000000"/>
          <w:kern w:val="0"/>
          <w:lang w:eastAsia="en-GB"/>
          <w14:ligatures w14:val="none"/>
        </w:rPr>
        <w:t>R</w:t>
      </w:r>
      <w:r w:rsidRPr="0071245D">
        <w:rPr>
          <w:rFonts w:ascii="Times New Roman" w:eastAsia="Times New Roman" w:hAnsi="Times New Roman" w:cs="Times New Roman"/>
          <w:color w:val="000000"/>
          <w:kern w:val="0"/>
          <w:lang w:eastAsia="en-GB"/>
          <w14:ligatures w14:val="none"/>
        </w:rPr>
        <w:t>epetitive (occurs regularly), </w:t>
      </w:r>
      <w:r w:rsidRPr="0071245D">
        <w:rPr>
          <w:rFonts w:ascii="Times New Roman" w:eastAsia="Times New Roman" w:hAnsi="Times New Roman" w:cs="Times New Roman"/>
          <w:b/>
          <w:bCs/>
          <w:color w:val="000000"/>
          <w:kern w:val="0"/>
          <w:lang w:eastAsia="en-GB"/>
          <w14:ligatures w14:val="none"/>
        </w:rPr>
        <w:t>E</w:t>
      </w:r>
      <w:r w:rsidRPr="0071245D">
        <w:rPr>
          <w:rFonts w:ascii="Times New Roman" w:eastAsia="Times New Roman" w:hAnsi="Times New Roman" w:cs="Times New Roman"/>
          <w:color w:val="000000"/>
          <w:kern w:val="0"/>
          <w:lang w:eastAsia="en-GB"/>
          <w14:ligatures w14:val="none"/>
        </w:rPr>
        <w:t>xplicit (clear rules can be defined), </w:t>
      </w:r>
      <w:r w:rsidRPr="0071245D">
        <w:rPr>
          <w:rFonts w:ascii="Times New Roman" w:eastAsia="Times New Roman" w:hAnsi="Times New Roman" w:cs="Times New Roman"/>
          <w:b/>
          <w:bCs/>
          <w:color w:val="000000"/>
          <w:kern w:val="0"/>
          <w:lang w:eastAsia="en-GB"/>
          <w14:ligatures w14:val="none"/>
        </w:rPr>
        <w:t>P</w:t>
      </w:r>
      <w:r w:rsidRPr="0071245D">
        <w:rPr>
          <w:rFonts w:ascii="Times New Roman" w:eastAsia="Times New Roman" w:hAnsi="Times New Roman" w:cs="Times New Roman"/>
          <w:color w:val="000000"/>
          <w:kern w:val="0"/>
          <w:lang w:eastAsia="en-GB"/>
          <w14:ligatures w14:val="none"/>
        </w:rPr>
        <w:t>redictable (inputs are consistent), </w:t>
      </w:r>
      <w:r w:rsidRPr="0071245D">
        <w:rPr>
          <w:rFonts w:ascii="Times New Roman" w:eastAsia="Times New Roman" w:hAnsi="Times New Roman" w:cs="Times New Roman"/>
          <w:b/>
          <w:bCs/>
          <w:color w:val="000000"/>
          <w:kern w:val="0"/>
          <w:lang w:eastAsia="en-GB"/>
          <w14:ligatures w14:val="none"/>
        </w:rPr>
        <w:t>E</w:t>
      </w:r>
      <w:r w:rsidRPr="0071245D">
        <w:rPr>
          <w:rFonts w:ascii="Times New Roman" w:eastAsia="Times New Roman" w:hAnsi="Times New Roman" w:cs="Times New Roman"/>
          <w:color w:val="000000"/>
          <w:kern w:val="0"/>
          <w:lang w:eastAsia="en-GB"/>
          <w14:ligatures w14:val="none"/>
        </w:rPr>
        <w:t>rror-prone (humans make mistakes), </w:t>
      </w:r>
      <w:r w:rsidRPr="0071245D">
        <w:rPr>
          <w:rFonts w:ascii="Times New Roman" w:eastAsia="Times New Roman" w:hAnsi="Times New Roman" w:cs="Times New Roman"/>
          <w:b/>
          <w:bCs/>
          <w:color w:val="000000"/>
          <w:kern w:val="0"/>
          <w:lang w:eastAsia="en-GB"/>
          <w14:ligatures w14:val="none"/>
        </w:rPr>
        <w:t>A</w:t>
      </w:r>
      <w:r w:rsidRPr="0071245D">
        <w:rPr>
          <w:rFonts w:ascii="Times New Roman" w:eastAsia="Times New Roman" w:hAnsi="Times New Roman" w:cs="Times New Roman"/>
          <w:color w:val="000000"/>
          <w:kern w:val="0"/>
          <w:lang w:eastAsia="en-GB"/>
          <w14:ligatures w14:val="none"/>
        </w:rPr>
        <w:t>ccessible (data and tools are available), </w:t>
      </w:r>
      <w:r w:rsidRPr="0071245D">
        <w:rPr>
          <w:rFonts w:ascii="Times New Roman" w:eastAsia="Times New Roman" w:hAnsi="Times New Roman" w:cs="Times New Roman"/>
          <w:b/>
          <w:bCs/>
          <w:color w:val="000000"/>
          <w:kern w:val="0"/>
          <w:lang w:eastAsia="en-GB"/>
          <w14:ligatures w14:val="none"/>
        </w:rPr>
        <w:t>T</w:t>
      </w:r>
      <w:r w:rsidRPr="0071245D">
        <w:rPr>
          <w:rFonts w:ascii="Times New Roman" w:eastAsia="Times New Roman" w:hAnsi="Times New Roman" w:cs="Times New Roman"/>
          <w:color w:val="000000"/>
          <w:kern w:val="0"/>
          <w:lang w:eastAsia="en-GB"/>
          <w14:ligatures w14:val="none"/>
        </w:rPr>
        <w:t>ime-consuming (high opportunity cost). Processes scoring high across these dimensions are strong candidates for agent automation.</w:t>
      </w:r>
    </w:p>
    <w:p w14:paraId="6158736C" w14:textId="77777777" w:rsidR="0071245D" w:rsidRPr="0071245D" w:rsidRDefault="009B3AE2" w:rsidP="0071245D">
      <w:pPr>
        <w:spacing w:after="0" w:line="240" w:lineRule="auto"/>
        <w:rPr>
          <w:rFonts w:ascii="Times New Roman" w:eastAsia="Times New Roman" w:hAnsi="Times New Roman" w:cs="Times New Roman"/>
          <w:kern w:val="0"/>
          <w:lang w:eastAsia="en-GB"/>
          <w14:ligatures w14:val="none"/>
        </w:rPr>
      </w:pPr>
      <w:r w:rsidRPr="009B3AE2">
        <w:rPr>
          <w:rFonts w:ascii="Times New Roman" w:eastAsia="Times New Roman" w:hAnsi="Times New Roman" w:cs="Times New Roman"/>
          <w:noProof/>
          <w:kern w:val="0"/>
          <w:lang w:eastAsia="en-GB"/>
        </w:rPr>
        <w:pict w14:anchorId="1BEFBD24">
          <v:rect id="_x0000_i1029" alt="" style="width:451.3pt;height:.05pt;mso-width-percent:0;mso-height-percent:0;mso-width-percent:0;mso-height-percent:0" o:hralign="center" o:hrstd="t" o:hr="t" fillcolor="#a0a0a0" stroked="f"/>
        </w:pict>
      </w:r>
    </w:p>
    <w:p w14:paraId="1950E428" w14:textId="77777777" w:rsidR="0071245D" w:rsidRPr="0071245D" w:rsidRDefault="0071245D" w:rsidP="0071245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245D">
        <w:rPr>
          <w:rFonts w:ascii="Times New Roman" w:eastAsia="Times New Roman" w:hAnsi="Times New Roman" w:cs="Times New Roman"/>
          <w:b/>
          <w:bCs/>
          <w:color w:val="000000"/>
          <w:kern w:val="0"/>
          <w:sz w:val="36"/>
          <w:szCs w:val="36"/>
          <w:lang w:eastAsia="en-GB"/>
          <w14:ligatures w14:val="none"/>
        </w:rPr>
        <w:t>Essential Pre-Workshop Resource</w:t>
      </w:r>
    </w:p>
    <w:p w14:paraId="4F4D97EA"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b/>
          <w:bCs/>
          <w:color w:val="000000"/>
          <w:kern w:val="0"/>
          <w:lang w:eastAsia="en-GB"/>
          <w14:ligatures w14:val="none"/>
        </w:rPr>
        <w:t>Resource Title:</w:t>
      </w:r>
      <w:r w:rsidRPr="0071245D">
        <w:rPr>
          <w:rFonts w:ascii="Times New Roman" w:eastAsia="Times New Roman" w:hAnsi="Times New Roman" w:cs="Times New Roman"/>
          <w:color w:val="000000"/>
          <w:kern w:val="0"/>
          <w:lang w:eastAsia="en-GB"/>
          <w14:ligatures w14:val="none"/>
        </w:rPr>
        <w:t> AI Tools vs. AI Agents â€" What Is the Difference?</w:t>
      </w:r>
      <w:r w:rsidRPr="0071245D">
        <w:rPr>
          <w:rFonts w:ascii="Times New Roman" w:eastAsia="Times New Roman" w:hAnsi="Times New Roman" w:cs="Times New Roman"/>
          <w:color w:val="000000"/>
          <w:kern w:val="0"/>
          <w:lang w:eastAsia="en-GB"/>
          <w14:ligatures w14:val="none"/>
        </w:rPr>
        <w:br/>
      </w:r>
      <w:r w:rsidRPr="0071245D">
        <w:rPr>
          <w:rFonts w:ascii="Times New Roman" w:eastAsia="Times New Roman" w:hAnsi="Times New Roman" w:cs="Times New Roman"/>
          <w:b/>
          <w:bCs/>
          <w:color w:val="000000"/>
          <w:kern w:val="0"/>
          <w:lang w:eastAsia="en-GB"/>
          <w14:ligatures w14:val="none"/>
        </w:rPr>
        <w:t>Type:</w:t>
      </w:r>
      <w:r w:rsidRPr="0071245D">
        <w:rPr>
          <w:rFonts w:ascii="Times New Roman" w:eastAsia="Times New Roman" w:hAnsi="Times New Roman" w:cs="Times New Roman"/>
          <w:color w:val="000000"/>
          <w:kern w:val="0"/>
          <w:lang w:eastAsia="en-GB"/>
          <w14:ligatures w14:val="none"/>
        </w:rPr>
        <w:t> Article Reading</w:t>
      </w:r>
      <w:r w:rsidRPr="0071245D">
        <w:rPr>
          <w:rFonts w:ascii="Times New Roman" w:eastAsia="Times New Roman" w:hAnsi="Times New Roman" w:cs="Times New Roman"/>
          <w:color w:val="000000"/>
          <w:kern w:val="0"/>
          <w:lang w:eastAsia="en-GB"/>
          <w14:ligatures w14:val="none"/>
        </w:rPr>
        <w:br/>
      </w:r>
      <w:r w:rsidRPr="0071245D">
        <w:rPr>
          <w:rFonts w:ascii="Times New Roman" w:eastAsia="Times New Roman" w:hAnsi="Times New Roman" w:cs="Times New Roman"/>
          <w:b/>
          <w:bCs/>
          <w:color w:val="000000"/>
          <w:kern w:val="0"/>
          <w:lang w:eastAsia="en-GB"/>
          <w14:ligatures w14:val="none"/>
        </w:rPr>
        <w:t>Time:</w:t>
      </w:r>
      <w:r w:rsidRPr="0071245D">
        <w:rPr>
          <w:rFonts w:ascii="Times New Roman" w:eastAsia="Times New Roman" w:hAnsi="Times New Roman" w:cs="Times New Roman"/>
          <w:color w:val="000000"/>
          <w:kern w:val="0"/>
          <w:lang w:eastAsia="en-GB"/>
          <w14:ligatures w14:val="none"/>
        </w:rPr>
        <w:t> 6 minutes</w:t>
      </w:r>
      <w:r w:rsidRPr="0071245D">
        <w:rPr>
          <w:rFonts w:ascii="Times New Roman" w:eastAsia="Times New Roman" w:hAnsi="Times New Roman" w:cs="Times New Roman"/>
          <w:color w:val="000000"/>
          <w:kern w:val="0"/>
          <w:lang w:eastAsia="en-GB"/>
          <w14:ligatures w14:val="none"/>
        </w:rPr>
        <w:br/>
      </w:r>
      <w:r w:rsidRPr="0071245D">
        <w:rPr>
          <w:rFonts w:ascii="Times New Roman" w:eastAsia="Times New Roman" w:hAnsi="Times New Roman" w:cs="Times New Roman"/>
          <w:b/>
          <w:bCs/>
          <w:color w:val="000000"/>
          <w:kern w:val="0"/>
          <w:lang w:eastAsia="en-GB"/>
          <w14:ligatures w14:val="none"/>
        </w:rPr>
        <w:t>Link:</w:t>
      </w:r>
      <w:r w:rsidRPr="0071245D">
        <w:rPr>
          <w:rFonts w:ascii="Times New Roman" w:eastAsia="Times New Roman" w:hAnsi="Times New Roman" w:cs="Times New Roman"/>
          <w:color w:val="000000"/>
          <w:kern w:val="0"/>
          <w:lang w:eastAsia="en-GB"/>
          <w14:ligatures w14:val="none"/>
        </w:rPr>
        <w:t> </w:t>
      </w:r>
      <w:hyperlink r:id="rId5" w:history="1">
        <w:r w:rsidRPr="0071245D">
          <w:rPr>
            <w:rFonts w:ascii="Times New Roman" w:eastAsia="Times New Roman" w:hAnsi="Times New Roman" w:cs="Times New Roman"/>
            <w:color w:val="0000FF"/>
            <w:kern w:val="0"/>
            <w:u w:val="single"/>
            <w:lang w:eastAsia="en-GB"/>
            <w14:ligatures w14:val="none"/>
          </w:rPr>
          <w:t>Read on DEV Community</w:t>
        </w:r>
      </w:hyperlink>
    </w:p>
    <w:p w14:paraId="6EC9CD7D" w14:textId="77777777" w:rsidR="0071245D" w:rsidRPr="0071245D" w:rsidRDefault="0071245D" w:rsidP="007124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1245D">
        <w:rPr>
          <w:rFonts w:ascii="Times New Roman" w:eastAsia="Times New Roman" w:hAnsi="Times New Roman" w:cs="Times New Roman"/>
          <w:b/>
          <w:bCs/>
          <w:color w:val="000000"/>
          <w:kern w:val="0"/>
          <w:sz w:val="27"/>
          <w:szCs w:val="27"/>
          <w:lang w:eastAsia="en-GB"/>
          <w14:ligatures w14:val="none"/>
        </w:rPr>
        <w:t>What to Do with This Resource</w:t>
      </w:r>
    </w:p>
    <w:p w14:paraId="4EDD1A50"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Read this accessible article that provides the conceptual foundation for everything you'll do in the workshop. The article clearly distinguishes between AI tools and AI agents, explains the autonomy spectrum, and provides business-relevant examples of where each approach creates value.</w:t>
      </w:r>
    </w:p>
    <w:p w14:paraId="13474A1A"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b/>
          <w:bCs/>
          <w:color w:val="000000"/>
          <w:kern w:val="0"/>
          <w:lang w:eastAsia="en-GB"/>
          <w14:ligatures w14:val="none"/>
        </w:rPr>
        <w:t>As you read, think about:</w:t>
      </w:r>
    </w:p>
    <w:p w14:paraId="30F29586" w14:textId="77777777" w:rsidR="0071245D" w:rsidRPr="0071245D" w:rsidRDefault="0071245D" w:rsidP="0071245D">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Which AI systems you've used in Weeks 1-2 were functioning as tools versus agents?</w:t>
      </w:r>
    </w:p>
    <w:p w14:paraId="655EF37E" w14:textId="77777777" w:rsidR="0071245D" w:rsidRPr="0071245D" w:rsidRDefault="0071245D" w:rsidP="0071245D">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What business processes in your current or past work could benefit from agent-level autonomy?</w:t>
      </w:r>
    </w:p>
    <w:p w14:paraId="06B0235C" w14:textId="77777777" w:rsidR="0071245D" w:rsidRPr="0071245D" w:rsidRDefault="0071245D" w:rsidP="0071245D">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What concerns do you have about letting AI operate more autonomously, and how might those be addressed?</w:t>
      </w:r>
    </w:p>
    <w:p w14:paraId="2E493A31"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This reading frames the core question of Week 3: When should you use AI as a responsive tool, and when should you design systems where AI operates autonomously toward goals? Understanding this distinction is essential before you start building workflows in the workshop.</w:t>
      </w:r>
    </w:p>
    <w:p w14:paraId="4A4A455D" w14:textId="77777777" w:rsidR="0071245D" w:rsidRPr="0071245D" w:rsidRDefault="009B3AE2" w:rsidP="0071245D">
      <w:pPr>
        <w:spacing w:after="0" w:line="240" w:lineRule="auto"/>
        <w:rPr>
          <w:rFonts w:ascii="Times New Roman" w:eastAsia="Times New Roman" w:hAnsi="Times New Roman" w:cs="Times New Roman"/>
          <w:kern w:val="0"/>
          <w:lang w:eastAsia="en-GB"/>
          <w14:ligatures w14:val="none"/>
        </w:rPr>
      </w:pPr>
      <w:r w:rsidRPr="009B3AE2">
        <w:rPr>
          <w:rFonts w:ascii="Times New Roman" w:eastAsia="Times New Roman" w:hAnsi="Times New Roman" w:cs="Times New Roman"/>
          <w:noProof/>
          <w:kern w:val="0"/>
          <w:lang w:eastAsia="en-GB"/>
        </w:rPr>
        <w:lastRenderedPageBreak/>
        <w:pict w14:anchorId="44CB0C47">
          <v:rect id="_x0000_i1028" alt="" style="width:451.3pt;height:.05pt;mso-width-percent:0;mso-height-percent:0;mso-width-percent:0;mso-height-percent:0" o:hralign="center" o:hrstd="t" o:hr="t" fillcolor="#a0a0a0" stroked="f"/>
        </w:pict>
      </w:r>
    </w:p>
    <w:p w14:paraId="1E53D947" w14:textId="77777777" w:rsidR="0071245D" w:rsidRPr="0071245D" w:rsidRDefault="0071245D" w:rsidP="0071245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1245D">
        <w:rPr>
          <w:rFonts w:ascii="Times New Roman" w:eastAsia="Times New Roman" w:hAnsi="Times New Roman" w:cs="Times New Roman"/>
          <w:b/>
          <w:bCs/>
          <w:color w:val="000000"/>
          <w:kern w:val="0"/>
          <w:sz w:val="36"/>
          <w:szCs w:val="36"/>
          <w:lang w:eastAsia="en-GB"/>
          <w14:ligatures w14:val="none"/>
        </w:rPr>
        <w:t>Workshop Preparation Checklist</w:t>
      </w:r>
    </w:p>
    <w:p w14:paraId="11C34021"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Complete these items before arriving at the workshop:</w:t>
      </w:r>
    </w:p>
    <w:p w14:paraId="0A7FE278" w14:textId="77777777" w:rsidR="0071245D" w:rsidRPr="0071245D" w:rsidRDefault="0071245D" w:rsidP="0071245D">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 ] Read the article "AI Tools vs. AI Agents â€" What Is the Difference?" and understand the core distinctions</w:t>
      </w:r>
    </w:p>
    <w:p w14:paraId="671FDD13" w14:textId="77777777" w:rsidR="0071245D" w:rsidRPr="0071245D" w:rsidRDefault="0071245D" w:rsidP="0071245D">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 ] Review the Essential Terms above—you'll use this vocabulary throughout the workshop</w:t>
      </w:r>
    </w:p>
    <w:p w14:paraId="4C7106AE" w14:textId="77777777" w:rsidR="0071245D" w:rsidRPr="0071245D" w:rsidRDefault="0071245D" w:rsidP="0071245D">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 ] Bring your laptop with full battery charge and charging cable</w:t>
      </w:r>
    </w:p>
    <w:p w14:paraId="271A26D1" w14:textId="77777777" w:rsidR="0071245D" w:rsidRPr="0071245D" w:rsidRDefault="0071245D" w:rsidP="0071245D">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 ] Create a free account at either Zapier (https://zapier.com/) OR n8n (https://n8n.io/)—choose based on your comfort level (Zapier for no-code, n8n for technical pathway)</w:t>
      </w:r>
    </w:p>
    <w:p w14:paraId="314FDF17" w14:textId="77777777" w:rsidR="0071245D" w:rsidRPr="0071245D" w:rsidRDefault="0071245D" w:rsidP="0071245D">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 ] Have your AI Prompt Log ready (digital or physical) to document your agent experiments</w:t>
      </w:r>
    </w:p>
    <w:p w14:paraId="602E53EA" w14:textId="77777777" w:rsidR="0071245D" w:rsidRPr="0071245D" w:rsidRDefault="0071245D" w:rsidP="0071245D">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 ] Think of at least one repetitive, multi-step task from your studies or work that could potentially be automated</w:t>
      </w:r>
    </w:p>
    <w:p w14:paraId="6C561AB0" w14:textId="77777777" w:rsidR="0071245D" w:rsidRPr="0071245D" w:rsidRDefault="0071245D" w:rsidP="0071245D">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 ] Be prepared to work in small groups during hands-on activities</w:t>
      </w:r>
    </w:p>
    <w:p w14:paraId="3E4AB43E" w14:textId="77777777" w:rsidR="0071245D" w:rsidRPr="0071245D" w:rsidRDefault="0071245D" w:rsidP="007124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1245D">
        <w:rPr>
          <w:rFonts w:ascii="Times New Roman" w:eastAsia="Times New Roman" w:hAnsi="Times New Roman" w:cs="Times New Roman"/>
          <w:b/>
          <w:bCs/>
          <w:color w:val="000000"/>
          <w:kern w:val="0"/>
          <w:sz w:val="27"/>
          <w:szCs w:val="27"/>
          <w:lang w:eastAsia="en-GB"/>
          <w14:ligatures w14:val="none"/>
        </w:rPr>
        <w:t>Optional Advanced Preparation</w:t>
      </w:r>
    </w:p>
    <w:p w14:paraId="52F1945A"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If you want to go beyond the essentials (not required):</w:t>
      </w:r>
    </w:p>
    <w:p w14:paraId="18D514C4" w14:textId="77777777" w:rsidR="0071245D" w:rsidRPr="0071245D" w:rsidRDefault="0071245D" w:rsidP="0071245D">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Browse the n8n workflow template library (https://n8n.io/workflows/categories/ai/) for inspiration on what's possible</w:t>
      </w:r>
    </w:p>
    <w:p w14:paraId="418A7566" w14:textId="77777777" w:rsidR="0071245D" w:rsidRPr="0071245D" w:rsidRDefault="0071245D" w:rsidP="0071245D">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color w:val="000000"/>
          <w:kern w:val="0"/>
          <w:lang w:eastAsia="en-GB"/>
          <w14:ligatures w14:val="none"/>
        </w:rPr>
        <w:t>Try one quick research task using Perplexity (https://www.perplexity.ai/) or Microsoft Copilot to experience research agents before the workshop</w:t>
      </w:r>
    </w:p>
    <w:p w14:paraId="77C6ADDB" w14:textId="77777777" w:rsidR="0071245D" w:rsidRPr="0071245D" w:rsidRDefault="009B3AE2" w:rsidP="0071245D">
      <w:pPr>
        <w:spacing w:after="0" w:line="240" w:lineRule="auto"/>
        <w:rPr>
          <w:rFonts w:ascii="Times New Roman" w:eastAsia="Times New Roman" w:hAnsi="Times New Roman" w:cs="Times New Roman"/>
          <w:kern w:val="0"/>
          <w:lang w:eastAsia="en-GB"/>
          <w14:ligatures w14:val="none"/>
        </w:rPr>
      </w:pPr>
      <w:r w:rsidRPr="009B3AE2">
        <w:rPr>
          <w:rFonts w:ascii="Times New Roman" w:eastAsia="Times New Roman" w:hAnsi="Times New Roman" w:cs="Times New Roman"/>
          <w:noProof/>
          <w:kern w:val="0"/>
          <w:lang w:eastAsia="en-GB"/>
        </w:rPr>
        <w:pict w14:anchorId="31EB8EBB">
          <v:rect id="_x0000_i1027" alt="" style="width:451.3pt;height:.05pt;mso-width-percent:0;mso-height-percent:0;mso-width-percent:0;mso-height-percent:0" o:hralign="center" o:hrstd="t" o:hr="t" fillcolor="#a0a0a0" stroked="f"/>
        </w:pict>
      </w:r>
    </w:p>
    <w:p w14:paraId="1C08A8AA"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b/>
          <w:bCs/>
          <w:color w:val="000000"/>
          <w:kern w:val="0"/>
          <w:lang w:eastAsia="en-GB"/>
          <w14:ligatures w14:val="none"/>
        </w:rPr>
        <w:t>Ready to become an AI orchestrator? See you in the workshop!</w:t>
      </w:r>
    </w:p>
    <w:p w14:paraId="133B5036" w14:textId="77777777" w:rsidR="0071245D" w:rsidRPr="0071245D" w:rsidRDefault="0071245D" w:rsidP="0071245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1245D">
        <w:rPr>
          <w:rFonts w:ascii="Times New Roman" w:eastAsia="Times New Roman" w:hAnsi="Times New Roman" w:cs="Times New Roman"/>
          <w:i/>
          <w:iCs/>
          <w:color w:val="000000"/>
          <w:kern w:val="0"/>
          <w:lang w:eastAsia="en-GB"/>
          <w14:ligatures w14:val="none"/>
        </w:rPr>
        <w:t>Remember: Week 3 often provides some of the richest material for your Assignment 3 reflections, so document your "aha moments," challenges, and breakthroughs throughout the workshop.</w:t>
      </w:r>
    </w:p>
    <w:p w14:paraId="53675CAC" w14:textId="77777777" w:rsidR="008806C7" w:rsidRDefault="008806C7"/>
    <w:sectPr w:rsidR="00880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855"/>
    <w:multiLevelType w:val="multilevel"/>
    <w:tmpl w:val="E314F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DB6E75"/>
    <w:multiLevelType w:val="multilevel"/>
    <w:tmpl w:val="8BEE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4D70D6"/>
    <w:multiLevelType w:val="multilevel"/>
    <w:tmpl w:val="FD5A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AE518D"/>
    <w:multiLevelType w:val="multilevel"/>
    <w:tmpl w:val="92C2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641573">
    <w:abstractNumId w:val="0"/>
  </w:num>
  <w:num w:numId="2" w16cid:durableId="977416684">
    <w:abstractNumId w:val="1"/>
  </w:num>
  <w:num w:numId="3" w16cid:durableId="867330183">
    <w:abstractNumId w:val="3"/>
  </w:num>
  <w:num w:numId="4" w16cid:durableId="142893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45D"/>
    <w:rsid w:val="00002961"/>
    <w:rsid w:val="00041BB6"/>
    <w:rsid w:val="00095AE2"/>
    <w:rsid w:val="0009664D"/>
    <w:rsid w:val="000B5B35"/>
    <w:rsid w:val="000E1DA7"/>
    <w:rsid w:val="000F4ED1"/>
    <w:rsid w:val="00113B08"/>
    <w:rsid w:val="00113BB7"/>
    <w:rsid w:val="00120FD9"/>
    <w:rsid w:val="0012232A"/>
    <w:rsid w:val="00143DBA"/>
    <w:rsid w:val="001A35FE"/>
    <w:rsid w:val="002A60FE"/>
    <w:rsid w:val="002A7AE1"/>
    <w:rsid w:val="0030267A"/>
    <w:rsid w:val="00306B20"/>
    <w:rsid w:val="00330549"/>
    <w:rsid w:val="003A09FE"/>
    <w:rsid w:val="003C3F2E"/>
    <w:rsid w:val="003C5C47"/>
    <w:rsid w:val="004128A2"/>
    <w:rsid w:val="0041628D"/>
    <w:rsid w:val="004252CB"/>
    <w:rsid w:val="00436CB0"/>
    <w:rsid w:val="004A77CC"/>
    <w:rsid w:val="00517100"/>
    <w:rsid w:val="0054609D"/>
    <w:rsid w:val="00582BF5"/>
    <w:rsid w:val="005A2CA3"/>
    <w:rsid w:val="005C72FA"/>
    <w:rsid w:val="005D461E"/>
    <w:rsid w:val="00656678"/>
    <w:rsid w:val="00662BD3"/>
    <w:rsid w:val="00703AE4"/>
    <w:rsid w:val="0071245D"/>
    <w:rsid w:val="00767EA0"/>
    <w:rsid w:val="007849B0"/>
    <w:rsid w:val="007F2640"/>
    <w:rsid w:val="007F6EEA"/>
    <w:rsid w:val="0082344F"/>
    <w:rsid w:val="00830D5C"/>
    <w:rsid w:val="0084670A"/>
    <w:rsid w:val="008806C7"/>
    <w:rsid w:val="008B6DDD"/>
    <w:rsid w:val="008E0D42"/>
    <w:rsid w:val="00905D67"/>
    <w:rsid w:val="00932386"/>
    <w:rsid w:val="009734C1"/>
    <w:rsid w:val="00976D76"/>
    <w:rsid w:val="00995EFB"/>
    <w:rsid w:val="009B3AE2"/>
    <w:rsid w:val="00A06C06"/>
    <w:rsid w:val="00A73FCA"/>
    <w:rsid w:val="00A81A52"/>
    <w:rsid w:val="00A9571A"/>
    <w:rsid w:val="00AB3DE5"/>
    <w:rsid w:val="00B420DC"/>
    <w:rsid w:val="00B61934"/>
    <w:rsid w:val="00BA3B46"/>
    <w:rsid w:val="00BC4225"/>
    <w:rsid w:val="00BC6096"/>
    <w:rsid w:val="00BD02EE"/>
    <w:rsid w:val="00C1786C"/>
    <w:rsid w:val="00CA2CE4"/>
    <w:rsid w:val="00CB7F2B"/>
    <w:rsid w:val="00CC6EFF"/>
    <w:rsid w:val="00CD20ED"/>
    <w:rsid w:val="00D07CE4"/>
    <w:rsid w:val="00D24C4B"/>
    <w:rsid w:val="00E311DE"/>
    <w:rsid w:val="00EA7DE5"/>
    <w:rsid w:val="00ED1B2D"/>
    <w:rsid w:val="00EF7EAD"/>
    <w:rsid w:val="00F4277B"/>
    <w:rsid w:val="00F940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C64AF"/>
  <w15:chartTrackingRefBased/>
  <w15:docId w15:val="{A1BD3A60-852C-E94C-82F9-AB309C918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2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2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2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2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45D"/>
    <w:rPr>
      <w:rFonts w:eastAsiaTheme="majorEastAsia" w:cstheme="majorBidi"/>
      <w:color w:val="272727" w:themeColor="text1" w:themeTint="D8"/>
    </w:rPr>
  </w:style>
  <w:style w:type="paragraph" w:styleId="Title">
    <w:name w:val="Title"/>
    <w:basedOn w:val="Normal"/>
    <w:next w:val="Normal"/>
    <w:link w:val="TitleChar"/>
    <w:uiPriority w:val="10"/>
    <w:qFormat/>
    <w:rsid w:val="00712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45D"/>
    <w:pPr>
      <w:spacing w:before="160"/>
      <w:jc w:val="center"/>
    </w:pPr>
    <w:rPr>
      <w:i/>
      <w:iCs/>
      <w:color w:val="404040" w:themeColor="text1" w:themeTint="BF"/>
    </w:rPr>
  </w:style>
  <w:style w:type="character" w:customStyle="1" w:styleId="QuoteChar">
    <w:name w:val="Quote Char"/>
    <w:basedOn w:val="DefaultParagraphFont"/>
    <w:link w:val="Quote"/>
    <w:uiPriority w:val="29"/>
    <w:rsid w:val="0071245D"/>
    <w:rPr>
      <w:i/>
      <w:iCs/>
      <w:color w:val="404040" w:themeColor="text1" w:themeTint="BF"/>
    </w:rPr>
  </w:style>
  <w:style w:type="paragraph" w:styleId="ListParagraph">
    <w:name w:val="List Paragraph"/>
    <w:basedOn w:val="Normal"/>
    <w:uiPriority w:val="34"/>
    <w:qFormat/>
    <w:rsid w:val="0071245D"/>
    <w:pPr>
      <w:ind w:left="720"/>
      <w:contextualSpacing/>
    </w:pPr>
  </w:style>
  <w:style w:type="character" w:styleId="IntenseEmphasis">
    <w:name w:val="Intense Emphasis"/>
    <w:basedOn w:val="DefaultParagraphFont"/>
    <w:uiPriority w:val="21"/>
    <w:qFormat/>
    <w:rsid w:val="0071245D"/>
    <w:rPr>
      <w:i/>
      <w:iCs/>
      <w:color w:val="0F4761" w:themeColor="accent1" w:themeShade="BF"/>
    </w:rPr>
  </w:style>
  <w:style w:type="paragraph" w:styleId="IntenseQuote">
    <w:name w:val="Intense Quote"/>
    <w:basedOn w:val="Normal"/>
    <w:next w:val="Normal"/>
    <w:link w:val="IntenseQuoteChar"/>
    <w:uiPriority w:val="30"/>
    <w:qFormat/>
    <w:rsid w:val="00712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45D"/>
    <w:rPr>
      <w:i/>
      <w:iCs/>
      <w:color w:val="0F4761" w:themeColor="accent1" w:themeShade="BF"/>
    </w:rPr>
  </w:style>
  <w:style w:type="character" w:styleId="IntenseReference">
    <w:name w:val="Intense Reference"/>
    <w:basedOn w:val="DefaultParagraphFont"/>
    <w:uiPriority w:val="32"/>
    <w:qFormat/>
    <w:rsid w:val="0071245D"/>
    <w:rPr>
      <w:b/>
      <w:bCs/>
      <w:smallCaps/>
      <w:color w:val="0F4761" w:themeColor="accent1" w:themeShade="BF"/>
      <w:spacing w:val="5"/>
    </w:rPr>
  </w:style>
  <w:style w:type="paragraph" w:styleId="NormalWeb">
    <w:name w:val="Normal (Web)"/>
    <w:basedOn w:val="Normal"/>
    <w:uiPriority w:val="99"/>
    <w:semiHidden/>
    <w:unhideWhenUsed/>
    <w:rsid w:val="0071245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71245D"/>
    <w:rPr>
      <w:i/>
      <w:iCs/>
    </w:rPr>
  </w:style>
  <w:style w:type="character" w:customStyle="1" w:styleId="apple-converted-space">
    <w:name w:val="apple-converted-space"/>
    <w:basedOn w:val="DefaultParagraphFont"/>
    <w:rsid w:val="0071245D"/>
  </w:style>
  <w:style w:type="character" w:styleId="Strong">
    <w:name w:val="Strong"/>
    <w:basedOn w:val="DefaultParagraphFont"/>
    <w:uiPriority w:val="22"/>
    <w:qFormat/>
    <w:rsid w:val="0071245D"/>
    <w:rPr>
      <w:b/>
      <w:bCs/>
    </w:rPr>
  </w:style>
  <w:style w:type="character" w:styleId="Hyperlink">
    <w:name w:val="Hyperlink"/>
    <w:basedOn w:val="DefaultParagraphFont"/>
    <w:uiPriority w:val="99"/>
    <w:semiHidden/>
    <w:unhideWhenUsed/>
    <w:rsid w:val="007124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to/aiagentstore/ai-tools-vs-ai-agents-what-is-the-difference-48f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1363</Words>
  <Characters>7773</Characters>
  <Application>Microsoft Office Word</Application>
  <DocSecurity>0</DocSecurity>
  <Lines>64</Lines>
  <Paragraphs>18</Paragraphs>
  <ScaleCrop>false</ScaleCrop>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Carpenter</dc:creator>
  <cp:keywords/>
  <dc:description/>
  <cp:lastModifiedBy>Alex Carpenter</cp:lastModifiedBy>
  <cp:revision>1</cp:revision>
  <dcterms:created xsi:type="dcterms:W3CDTF">2025-10-28T22:13:00Z</dcterms:created>
  <dcterms:modified xsi:type="dcterms:W3CDTF">2025-10-28T22:13:00Z</dcterms:modified>
</cp:coreProperties>
</file>