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pict>
          <v:rect id="_x1857726240" style="v-text-anchor:middle;width:452.08pt;height:48.96pt;mso-wrap-style:square;" o:hralign="left" o:allowincell="f" o:insetmode="custom" strokecolor="#a6a6a6" strokeweight="1.98pt" fillcolor="#fff7cc" o:connectortype="straight">
            <v:stroke linestyle="thinThin"/>
            <v:fill opacity="1.00" color2="#000000"/>
            <v:shadow on="t" type="single" color="#b2b2b2" offset="6pt,6pt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center"/>
                  </w:pPr>
                  <w:bookmarkStart w:id="1" w:name="춘천문화원 사원번호 채번 규칙"/>
                  <w:bookmarkEnd w:id="1"/>
                  <w:r>
                    <w:rPr>
                      <w:rFonts w:ascii="HY헤드라인M" w:eastAsia="HY헤드라인M"/>
                      <w:shadow/>
                      <w:sz w:val="44"/>
                    </w:rPr>
                    <w:t>춘천문화원 사원번호 채번 규칙</w:t>
                  </w:r>
                </w:p>
              </w:txbxContent>
            </v:textbox>
          </v:rect>
        </w:pict>
      </w:r>
    </w:p>
    <w:p>
      <w:pPr>
        <w:pStyle w:val="0"/>
        <w:widowControl w:val="off"/>
        <w:wordWrap w:val="1"/>
        <w:jc w:val="right"/>
      </w:pPr>
      <w:r>
        <w:rPr>
          <w:rFonts w:ascii="돋움" w:eastAsia="돋움"/>
          <w:sz w:val="22"/>
          <w:shd w:val="clear" w:color="000000"/>
        </w:rPr>
        <w:t>제정  2024.  9. 12. (규칙 제12호)</w:t>
      </w:r>
    </w:p>
    <w:p>
      <w:pPr>
        <w:pStyle w:val="0"/>
        <w:widowControl w:val="off"/>
        <w:wordWrap w:val="1"/>
        <w:jc w:val="center"/>
        <w:rPr/>
      </w:pPr>
    </w:p>
    <w:p>
      <w:pPr>
        <w:pStyle w:val="0"/>
        <w:widowControl w:val="off"/>
        <w:wordWrap w:val="1"/>
        <w:jc w:val="center"/>
        <w:rPr/>
      </w:pPr>
    </w:p>
    <w:tbl>
      <w:tblPr>
        <w:tblOverlap w:val="never"/>
        <w:tblW w:w="884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86"/>
        <w:gridCol w:w="137"/>
        <w:gridCol w:w="986"/>
        <w:gridCol w:w="137"/>
        <w:gridCol w:w="986"/>
        <w:gridCol w:w="137"/>
        <w:gridCol w:w="986"/>
        <w:gridCol w:w="137"/>
        <w:gridCol w:w="986"/>
        <w:gridCol w:w="137"/>
        <w:gridCol w:w="986"/>
        <w:gridCol w:w="137"/>
        <w:gridCol w:w="986"/>
        <w:gridCol w:w="137"/>
        <w:gridCol w:w="986"/>
      </w:tblGrid>
      <w:tr>
        <w:trPr>
          <w:trHeight w:val="1332"/>
        </w:trPr>
        <w:tc>
          <w:tcPr>
            <w:tcW w:w="98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bfbfb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z w:val="40"/>
              </w:rPr>
              <w:t>A</w:t>
            </w:r>
          </w:p>
        </w:tc>
        <w:tc>
          <w:tcPr>
            <w:tcW w:w="13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98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bfbfb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z w:val="40"/>
              </w:rPr>
              <w:t>A</w:t>
            </w:r>
          </w:p>
        </w:tc>
        <w:tc>
          <w:tcPr>
            <w:tcW w:w="13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98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bfbfb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z w:val="40"/>
              </w:rPr>
              <w:t>B</w:t>
            </w:r>
          </w:p>
        </w:tc>
        <w:tc>
          <w:tcPr>
            <w:tcW w:w="13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98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bfbfb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z w:val="40"/>
              </w:rPr>
              <w:t>B</w:t>
            </w:r>
          </w:p>
        </w:tc>
        <w:tc>
          <w:tcPr>
            <w:tcW w:w="13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98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bfbfb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z w:val="40"/>
              </w:rPr>
              <w:t>C</w:t>
            </w:r>
          </w:p>
        </w:tc>
        <w:tc>
          <w:tcPr>
            <w:tcW w:w="13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98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bfbfb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z w:val="40"/>
              </w:rPr>
              <w:t>C</w:t>
            </w:r>
          </w:p>
        </w:tc>
        <w:tc>
          <w:tcPr>
            <w:tcW w:w="13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98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bfbfb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z w:val="40"/>
              </w:rPr>
              <w:t>D</w:t>
            </w:r>
          </w:p>
        </w:tc>
        <w:tc>
          <w:tcPr>
            <w:tcW w:w="13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98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bfbfb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z w:val="40"/>
              </w:rPr>
              <w:t>D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24"/>
        <w:widowControl w:val="off"/>
      </w:pPr>
      <w:r>
        <w:rPr>
          <w:b/>
        </w:rPr>
        <w:t>AA : 부서 코드</w:t>
      </w:r>
    </w:p>
    <w:p>
      <w:pPr>
        <w:pStyle w:val="25"/>
        <w:widowControl w:val="off"/>
      </w:pPr>
      <w:r>
        <w:rPr/>
        <w:t>부서별 코드</w:t>
      </w:r>
    </w:p>
    <w:p>
      <w:pPr>
        <w:pStyle w:val="0"/>
        <w:widowControl w:val="off"/>
      </w:pPr>
      <w:r>
        <w:rPr/>
        <w:t xml:space="preserve">      </w:t>
      </w:r>
    </w:p>
    <w:tbl>
      <w:tblPr>
        <w:tblOverlap w:val="never"/>
        <w:tblW w:w="833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79"/>
        <w:gridCol w:w="2779"/>
        <w:gridCol w:w="2779"/>
      </w:tblGrid>
      <w:tr>
        <w:trPr>
          <w:trHeight w:val="599"/>
        </w:trPr>
        <w:tc>
          <w:tcPr>
            <w:tcW w:w="277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6"/>
              </w:rPr>
              <w:t>사무국</w:t>
            </w:r>
          </w:p>
        </w:tc>
        <w:tc>
          <w:tcPr>
            <w:tcW w:w="27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6"/>
              </w:rPr>
              <w:t>춘천학연구소</w:t>
            </w:r>
          </w:p>
        </w:tc>
        <w:tc>
          <w:tcPr>
            <w:tcW w:w="277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6"/>
              </w:rPr>
              <w:t>의암류인석기념관</w:t>
            </w:r>
          </w:p>
        </w:tc>
      </w:tr>
      <w:tr>
        <w:trPr>
          <w:trHeight w:val="599"/>
        </w:trPr>
        <w:tc>
          <w:tcPr>
            <w:tcW w:w="277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6"/>
              </w:rPr>
              <w:t>10</w:t>
            </w:r>
          </w:p>
        </w:tc>
        <w:tc>
          <w:tcPr>
            <w:tcW w:w="27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6"/>
              </w:rPr>
              <w:t>20</w:t>
            </w:r>
          </w:p>
        </w:tc>
        <w:tc>
          <w:tcPr>
            <w:tcW w:w="277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6"/>
              </w:rPr>
              <w:t>30</w:t>
            </w:r>
          </w:p>
        </w:tc>
      </w:tr>
    </w:tbl>
    <w:p>
      <w:pPr>
        <w:pStyle w:val="0"/>
        <w:widowControl w:val="off"/>
        <w:rPr/>
      </w:pPr>
    </w:p>
    <w:p>
      <w:pPr>
        <w:pStyle w:val="24"/>
        <w:widowControl w:val="off"/>
      </w:pPr>
      <w:r>
        <w:rPr>
          <w:b/>
        </w:rPr>
        <w:t>BBCC : 입사연월</w:t>
      </w:r>
    </w:p>
    <w:p>
      <w:pPr>
        <w:pStyle w:val="25"/>
        <w:widowControl w:val="off"/>
      </w:pPr>
      <w:r>
        <w:rPr/>
        <w:t>2024년 2월 입사자인 경우 : 2402</w:t>
      </w:r>
    </w:p>
    <w:p>
      <w:pPr>
        <w:pStyle w:val="0"/>
        <w:widowControl w:val="off"/>
        <w:rPr/>
      </w:pPr>
    </w:p>
    <w:p>
      <w:pPr>
        <w:pStyle w:val="24"/>
        <w:widowControl w:val="off"/>
      </w:pPr>
      <w:r>
        <w:rPr>
          <w:b/>
        </w:rPr>
        <w:t>DD : 입사순번</w:t>
      </w:r>
    </w:p>
    <w:p>
      <w:pPr>
        <w:pStyle w:val="25"/>
        <w:widowControl w:val="off"/>
      </w:pPr>
      <w:r>
        <w:rPr/>
        <w:t>01 ~ 99 (부서별 입사 순번)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489" w:hanging="489"/>
        <w:jc w:val="center"/>
        <w:rPr>
          <w:rFonts w:ascii="조선신명조" w:eastAsia="조선신명조"/>
          <w:color w:val="000000"/>
          <w:sz w:val="28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24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25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24">
    <w:abstractNumId w:val="224"/>
  </w:num>
  <w:num w:numId="225">
    <w:abstractNumId w:val="225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점 제목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24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25">
    <w:name w:val="- 제목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25"/>
        <w:ilvl w:val="0"/>
      </w:numPr>
    </w:pPr>
    <w:rPr>
      <w:rFonts w:ascii="HCI Poppy" w:eastAsia="휴먼명조"/>
      <w:color w:val="000000"/>
      <w:sz w:val="3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2025-05-27T05:55:07.357</dcterms:modified>
  <cp:version>0501.0100.01</cp:version>
</cp:coreProperties>
</file>