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i/>
          <w:iCs/>
          <w:color w:val="777777"/>
          <w:sz w:val="20"/>
          <w:szCs w:val="20"/>
        </w:rPr>
        <w:t xml:space="preserve">Oil Rigs to Training Rigs · a design fiction</w:t>
      </w:r>
    </w:p>
    <w:p>
      <w:pPr>
        <w:spacing w:after="60" w:before="0"/>
      </w:pPr>
      <w:r>
        <w:rPr>
          <w:b/>
          <w:bCs/>
          <w:color w:val="888888"/>
          <w:sz w:val="18"/>
          <w:szCs w:val="18"/>
        </w:rPr>
        <w:t xml:space="preserve">FIVE · AN OPERATIONS LOG</w:t>
      </w:r>
    </w:p>
    <w:p>
      <w:pPr>
        <w:pStyle w:val="Heading1"/>
      </w:pPr>
      <w:r>
        <w:t xml:space="preserve">Skerry Alpha operations log, January 2034</w:t>
      </w:r>
    </w:p>
    <w:p>
      <w:pPr>
        <w:spacing w:after="240"/>
      </w:pPr>
      <w:r>
        <w:rPr>
          <w:i/>
          <w:iCs/>
        </w:rPr>
        <w:t xml:space="preserve">Extract. Shift supervisor entries during the "Long Calm" high-pressure event, 16 to 23 January 2034.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16 Jan 06:00   </w:t>
      </w:r>
      <w:r>
        <w:rPr>
          <w:rFonts w:ascii="Consolas" w:cs="Consolas" w:eastAsia="Consolas" w:hAnsi="Consolas"/>
          <w:sz w:val="21"/>
          <w:szCs w:val="21"/>
        </w:rPr>
        <w:t xml:space="preserve">Met Office confirms blocking high settling over North Sea. Wind forecast below 4 m/s for 5 to 7 days. Initiating calm-weather protocol.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16 Jan 09:00   </w:t>
      </w:r>
      <w:r>
        <w:rPr>
          <w:rFonts w:ascii="Consolas" w:cs="Consolas" w:eastAsia="Consolas" w:hAnsi="Consolas"/>
          <w:sz w:val="21"/>
          <w:szCs w:val="21"/>
        </w:rPr>
        <w:t xml:space="preserve">Farm output 31% and falling. Scheduler moving lower-priority training jobs to checkpoint. Ring at 70% load.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16 Jan 18:00   </w:t>
      </w:r>
      <w:r>
        <w:rPr>
          <w:rFonts w:ascii="Consolas" w:cs="Consolas" w:eastAsia="Consolas" w:hAnsi="Consolas"/>
          <w:sz w:val="21"/>
          <w:szCs w:val="21"/>
        </w:rPr>
        <w:t xml:space="preserve">Farm output 6%. Batteries carrying ring at 40% load. Estimate 9 hours battery at current draw.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17 Jan 03:00   </w:t>
      </w:r>
      <w:r>
        <w:rPr>
          <w:rFonts w:ascii="Consolas" w:cs="Consolas" w:eastAsia="Consolas" w:hAnsi="Consolas"/>
          <w:sz w:val="21"/>
          <w:szCs w:val="21"/>
        </w:rPr>
        <w:t xml:space="preserve">Battery at 20%. Requesting onshore pumped hydro allocation from grid operator. Granted, 18 hours at reduced rate.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17 Jan 04:00   </w:t>
      </w:r>
      <w:r>
        <w:rPr>
          <w:rFonts w:ascii="Consolas" w:cs="Consolas" w:eastAsia="Consolas" w:hAnsi="Consolas"/>
          <w:sz w:val="21"/>
          <w:szCs w:val="21"/>
        </w:rPr>
        <w:t xml:space="preserve">Ring at 30% load on hydro. Pods running cold and quiet. D. Okafor reports chord "thin but clean."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18 Jan 12:00   </w:t>
      </w:r>
      <w:r>
        <w:rPr>
          <w:rFonts w:ascii="Consolas" w:cs="Consolas" w:eastAsia="Consolas" w:hAnsi="Consolas"/>
          <w:sz w:val="21"/>
          <w:szCs w:val="21"/>
        </w:rPr>
        <w:t xml:space="preserve">Hydro allocation ending 22:00. Wind forecast unchanged. Preparing hydrogen turbines on process deck.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18 Jan 22:00   </w:t>
      </w:r>
      <w:r>
        <w:rPr>
          <w:rFonts w:ascii="Consolas" w:cs="Consolas" w:eastAsia="Consolas" w:hAnsi="Consolas"/>
          <w:sz w:val="21"/>
          <w:szCs w:val="21"/>
        </w:rPr>
        <w:t xml:space="preserve">Switched to hydrogen generation from Skerry reservoir. Ring held at 25% load. Reservoir at 81% of autumn fill. Burn rate sustainable for 3+ weeks at this load.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19 Jan 14:00   </w:t>
      </w:r>
      <w:r>
        <w:rPr>
          <w:rFonts w:ascii="Consolas" w:cs="Consolas" w:eastAsia="Consolas" w:hAnsi="Consolas"/>
          <w:sz w:val="21"/>
          <w:szCs w:val="21"/>
        </w:rPr>
        <w:t xml:space="preserve">Office has asked whether we can increase load for a client deadline. Answer: no. We follow the wind. Client informed. Client unhappy.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20 Jan 08:00   </w:t>
      </w:r>
      <w:r>
        <w:rPr>
          <w:rFonts w:ascii="Consolas" w:cs="Consolas" w:eastAsia="Consolas" w:hAnsi="Consolas"/>
          <w:sz w:val="21"/>
          <w:szCs w:val="21"/>
        </w:rPr>
        <w:t xml:space="preserve">Day 5 of calm. Haar this morning, visibility 200 m, flights cancelled. Crew in good spirits. Someone has set up a pub quiz.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21 Jan 16:00   </w:t>
      </w:r>
      <w:r>
        <w:rPr>
          <w:rFonts w:ascii="Consolas" w:cs="Consolas" w:eastAsia="Consolas" w:hAnsi="Consolas"/>
          <w:sz w:val="21"/>
          <w:szCs w:val="21"/>
        </w:rPr>
        <w:t xml:space="preserve">Grid operator asks whether we can export power from hydrogen to the mainland during evening peak. Agreed: 2 hours at 15 MW. First time the rig has supplied power to the shore since gas production ended.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22 Jan 23:00   </w:t>
      </w:r>
      <w:r>
        <w:rPr>
          <w:rFonts w:ascii="Consolas" w:cs="Consolas" w:eastAsia="Consolas" w:hAnsi="Consolas"/>
          <w:sz w:val="21"/>
          <w:szCs w:val="21"/>
        </w:rPr>
        <w:t xml:space="preserve">Barometer falling. Front approaching from the west.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23 Jan 07:00   </w:t>
      </w:r>
      <w:r>
        <w:rPr>
          <w:rFonts w:ascii="Consolas" w:cs="Consolas" w:eastAsia="Consolas" w:hAnsi="Consolas"/>
          <w:sz w:val="21"/>
          <w:szCs w:val="21"/>
        </w:rPr>
        <w:t xml:space="preserve">Wind 11 m/s and rising. Farm output 58%. Hydrogen turbines off. Restarting checkpointed jobs.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23 Jan 12:00   </w:t>
      </w:r>
      <w:r>
        <w:rPr>
          <w:rFonts w:ascii="Consolas" w:cs="Consolas" w:eastAsia="Consolas" w:hAnsi="Consolas"/>
          <w:sz w:val="21"/>
          <w:szCs w:val="21"/>
        </w:rPr>
        <w:t xml:space="preserve">Farm output 94%. Ring at full load. Surplus to battery recharge and electrolysers. D. Okafor reports chord "loud and happy." Pub quiz won by the ROV team, who are insufferable about it.</w:t>
      </w:r>
    </w:p>
    <w:p>
      <w:pPr>
        <w:spacing w:after="14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23 Jan 12:05   </w:t>
      </w:r>
      <w:r>
        <w:rPr>
          <w:rFonts w:ascii="Consolas" w:cs="Consolas" w:eastAsia="Consolas" w:hAnsi="Consolas"/>
          <w:sz w:val="21"/>
          <w:szCs w:val="21"/>
        </w:rPr>
        <w:t xml:space="preserve">Calm-weather protocol stood down. Seven days. Never stopped. Logged for the record.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Skerry Alpha Operations Log</dc:title>
  <dc:creator>Charlotte Joanne</dc:creator>
  <cp:lastModifiedBy>Un-named</cp:lastModifiedBy>
  <cp:revision>1</cp:revision>
  <dcterms:created xsi:type="dcterms:W3CDTF">2026-10-07T12:57:31.430Z</dcterms:created>
  <dcterms:modified xsi:type="dcterms:W3CDTF">2026-10-07T12:57:31.430Z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