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EFE0" w14:textId="3778735D" w:rsidR="00530EA7" w:rsidRPr="00530EA7" w:rsidRDefault="00530EA7" w:rsidP="00530EA7">
      <w:pPr>
        <w:pStyle w:val="Ttulo"/>
        <w:jc w:val="center"/>
      </w:pPr>
      <w:r>
        <w:t>Preguntas tutoría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7256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3255" w14:textId="39831C1C" w:rsidR="002A2722" w:rsidRPr="002A2722" w:rsidRDefault="002A2722">
          <w:pPr>
            <w:pStyle w:val="TtuloTDC"/>
            <w:rPr>
              <w:b/>
              <w:bCs/>
              <w:color w:val="auto"/>
            </w:rPr>
          </w:pPr>
          <w:r w:rsidRPr="002A2722">
            <w:rPr>
              <w:b/>
              <w:bCs/>
              <w:color w:val="auto"/>
            </w:rPr>
            <w:t>Contenido</w:t>
          </w:r>
        </w:p>
        <w:p w14:paraId="28838C55" w14:textId="4DF67718" w:rsidR="00120BB2" w:rsidRDefault="002A2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1156" w:history="1">
            <w:r w:rsidR="00120BB2" w:rsidRPr="0019768D">
              <w:rPr>
                <w:rStyle w:val="Hipervnculo"/>
                <w:noProof/>
              </w:rPr>
              <w:t>Preguntas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_Toc70431156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1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59AB7351" w14:textId="5507196D" w:rsidR="00120BB2" w:rsidRDefault="004904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431157" w:history="1">
            <w:r w:rsidR="00120BB2" w:rsidRPr="0019768D">
              <w:rPr>
                <w:rStyle w:val="Hipervnculo"/>
                <w:noProof/>
              </w:rPr>
              <w:t>Diagramas de Secuencias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_Toc70431157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2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2173CD7C" w14:textId="3B8BCA83" w:rsidR="00120BB2" w:rsidRDefault="004904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431158" w:history="1">
            <w:r w:rsidR="00120BB2" w:rsidRPr="0019768D">
              <w:rPr>
                <w:rStyle w:val="Hipervnculo"/>
                <w:noProof/>
              </w:rPr>
              <w:t>Pujar por un producto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_Toc70431158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2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729EC677" w14:textId="776A8CDE" w:rsidR="00120BB2" w:rsidRDefault="004904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431159" w:history="1">
            <w:r w:rsidR="00120BB2" w:rsidRPr="0019768D">
              <w:rPr>
                <w:rStyle w:val="Hipervnculo"/>
                <w:noProof/>
              </w:rPr>
              <w:t>Añadir dinero a su cuenta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_Toc70431159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2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5030BAD1" w14:textId="02025FB7" w:rsidR="00120BB2" w:rsidRDefault="004904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431160" w:history="1">
            <w:r w:rsidR="00120BB2" w:rsidRPr="0019768D">
              <w:rPr>
                <w:rStyle w:val="Hipervnculo"/>
                <w:noProof/>
              </w:rPr>
              <w:t>Subastar un producto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_Toc70431160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2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787BB9DE" w14:textId="2DD582B3" w:rsidR="00120BB2" w:rsidRDefault="004904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431161" w:history="1">
            <w:r w:rsidR="00120BB2" w:rsidRPr="0019768D">
              <w:rPr>
                <w:rStyle w:val="Hipervnculo"/>
                <w:noProof/>
              </w:rPr>
              <w:t>Visualizar subasta</w:t>
            </w:r>
            <w:r w:rsidR="00120BB2">
              <w:rPr>
                <w:noProof/>
                <w:webHidden/>
              </w:rPr>
              <w:tab/>
            </w:r>
            <w:r w:rsidR="00120BB2">
              <w:rPr>
                <w:noProof/>
                <w:webHidden/>
              </w:rPr>
              <w:fldChar w:fldCharType="begin"/>
            </w:r>
            <w:r w:rsidR="00120BB2">
              <w:rPr>
                <w:noProof/>
                <w:webHidden/>
              </w:rPr>
              <w:instrText xml:space="preserve"> PAGEREF _Toc70431161 \h </w:instrText>
            </w:r>
            <w:r w:rsidR="00120BB2">
              <w:rPr>
                <w:noProof/>
                <w:webHidden/>
              </w:rPr>
            </w:r>
            <w:r w:rsidR="00120BB2">
              <w:rPr>
                <w:noProof/>
                <w:webHidden/>
              </w:rPr>
              <w:fldChar w:fldCharType="separate"/>
            </w:r>
            <w:r w:rsidR="00120BB2">
              <w:rPr>
                <w:noProof/>
                <w:webHidden/>
              </w:rPr>
              <w:t>3</w:t>
            </w:r>
            <w:r w:rsidR="00120BB2">
              <w:rPr>
                <w:noProof/>
                <w:webHidden/>
              </w:rPr>
              <w:fldChar w:fldCharType="end"/>
            </w:r>
          </w:hyperlink>
        </w:p>
        <w:p w14:paraId="3B8CCECE" w14:textId="3D96609A" w:rsidR="002A2722" w:rsidRDefault="002A2722">
          <w:r>
            <w:rPr>
              <w:b/>
              <w:bCs/>
            </w:rPr>
            <w:fldChar w:fldCharType="end"/>
          </w:r>
        </w:p>
      </w:sdtContent>
    </w:sdt>
    <w:p w14:paraId="04A69D49" w14:textId="75CCBF4D" w:rsidR="00644E9D" w:rsidRPr="00644E9D" w:rsidRDefault="00644E9D" w:rsidP="00644E9D">
      <w:pPr>
        <w:pStyle w:val="Ttulo1"/>
        <w:rPr>
          <w:color w:val="auto"/>
        </w:rPr>
      </w:pPr>
      <w:bookmarkStart w:id="0" w:name="_Toc70431156"/>
      <w:r w:rsidRPr="00644E9D">
        <w:rPr>
          <w:color w:val="auto"/>
        </w:rPr>
        <w:t>Preguntas</w:t>
      </w:r>
      <w:bookmarkEnd w:id="0"/>
    </w:p>
    <w:p w14:paraId="631B6387" w14:textId="20788C44" w:rsidR="00F514C6" w:rsidRDefault="00E16B26" w:rsidP="00E16B26">
      <w:pPr>
        <w:pStyle w:val="Prrafodelista"/>
        <w:numPr>
          <w:ilvl w:val="0"/>
          <w:numId w:val="11"/>
        </w:numPr>
      </w:pPr>
      <w:r>
        <w:t>Flujo de eventos Visualiza</w:t>
      </w:r>
      <w:r w:rsidR="001D176F">
        <w:t>r. Productos vendidos y cantidad ingresada</w:t>
      </w:r>
      <w:r w:rsidR="0024784C">
        <w:t xml:space="preserve"> lo mismo con usuario registrado</w:t>
      </w:r>
      <w:r w:rsidR="007662D3">
        <w:t>.</w:t>
      </w:r>
    </w:p>
    <w:p w14:paraId="03B38D02" w14:textId="0851CAD0" w:rsidR="00E16B26" w:rsidRDefault="00E16B26" w:rsidP="00E16B26">
      <w:pPr>
        <w:pStyle w:val="Prrafodelista"/>
        <w:numPr>
          <w:ilvl w:val="0"/>
          <w:numId w:val="11"/>
        </w:numPr>
      </w:pPr>
      <w:r>
        <w:t xml:space="preserve">Flujo de eventos Realizar Subasta (englobando </w:t>
      </w:r>
      <w:r w:rsidR="00232A0A">
        <w:t>“S</w:t>
      </w:r>
      <w:r>
        <w:t>ubastar un producto</w:t>
      </w:r>
      <w:r w:rsidR="00232A0A">
        <w:t>”</w:t>
      </w:r>
      <w:r>
        <w:t xml:space="preserve"> y </w:t>
      </w:r>
      <w:r w:rsidR="00232A0A">
        <w:t>“P</w:t>
      </w:r>
      <w:r>
        <w:t>uja de un producto</w:t>
      </w:r>
      <w:r w:rsidR="00232A0A">
        <w:t>”</w:t>
      </w:r>
      <w:r>
        <w:t>)</w:t>
      </w:r>
      <w:r w:rsidR="00232A0A">
        <w:t>.</w:t>
      </w:r>
      <w:r w:rsidR="00736650">
        <w:t xml:space="preserve"> Clase puja</w:t>
      </w:r>
      <w:r w:rsidR="003E48F1">
        <w:t xml:space="preserve"> asociada a </w:t>
      </w:r>
      <w:r w:rsidR="007A5635">
        <w:t>una subasta</w:t>
      </w:r>
      <w:r w:rsidR="00C42FEB">
        <w:t xml:space="preserve"> y un usuario.</w:t>
      </w:r>
    </w:p>
    <w:p w14:paraId="5BA3E7EC" w14:textId="429936CE" w:rsidR="00232A0A" w:rsidRDefault="00232A0A" w:rsidP="00E16B26">
      <w:pPr>
        <w:pStyle w:val="Prrafodelista"/>
        <w:numPr>
          <w:ilvl w:val="0"/>
          <w:numId w:val="11"/>
        </w:numPr>
      </w:pPr>
      <w:r>
        <w:t>Como trasladar “Añadir dinero” a un diagrama de secuencias (flujo de eventos alternativo).</w:t>
      </w:r>
    </w:p>
    <w:p w14:paraId="0AD84931" w14:textId="171D732D" w:rsidR="000E0F0B" w:rsidRDefault="000E0F0B" w:rsidP="00E16B26">
      <w:pPr>
        <w:pStyle w:val="Prrafodelista"/>
        <w:numPr>
          <w:ilvl w:val="0"/>
          <w:numId w:val="11"/>
        </w:numPr>
      </w:pPr>
      <w:r>
        <w:t>Usuario registrado DNI.</w:t>
      </w:r>
      <w:r w:rsidR="000152D7">
        <w:t xml:space="preserve"> Precio pagado no tiene sentido, es el precio de la subasta si es el ganador.</w:t>
      </w:r>
    </w:p>
    <w:p w14:paraId="5FD832E8" w14:textId="4258F32D" w:rsidR="000152D7" w:rsidRDefault="00C17B12" w:rsidP="00E16B26">
      <w:pPr>
        <w:pStyle w:val="Prrafodelista"/>
        <w:numPr>
          <w:ilvl w:val="0"/>
          <w:numId w:val="11"/>
        </w:numPr>
      </w:pPr>
      <w:r>
        <w:t>Producto, ID de producto.</w:t>
      </w:r>
    </w:p>
    <w:p w14:paraId="6975CE1A" w14:textId="482D0F31" w:rsidR="00C17B12" w:rsidRDefault="00F17887" w:rsidP="00E16B26">
      <w:pPr>
        <w:pStyle w:val="Prrafodelista"/>
        <w:numPr>
          <w:ilvl w:val="0"/>
          <w:numId w:val="11"/>
        </w:numPr>
      </w:pPr>
      <w:r>
        <w:t>Simplificar Producto y Subastar en una única dependencia.</w:t>
      </w:r>
    </w:p>
    <w:p w14:paraId="0025F36D" w14:textId="1A858735" w:rsidR="000E0F0B" w:rsidRDefault="000E0F0B" w:rsidP="00E16B26">
      <w:pPr>
        <w:pStyle w:val="Prrafodelista"/>
        <w:numPr>
          <w:ilvl w:val="0"/>
          <w:numId w:val="11"/>
        </w:numPr>
      </w:pPr>
      <w:r>
        <w:t>Propietario DNI.</w:t>
      </w:r>
    </w:p>
    <w:p w14:paraId="59157DC6" w14:textId="45DA7A82" w:rsidR="00522C4F" w:rsidRDefault="00D7665F" w:rsidP="00522C4F">
      <w:pPr>
        <w:pStyle w:val="Prrafodelista"/>
        <w:numPr>
          <w:ilvl w:val="0"/>
          <w:numId w:val="11"/>
        </w:numPr>
      </w:pPr>
      <w:r>
        <w:t xml:space="preserve">¿Propietario con un único atributo </w:t>
      </w:r>
      <w:r w:rsidR="00B06067">
        <w:t xml:space="preserve">es </w:t>
      </w:r>
      <w:r>
        <w:t>correcto?</w:t>
      </w:r>
    </w:p>
    <w:p w14:paraId="72B07083" w14:textId="5E22840E" w:rsidR="00522C4F" w:rsidRDefault="00522C4F" w:rsidP="00522C4F">
      <w:pPr>
        <w:pStyle w:val="Prrafodelista"/>
        <w:numPr>
          <w:ilvl w:val="0"/>
          <w:numId w:val="11"/>
        </w:numPr>
      </w:pPr>
      <w:r>
        <w:t>¿Atributo en Usuario Registrado, pujas realizadas correcto?</w:t>
      </w:r>
    </w:p>
    <w:p w14:paraId="6D30F695" w14:textId="0EE9FBB6" w:rsidR="00F0051D" w:rsidRDefault="00DD7A25" w:rsidP="00522C4F">
      <w:pPr>
        <w:pStyle w:val="Prrafodelista"/>
        <w:numPr>
          <w:ilvl w:val="0"/>
          <w:numId w:val="11"/>
        </w:numPr>
      </w:pPr>
      <w:r>
        <w:t>¿</w:t>
      </w:r>
      <w:r w:rsidR="00F0051D">
        <w:t xml:space="preserve">Añadir </w:t>
      </w:r>
      <w:r>
        <w:t>atributo pujas realizadas al producto?</w:t>
      </w:r>
    </w:p>
    <w:p w14:paraId="0976D07F" w14:textId="2E293E20" w:rsidR="00A1135E" w:rsidRDefault="00A1135E" w:rsidP="00644E9D">
      <w:pPr>
        <w:ind w:left="360"/>
      </w:pPr>
    </w:p>
    <w:p w14:paraId="7F412EFB" w14:textId="50613A1F" w:rsidR="00A1135E" w:rsidRPr="001D3B2F" w:rsidRDefault="00A1135E" w:rsidP="00A1135E">
      <w:pPr>
        <w:rPr>
          <w:i/>
          <w:iCs/>
          <w:color w:val="FF0000"/>
        </w:rPr>
      </w:pPr>
      <w:r w:rsidRPr="001D3B2F">
        <w:rPr>
          <w:i/>
          <w:iCs/>
          <w:color w:val="FF0000"/>
        </w:rPr>
        <w:t>Flujo de eventos: Realizar una subasta</w:t>
      </w:r>
    </w:p>
    <w:p w14:paraId="52544009" w14:textId="77777777" w:rsidR="001D3B2F" w:rsidRPr="001D3B2F" w:rsidRDefault="001D3B2F" w:rsidP="001D3B2F">
      <w:pPr>
        <w:pStyle w:val="Prrafodelista"/>
        <w:numPr>
          <w:ilvl w:val="0"/>
          <w:numId w:val="1"/>
        </w:numPr>
        <w:rPr>
          <w:i/>
          <w:iCs/>
          <w:color w:val="FF0000"/>
        </w:rPr>
      </w:pPr>
      <w:r w:rsidRPr="001D3B2F">
        <w:rPr>
          <w:i/>
          <w:iCs/>
          <w:color w:val="FF0000"/>
        </w:rPr>
        <w:t>El propietario indica la descripción, cantidad inicial de puja, fecha y hora de finalización.</w:t>
      </w:r>
    </w:p>
    <w:p w14:paraId="05297942" w14:textId="77777777" w:rsidR="001D3B2F" w:rsidRPr="001D3B2F" w:rsidRDefault="001D3B2F" w:rsidP="001D3B2F">
      <w:pPr>
        <w:pStyle w:val="Prrafodelista"/>
        <w:numPr>
          <w:ilvl w:val="0"/>
          <w:numId w:val="1"/>
        </w:numPr>
        <w:rPr>
          <w:i/>
          <w:iCs/>
          <w:color w:val="FF0000"/>
        </w:rPr>
      </w:pPr>
      <w:r w:rsidRPr="001D3B2F">
        <w:rPr>
          <w:i/>
          <w:iCs/>
          <w:color w:val="FF0000"/>
        </w:rPr>
        <w:t>Se crea una nueva subasta con las especificaciones dadas.</w:t>
      </w:r>
    </w:p>
    <w:p w14:paraId="231D803E" w14:textId="358088D1" w:rsidR="001D3B2F" w:rsidRPr="001D3B2F" w:rsidRDefault="001D3B2F" w:rsidP="001D3B2F">
      <w:pPr>
        <w:pStyle w:val="Prrafodelista"/>
        <w:numPr>
          <w:ilvl w:val="0"/>
          <w:numId w:val="1"/>
        </w:numPr>
        <w:rPr>
          <w:i/>
          <w:iCs/>
          <w:color w:val="FF0000"/>
        </w:rPr>
      </w:pPr>
      <w:r w:rsidRPr="001D3B2F">
        <w:rPr>
          <w:i/>
          <w:iCs/>
          <w:color w:val="FF0000"/>
        </w:rPr>
        <w:t>Se cambia el estado de la subasta a “Abierta”, de este modo permitiendo a los usuarios registrados pujar en la misma.</w:t>
      </w:r>
    </w:p>
    <w:p w14:paraId="5CB96474" w14:textId="77777777" w:rsidR="001D3B2F" w:rsidRPr="001D3B2F" w:rsidRDefault="001D3B2F" w:rsidP="001D3B2F">
      <w:pPr>
        <w:pStyle w:val="Prrafodelista"/>
        <w:numPr>
          <w:ilvl w:val="0"/>
          <w:numId w:val="1"/>
        </w:numPr>
        <w:rPr>
          <w:i/>
          <w:iCs/>
          <w:color w:val="FF0000"/>
        </w:rPr>
      </w:pPr>
      <w:r w:rsidRPr="001D3B2F">
        <w:rPr>
          <w:i/>
          <w:iCs/>
          <w:color w:val="FF0000"/>
        </w:rPr>
        <w:t>El usuario registrado puede pujar por un producto indicando una cantidad superior en cinco euros a la puja mayor.</w:t>
      </w:r>
    </w:p>
    <w:p w14:paraId="1F0D8442" w14:textId="65FDAD55" w:rsidR="001D3B2F" w:rsidRDefault="001D3B2F" w:rsidP="001D3B2F">
      <w:pPr>
        <w:pStyle w:val="Prrafodelista"/>
        <w:numPr>
          <w:ilvl w:val="0"/>
          <w:numId w:val="1"/>
        </w:numPr>
        <w:rPr>
          <w:i/>
          <w:iCs/>
          <w:color w:val="FF0000"/>
        </w:rPr>
      </w:pPr>
      <w:r w:rsidRPr="001D3B2F">
        <w:rPr>
          <w:i/>
          <w:iCs/>
          <w:color w:val="FF0000"/>
        </w:rPr>
        <w:t>Se almacena tanto el nombre del usuario registrado como su puja.</w:t>
      </w:r>
    </w:p>
    <w:p w14:paraId="4FEF8034" w14:textId="756A7323" w:rsidR="00120BB2" w:rsidRDefault="00120BB2" w:rsidP="00120BB2">
      <w:pPr>
        <w:rPr>
          <w:i/>
          <w:iCs/>
          <w:color w:val="FF0000"/>
        </w:rPr>
      </w:pPr>
    </w:p>
    <w:p w14:paraId="0FD00459" w14:textId="25D830B7" w:rsidR="00120BB2" w:rsidRDefault="00120BB2" w:rsidP="00120BB2">
      <w:pPr>
        <w:rPr>
          <w:i/>
          <w:iCs/>
          <w:color w:val="FF0000"/>
        </w:rPr>
      </w:pPr>
    </w:p>
    <w:p w14:paraId="71D1A635" w14:textId="3E375F7A" w:rsidR="00120BB2" w:rsidRDefault="00120BB2" w:rsidP="00120BB2">
      <w:pPr>
        <w:rPr>
          <w:i/>
          <w:iCs/>
          <w:color w:val="FF0000"/>
        </w:rPr>
      </w:pPr>
    </w:p>
    <w:p w14:paraId="6D56AF33" w14:textId="70A37892" w:rsidR="00120BB2" w:rsidRDefault="00120BB2" w:rsidP="00120BB2">
      <w:pPr>
        <w:rPr>
          <w:i/>
          <w:iCs/>
          <w:color w:val="FF0000"/>
        </w:rPr>
      </w:pPr>
    </w:p>
    <w:p w14:paraId="4A555F9E" w14:textId="6CFE4E5A" w:rsidR="00120BB2" w:rsidRDefault="00120BB2" w:rsidP="00120BB2">
      <w:pPr>
        <w:rPr>
          <w:i/>
          <w:iCs/>
          <w:color w:val="FF0000"/>
        </w:rPr>
      </w:pPr>
    </w:p>
    <w:p w14:paraId="7310D452" w14:textId="7110B198" w:rsidR="00120BB2" w:rsidRDefault="00120BB2" w:rsidP="00120BB2">
      <w:pPr>
        <w:rPr>
          <w:i/>
          <w:iCs/>
          <w:color w:val="FF0000"/>
        </w:rPr>
      </w:pPr>
    </w:p>
    <w:p w14:paraId="287A0CC8" w14:textId="036676EC" w:rsidR="00120BB2" w:rsidRDefault="00120BB2" w:rsidP="00120BB2">
      <w:pPr>
        <w:rPr>
          <w:i/>
          <w:iCs/>
          <w:color w:val="FF0000"/>
        </w:rPr>
      </w:pPr>
    </w:p>
    <w:p w14:paraId="27A4D9E4" w14:textId="77777777" w:rsidR="00120BB2" w:rsidRPr="00120BB2" w:rsidRDefault="00120BB2" w:rsidP="00120BB2">
      <w:pPr>
        <w:rPr>
          <w:i/>
          <w:iCs/>
          <w:color w:val="FF0000"/>
        </w:rPr>
      </w:pPr>
    </w:p>
    <w:p w14:paraId="487DB435" w14:textId="1C353A03" w:rsidR="00291864" w:rsidRDefault="00663398" w:rsidP="00663398">
      <w:pPr>
        <w:pStyle w:val="Ttulo1"/>
        <w:rPr>
          <w:color w:val="auto"/>
        </w:rPr>
      </w:pPr>
      <w:bookmarkStart w:id="1" w:name="_Toc70431157"/>
      <w:r w:rsidRPr="00663398">
        <w:rPr>
          <w:color w:val="auto"/>
        </w:rPr>
        <w:t>Diagramas de Secuencias</w:t>
      </w:r>
      <w:bookmarkEnd w:id="1"/>
    </w:p>
    <w:p w14:paraId="40FF34E5" w14:textId="199D0AB0" w:rsidR="00663398" w:rsidRDefault="00663398" w:rsidP="00663398"/>
    <w:p w14:paraId="38AFBF14" w14:textId="70AE1303" w:rsidR="00663398" w:rsidRPr="00BE43CE" w:rsidRDefault="00384B8D" w:rsidP="00663398">
      <w:pPr>
        <w:pStyle w:val="Ttulo2"/>
        <w:rPr>
          <w:color w:val="auto"/>
        </w:rPr>
      </w:pPr>
      <w:bookmarkStart w:id="2" w:name="_Toc70431158"/>
      <w:r w:rsidRPr="00BE43CE">
        <w:rPr>
          <w:color w:val="auto"/>
        </w:rPr>
        <w:t>Pujar por un producto</w:t>
      </w:r>
      <w:bookmarkEnd w:id="2"/>
    </w:p>
    <w:p w14:paraId="611C47C8" w14:textId="1E980714" w:rsidR="00F25465" w:rsidRPr="00F25465" w:rsidRDefault="00AE46CB" w:rsidP="00F25465">
      <w:r>
        <w:rPr>
          <w:noProof/>
        </w:rPr>
        <w:drawing>
          <wp:inline distT="0" distB="0" distL="0" distR="0" wp14:anchorId="5396C192" wp14:editId="49545737">
            <wp:extent cx="5400040" cy="2847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83D9" w14:textId="1F1FCDAC" w:rsidR="00384B8D" w:rsidRPr="00BE43CE" w:rsidRDefault="00384B8D" w:rsidP="00384B8D">
      <w:pPr>
        <w:pStyle w:val="Ttulo2"/>
        <w:rPr>
          <w:color w:val="auto"/>
        </w:rPr>
      </w:pPr>
      <w:bookmarkStart w:id="3" w:name="_Toc70431159"/>
      <w:r w:rsidRPr="00BE43CE">
        <w:rPr>
          <w:color w:val="auto"/>
        </w:rPr>
        <w:t>Añadir dinero a su cuenta</w:t>
      </w:r>
      <w:bookmarkEnd w:id="3"/>
    </w:p>
    <w:p w14:paraId="222213B5" w14:textId="51ECB1B4" w:rsidR="00F25465" w:rsidRPr="00F25465" w:rsidRDefault="00F25465" w:rsidP="00F25465">
      <w:r>
        <w:rPr>
          <w:noProof/>
        </w:rPr>
        <w:drawing>
          <wp:inline distT="0" distB="0" distL="0" distR="0" wp14:anchorId="1F0B40F8" wp14:editId="0DC81AE0">
            <wp:extent cx="5397500" cy="194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08CF" w14:textId="105AC087" w:rsidR="00384B8D" w:rsidRPr="00BE43CE" w:rsidRDefault="00384B8D" w:rsidP="00384B8D">
      <w:pPr>
        <w:pStyle w:val="Ttulo2"/>
        <w:rPr>
          <w:color w:val="auto"/>
        </w:rPr>
      </w:pPr>
      <w:bookmarkStart w:id="4" w:name="_Toc70431160"/>
      <w:r w:rsidRPr="00BE43CE">
        <w:rPr>
          <w:color w:val="auto"/>
        </w:rPr>
        <w:lastRenderedPageBreak/>
        <w:t>Subastar un producto</w:t>
      </w:r>
      <w:bookmarkEnd w:id="4"/>
    </w:p>
    <w:p w14:paraId="0498B03F" w14:textId="4186010A" w:rsidR="00F25465" w:rsidRPr="00F25465" w:rsidRDefault="00BE43CE" w:rsidP="00F25465">
      <w:r>
        <w:rPr>
          <w:noProof/>
        </w:rPr>
        <w:drawing>
          <wp:inline distT="0" distB="0" distL="0" distR="0" wp14:anchorId="74CFF520" wp14:editId="68FBCB1A">
            <wp:extent cx="5397500" cy="1555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D027" w14:textId="40C260E7" w:rsidR="00384B8D" w:rsidRPr="00BE43CE" w:rsidRDefault="00EC312E" w:rsidP="00384B8D">
      <w:pPr>
        <w:pStyle w:val="Ttulo2"/>
        <w:rPr>
          <w:color w:val="auto"/>
        </w:rPr>
      </w:pPr>
      <w:bookmarkStart w:id="5" w:name="_Toc70431161"/>
      <w:r w:rsidRPr="00BE43CE">
        <w:rPr>
          <w:color w:val="auto"/>
        </w:rPr>
        <w:t xml:space="preserve">Visualizar </w:t>
      </w:r>
      <w:r w:rsidR="00BC4E01">
        <w:rPr>
          <w:color w:val="auto"/>
        </w:rPr>
        <w:t>subasta</w:t>
      </w:r>
      <w:bookmarkEnd w:id="5"/>
    </w:p>
    <w:p w14:paraId="1ADCC579" w14:textId="3727CF3F" w:rsidR="00EC312E" w:rsidRPr="00EC312E" w:rsidRDefault="00FB2F75" w:rsidP="00D240E7">
      <w:r>
        <w:rPr>
          <w:noProof/>
        </w:rPr>
        <w:drawing>
          <wp:inline distT="0" distB="0" distL="0" distR="0" wp14:anchorId="309D43F3" wp14:editId="014E2CC5">
            <wp:extent cx="5391150" cy="2336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2E" w:rsidRPr="00EC312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9592D" w14:textId="77777777" w:rsidR="00490425" w:rsidRDefault="00490425" w:rsidP="00F514C6">
      <w:pPr>
        <w:spacing w:after="0" w:line="240" w:lineRule="auto"/>
      </w:pPr>
      <w:r>
        <w:separator/>
      </w:r>
    </w:p>
  </w:endnote>
  <w:endnote w:type="continuationSeparator" w:id="0">
    <w:p w14:paraId="1AF4EF91" w14:textId="77777777" w:rsidR="00490425" w:rsidRDefault="00490425" w:rsidP="00F5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1230493"/>
      <w:docPartObj>
        <w:docPartGallery w:val="Page Numbers (Bottom of Page)"/>
        <w:docPartUnique/>
      </w:docPartObj>
    </w:sdtPr>
    <w:sdtEndPr/>
    <w:sdtContent>
      <w:p w14:paraId="7F583ACE" w14:textId="625DDC4F" w:rsidR="001B1086" w:rsidRDefault="001B10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D817" w14:textId="77777777" w:rsidR="001B1086" w:rsidRDefault="001B10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6F12" w14:textId="77777777" w:rsidR="00490425" w:rsidRDefault="00490425" w:rsidP="00F514C6">
      <w:pPr>
        <w:spacing w:after="0" w:line="240" w:lineRule="auto"/>
      </w:pPr>
      <w:r>
        <w:separator/>
      </w:r>
    </w:p>
  </w:footnote>
  <w:footnote w:type="continuationSeparator" w:id="0">
    <w:p w14:paraId="4A2CCCC8" w14:textId="77777777" w:rsidR="00490425" w:rsidRDefault="00490425" w:rsidP="00F5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2730" w14:textId="126446A2" w:rsidR="00F514C6" w:rsidRDefault="001B1086">
    <w:pPr>
      <w:pStyle w:val="Encabezado"/>
    </w:pPr>
    <w:r>
      <w:t>IS-21</w:t>
    </w:r>
    <w:r w:rsidR="00BE56A1">
      <w:tab/>
    </w:r>
    <w:r w:rsidR="00BE56A1">
      <w:tab/>
      <w:t>Ander Carrera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06F0"/>
    <w:multiLevelType w:val="hybridMultilevel"/>
    <w:tmpl w:val="C554B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61CC7"/>
    <w:multiLevelType w:val="hybridMultilevel"/>
    <w:tmpl w:val="7ACC75D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24F99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164A6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24D6E"/>
    <w:multiLevelType w:val="hybridMultilevel"/>
    <w:tmpl w:val="DD26B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25803"/>
    <w:multiLevelType w:val="hybridMultilevel"/>
    <w:tmpl w:val="0A5CA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C7B8D"/>
    <w:multiLevelType w:val="hybridMultilevel"/>
    <w:tmpl w:val="59EE9566"/>
    <w:lvl w:ilvl="0" w:tplc="CCCA1E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D2515C2"/>
    <w:multiLevelType w:val="hybridMultilevel"/>
    <w:tmpl w:val="183C2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0743E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4140D"/>
    <w:multiLevelType w:val="hybridMultilevel"/>
    <w:tmpl w:val="6BB8E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D70BF"/>
    <w:multiLevelType w:val="hybridMultilevel"/>
    <w:tmpl w:val="7DB03C4A"/>
    <w:lvl w:ilvl="0" w:tplc="65A4A5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73"/>
    <w:rsid w:val="000152D7"/>
    <w:rsid w:val="00061D64"/>
    <w:rsid w:val="00084609"/>
    <w:rsid w:val="000A024C"/>
    <w:rsid w:val="000E0F0B"/>
    <w:rsid w:val="000F39AF"/>
    <w:rsid w:val="00120BB2"/>
    <w:rsid w:val="0015390E"/>
    <w:rsid w:val="00171615"/>
    <w:rsid w:val="00193F0C"/>
    <w:rsid w:val="001A0B43"/>
    <w:rsid w:val="001B1086"/>
    <w:rsid w:val="001B519A"/>
    <w:rsid w:val="001D176F"/>
    <w:rsid w:val="001D3B2F"/>
    <w:rsid w:val="001F4619"/>
    <w:rsid w:val="00216F85"/>
    <w:rsid w:val="00232A0A"/>
    <w:rsid w:val="0024784C"/>
    <w:rsid w:val="00291864"/>
    <w:rsid w:val="002A2722"/>
    <w:rsid w:val="002B7436"/>
    <w:rsid w:val="0031106C"/>
    <w:rsid w:val="0032679B"/>
    <w:rsid w:val="00346DF2"/>
    <w:rsid w:val="00352050"/>
    <w:rsid w:val="003770B0"/>
    <w:rsid w:val="00384B8D"/>
    <w:rsid w:val="003E48F1"/>
    <w:rsid w:val="00401D7A"/>
    <w:rsid w:val="00404B36"/>
    <w:rsid w:val="00406526"/>
    <w:rsid w:val="00412E3E"/>
    <w:rsid w:val="0048394B"/>
    <w:rsid w:val="00490425"/>
    <w:rsid w:val="004B369C"/>
    <w:rsid w:val="005228E7"/>
    <w:rsid w:val="00522C4F"/>
    <w:rsid w:val="00530EA7"/>
    <w:rsid w:val="00532B9E"/>
    <w:rsid w:val="00575471"/>
    <w:rsid w:val="005C7B0E"/>
    <w:rsid w:val="005D13EE"/>
    <w:rsid w:val="005E7D40"/>
    <w:rsid w:val="0060386C"/>
    <w:rsid w:val="00644E9D"/>
    <w:rsid w:val="00663398"/>
    <w:rsid w:val="006A5C42"/>
    <w:rsid w:val="006C7316"/>
    <w:rsid w:val="006D1C19"/>
    <w:rsid w:val="00717023"/>
    <w:rsid w:val="00736650"/>
    <w:rsid w:val="007428A9"/>
    <w:rsid w:val="00746EE7"/>
    <w:rsid w:val="007662D3"/>
    <w:rsid w:val="007A5635"/>
    <w:rsid w:val="007E0F93"/>
    <w:rsid w:val="0085686A"/>
    <w:rsid w:val="008A24A4"/>
    <w:rsid w:val="008F5185"/>
    <w:rsid w:val="00907F82"/>
    <w:rsid w:val="00926322"/>
    <w:rsid w:val="00996780"/>
    <w:rsid w:val="009A41F8"/>
    <w:rsid w:val="009B6078"/>
    <w:rsid w:val="009C059A"/>
    <w:rsid w:val="009C31A3"/>
    <w:rsid w:val="009E60D1"/>
    <w:rsid w:val="00A1135E"/>
    <w:rsid w:val="00A43A7C"/>
    <w:rsid w:val="00A85C73"/>
    <w:rsid w:val="00AE46CB"/>
    <w:rsid w:val="00B06067"/>
    <w:rsid w:val="00B252C0"/>
    <w:rsid w:val="00B87630"/>
    <w:rsid w:val="00BC4E01"/>
    <w:rsid w:val="00BD2466"/>
    <w:rsid w:val="00BD39AF"/>
    <w:rsid w:val="00BE43CE"/>
    <w:rsid w:val="00BE56A1"/>
    <w:rsid w:val="00C17B12"/>
    <w:rsid w:val="00C42FEB"/>
    <w:rsid w:val="00C461DD"/>
    <w:rsid w:val="00C6167C"/>
    <w:rsid w:val="00D2036A"/>
    <w:rsid w:val="00D240E7"/>
    <w:rsid w:val="00D42A07"/>
    <w:rsid w:val="00D42E8D"/>
    <w:rsid w:val="00D7223C"/>
    <w:rsid w:val="00D7665F"/>
    <w:rsid w:val="00DB3E1C"/>
    <w:rsid w:val="00DD7A25"/>
    <w:rsid w:val="00E16B26"/>
    <w:rsid w:val="00E95AB5"/>
    <w:rsid w:val="00EC312E"/>
    <w:rsid w:val="00ED5A34"/>
    <w:rsid w:val="00EE7CE6"/>
    <w:rsid w:val="00F0051D"/>
    <w:rsid w:val="00F012A7"/>
    <w:rsid w:val="00F1435B"/>
    <w:rsid w:val="00F17887"/>
    <w:rsid w:val="00F25465"/>
    <w:rsid w:val="00F25D0D"/>
    <w:rsid w:val="00F26771"/>
    <w:rsid w:val="00F33D0E"/>
    <w:rsid w:val="00F514C6"/>
    <w:rsid w:val="00FB02A1"/>
    <w:rsid w:val="00FB2F75"/>
    <w:rsid w:val="00FC3955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F192"/>
  <w15:chartTrackingRefBased/>
  <w15:docId w15:val="{B12C1C62-8A97-4CCF-A374-C1300731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4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514C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5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5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4C6"/>
  </w:style>
  <w:style w:type="paragraph" w:styleId="Piedepgina">
    <w:name w:val="footer"/>
    <w:basedOn w:val="Normal"/>
    <w:link w:val="PiedepginaCar"/>
    <w:uiPriority w:val="99"/>
    <w:unhideWhenUsed/>
    <w:rsid w:val="00F5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4C6"/>
  </w:style>
  <w:style w:type="character" w:customStyle="1" w:styleId="Ttulo2Car">
    <w:name w:val="Título 2 Car"/>
    <w:basedOn w:val="Fuentedeprrafopredeter"/>
    <w:link w:val="Ttulo2"/>
    <w:uiPriority w:val="9"/>
    <w:rsid w:val="006D1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39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63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A272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A27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27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2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DF0C-05A7-42FA-A3D0-B51EACB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Carrera</dc:creator>
  <cp:keywords/>
  <dc:description/>
  <cp:lastModifiedBy>a</cp:lastModifiedBy>
  <cp:revision>98</cp:revision>
  <dcterms:created xsi:type="dcterms:W3CDTF">2021-03-26T13:55:00Z</dcterms:created>
  <dcterms:modified xsi:type="dcterms:W3CDTF">2021-05-17T15:38:00Z</dcterms:modified>
</cp:coreProperties>
</file>