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67B98A" w14:textId="77777777" w:rsidR="006A5DB0" w:rsidRDefault="00CC4575" w:rsidP="00D21365">
      <w:r>
        <w:rPr>
          <w:noProof/>
          <w:lang w:val="en-US"/>
        </w:rPr>
        <w:drawing>
          <wp:anchor distT="0" distB="0" distL="114300" distR="114300" simplePos="0" relativeHeight="251659264" behindDoc="1" locked="0" layoutInCell="1" allowOverlap="1" wp14:anchorId="69679927" wp14:editId="3222C400">
            <wp:simplePos x="0" y="0"/>
            <wp:positionH relativeFrom="margin">
              <wp:align>left</wp:align>
            </wp:positionH>
            <wp:positionV relativeFrom="paragraph">
              <wp:posOffset>-912495</wp:posOffset>
            </wp:positionV>
            <wp:extent cx="2073499" cy="2073499"/>
            <wp:effectExtent l="0" t="0" r="0" b="0"/>
            <wp:wrapNone/>
            <wp:docPr id="1" name="Imagen 1" descr="Form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Forma&#10;&#10;Descripción generada automáticamente con confianza baja"/>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73499" cy="2073499"/>
                    </a:xfrm>
                    <a:prstGeom prst="rect">
                      <a:avLst/>
                    </a:prstGeom>
                  </pic:spPr>
                </pic:pic>
              </a:graphicData>
            </a:graphic>
            <wp14:sizeRelH relativeFrom="page">
              <wp14:pctWidth>0</wp14:pctWidth>
            </wp14:sizeRelH>
            <wp14:sizeRelV relativeFrom="page">
              <wp14:pctHeight>0</wp14:pctHeight>
            </wp14:sizeRelV>
          </wp:anchor>
        </w:drawing>
      </w:r>
    </w:p>
    <w:p w14:paraId="4C45CC68" w14:textId="77777777" w:rsidR="006A5DB0" w:rsidRDefault="006A5DB0" w:rsidP="00D21365"/>
    <w:p w14:paraId="2CBF937D" w14:textId="77777777" w:rsidR="006A5DB0" w:rsidRDefault="006A5DB0" w:rsidP="00D21365">
      <w:pPr>
        <w:ind w:right="-858"/>
      </w:pPr>
    </w:p>
    <w:p w14:paraId="4C89F6DB" w14:textId="77777777" w:rsidR="006A5DB0" w:rsidRDefault="006A5DB0" w:rsidP="00D21365"/>
    <w:p w14:paraId="63CFFE3B" w14:textId="77777777" w:rsidR="006A5DB0" w:rsidRDefault="006A5DB0" w:rsidP="00D21365"/>
    <w:p w14:paraId="3D5912FF" w14:textId="01BF2227" w:rsidR="006A5DB0" w:rsidRPr="00CC4575" w:rsidRDefault="00CC4575" w:rsidP="00CC4575">
      <w:pPr>
        <w:pStyle w:val="NombredelaFacultad"/>
        <w:jc w:val="center"/>
        <w:rPr>
          <w:b w:val="0"/>
        </w:rPr>
      </w:pPr>
      <w:r w:rsidRPr="00CC4575">
        <w:rPr>
          <w:b w:val="0"/>
        </w:rPr>
        <w:t xml:space="preserve">FACULTAD DE </w:t>
      </w:r>
      <w:r w:rsidR="00E410E0">
        <w:rPr>
          <w:b w:val="0"/>
        </w:rPr>
        <w:t>xxxxxxxxxxxx</w:t>
      </w:r>
    </w:p>
    <w:p w14:paraId="1D3A9A41" w14:textId="42EAF243" w:rsidR="00CA5C49" w:rsidRPr="00CC4575" w:rsidRDefault="00CC4575" w:rsidP="00CC4575">
      <w:pPr>
        <w:spacing w:before="120" w:after="0" w:line="360" w:lineRule="auto"/>
        <w:jc w:val="center"/>
        <w:rPr>
          <w:color w:val="404040"/>
          <w:sz w:val="31"/>
          <w:szCs w:val="31"/>
        </w:rPr>
      </w:pPr>
      <w:r>
        <w:rPr>
          <w:color w:val="404040"/>
          <w:sz w:val="31"/>
          <w:szCs w:val="31"/>
        </w:rPr>
        <w:t xml:space="preserve">Carrera de </w:t>
      </w:r>
      <w:proofErr w:type="spellStart"/>
      <w:r w:rsidR="00E410E0">
        <w:rPr>
          <w:color w:val="404040"/>
          <w:sz w:val="31"/>
          <w:szCs w:val="31"/>
        </w:rPr>
        <w:t>Xxxxxxxx</w:t>
      </w:r>
      <w:proofErr w:type="spellEnd"/>
    </w:p>
    <w:p w14:paraId="6C3C6C61" w14:textId="1CEFFE0E" w:rsidR="006A5DB0" w:rsidRDefault="006A5DB0" w:rsidP="00CC4575">
      <w:pPr>
        <w:spacing w:before="120" w:after="0" w:line="360" w:lineRule="auto"/>
        <w:jc w:val="center"/>
        <w:rPr>
          <w:sz w:val="38"/>
        </w:rPr>
      </w:pPr>
      <w:r>
        <w:rPr>
          <w:color w:val="404040"/>
          <w:sz w:val="38"/>
        </w:rPr>
        <w:t>“</w:t>
      </w:r>
      <w:r w:rsidR="00543682" w:rsidRPr="00543682">
        <w:rPr>
          <w:color w:val="404040"/>
          <w:sz w:val="32"/>
        </w:rPr>
        <w:t>Eficacia de la protección jurídica de los datos personales frente al uso de la inteligencia artificial en el Perú: una revisión narrativa entre el 2021 al 2026.</w:t>
      </w:r>
      <w:r>
        <w:rPr>
          <w:color w:val="404040"/>
          <w:sz w:val="38"/>
        </w:rPr>
        <w:t>”</w:t>
      </w:r>
    </w:p>
    <w:p w14:paraId="6516AAFD" w14:textId="77777777" w:rsidR="006A5DB0" w:rsidRDefault="006A5DB0" w:rsidP="001B59DB">
      <w:pPr>
        <w:spacing w:before="120" w:after="0" w:line="360" w:lineRule="auto"/>
        <w:rPr>
          <w:color w:val="404040" w:themeColor="text1" w:themeTint="BF"/>
          <w:sz w:val="32"/>
          <w:szCs w:val="32"/>
        </w:rPr>
      </w:pPr>
    </w:p>
    <w:p w14:paraId="31AA9F87" w14:textId="77777777" w:rsidR="001B59DB" w:rsidRDefault="001B59DB" w:rsidP="007E70E3">
      <w:pPr>
        <w:spacing w:before="120" w:after="0" w:line="360" w:lineRule="auto"/>
        <w:jc w:val="center"/>
        <w:rPr>
          <w:color w:val="404040" w:themeColor="text1" w:themeTint="BF"/>
          <w:sz w:val="32"/>
          <w:szCs w:val="32"/>
        </w:rPr>
      </w:pPr>
      <w:r>
        <w:rPr>
          <w:color w:val="404040" w:themeColor="text1" w:themeTint="BF"/>
          <w:sz w:val="32"/>
          <w:szCs w:val="32"/>
        </w:rPr>
        <w:t>Trabajo de investigación para optar el grado de:</w:t>
      </w:r>
    </w:p>
    <w:p w14:paraId="79B6BBEE" w14:textId="77777777" w:rsidR="001B59DB" w:rsidRPr="001B59DB" w:rsidRDefault="001B59DB" w:rsidP="001B59DB">
      <w:pPr>
        <w:spacing w:before="120" w:after="0" w:line="360" w:lineRule="auto"/>
        <w:jc w:val="center"/>
        <w:rPr>
          <w:b/>
          <w:color w:val="404040" w:themeColor="text1" w:themeTint="BF"/>
          <w:sz w:val="32"/>
          <w:szCs w:val="32"/>
        </w:rPr>
      </w:pPr>
      <w:r w:rsidRPr="001B59DB">
        <w:rPr>
          <w:b/>
          <w:color w:val="404040" w:themeColor="text1" w:themeTint="BF"/>
          <w:sz w:val="32"/>
          <w:szCs w:val="32"/>
        </w:rPr>
        <w:t>Bachiller en Psicología</w:t>
      </w:r>
    </w:p>
    <w:p w14:paraId="72549B02" w14:textId="77777777" w:rsidR="00CA5C49" w:rsidRDefault="00CA5C49" w:rsidP="009A5027">
      <w:pPr>
        <w:pStyle w:val="autoresasesores"/>
        <w:jc w:val="center"/>
        <w:rPr>
          <w:b w:val="0"/>
          <w:lang w:val="es-PE"/>
        </w:rPr>
      </w:pPr>
    </w:p>
    <w:p w14:paraId="32CB9E2E" w14:textId="252B78F2" w:rsidR="00CA5C49" w:rsidRPr="00CA5C49" w:rsidRDefault="00CA5C49" w:rsidP="00D6099F">
      <w:pPr>
        <w:pStyle w:val="autoresasesores"/>
        <w:spacing w:line="240" w:lineRule="auto"/>
        <w:ind w:firstLine="0"/>
        <w:jc w:val="center"/>
        <w:rPr>
          <w:lang w:val="es-PE"/>
        </w:rPr>
      </w:pPr>
      <w:r w:rsidRPr="00CA5C49">
        <w:rPr>
          <w:lang w:val="es-PE"/>
        </w:rPr>
        <w:t>Autor</w:t>
      </w:r>
      <w:r w:rsidR="00176EE3">
        <w:rPr>
          <w:lang w:val="es-PE"/>
        </w:rPr>
        <w:t xml:space="preserve"> (a) (</w:t>
      </w:r>
      <w:r w:rsidRPr="00CA5C49">
        <w:rPr>
          <w:lang w:val="es-PE"/>
        </w:rPr>
        <w:t>es</w:t>
      </w:r>
      <w:r w:rsidR="00176EE3">
        <w:rPr>
          <w:lang w:val="es-PE"/>
        </w:rPr>
        <w:t>) (as)</w:t>
      </w:r>
      <w:r w:rsidRPr="00CA5C49">
        <w:rPr>
          <w:lang w:val="es-PE"/>
        </w:rPr>
        <w:t>:</w:t>
      </w:r>
    </w:p>
    <w:p w14:paraId="48800754" w14:textId="77777777" w:rsidR="006A5DB0" w:rsidRPr="006A5DB0" w:rsidRDefault="006A5DB0" w:rsidP="00D6099F">
      <w:pPr>
        <w:pStyle w:val="Nombresyapellidos"/>
        <w:spacing w:line="240" w:lineRule="auto"/>
        <w:ind w:firstLine="0"/>
        <w:jc w:val="center"/>
        <w:rPr>
          <w:lang w:val="es-PE"/>
        </w:rPr>
      </w:pPr>
      <w:r w:rsidRPr="006A5DB0">
        <w:rPr>
          <w:lang w:val="es-PE"/>
        </w:rPr>
        <w:t>Nombres y Apellidos</w:t>
      </w:r>
    </w:p>
    <w:p w14:paraId="72A5F954" w14:textId="77777777" w:rsidR="006A5DB0" w:rsidRDefault="006A5DB0" w:rsidP="00D6099F">
      <w:pPr>
        <w:pStyle w:val="Nombresyapellidos"/>
        <w:spacing w:line="240" w:lineRule="auto"/>
        <w:ind w:firstLine="0"/>
        <w:jc w:val="center"/>
        <w:rPr>
          <w:lang w:val="es-PE"/>
        </w:rPr>
      </w:pPr>
      <w:r w:rsidRPr="006A5DB0">
        <w:rPr>
          <w:lang w:val="es-PE"/>
        </w:rPr>
        <w:t>Nombres y Apellidos</w:t>
      </w:r>
    </w:p>
    <w:p w14:paraId="20298ACF" w14:textId="77777777" w:rsidR="00121D8E" w:rsidRPr="006A5DB0" w:rsidRDefault="00121D8E" w:rsidP="00121D8E">
      <w:pPr>
        <w:pStyle w:val="Nombresyapellidos"/>
        <w:spacing w:line="240" w:lineRule="auto"/>
        <w:ind w:firstLine="0"/>
        <w:jc w:val="center"/>
        <w:rPr>
          <w:lang w:val="es-PE"/>
        </w:rPr>
      </w:pPr>
      <w:r w:rsidRPr="006A5DB0">
        <w:rPr>
          <w:lang w:val="es-PE"/>
        </w:rPr>
        <w:t>Nombres y Apellidos</w:t>
      </w:r>
    </w:p>
    <w:p w14:paraId="645B0738" w14:textId="77777777" w:rsidR="006A5DB0" w:rsidRPr="006A5DB0" w:rsidRDefault="006A5DB0" w:rsidP="00D21365">
      <w:pPr>
        <w:pStyle w:val="Nombresyapellidos"/>
        <w:spacing w:line="240" w:lineRule="auto"/>
        <w:rPr>
          <w:lang w:val="es-PE"/>
        </w:rPr>
      </w:pPr>
    </w:p>
    <w:p w14:paraId="1330EB5A" w14:textId="726DC686" w:rsidR="006A5DB0" w:rsidRPr="006A5DB0" w:rsidRDefault="006A5DB0" w:rsidP="00D6099F">
      <w:pPr>
        <w:pStyle w:val="Nombresyapellidos"/>
        <w:spacing w:line="240" w:lineRule="auto"/>
        <w:ind w:firstLine="0"/>
        <w:jc w:val="center"/>
        <w:rPr>
          <w:b/>
          <w:lang w:val="es-PE"/>
        </w:rPr>
      </w:pPr>
      <w:r w:rsidRPr="006A5DB0">
        <w:rPr>
          <w:b/>
          <w:lang w:val="es-PE"/>
        </w:rPr>
        <w:t>Asesor</w:t>
      </w:r>
      <w:r w:rsidR="00176EE3">
        <w:rPr>
          <w:b/>
          <w:lang w:val="es-PE"/>
        </w:rPr>
        <w:t xml:space="preserve"> (a)</w:t>
      </w:r>
      <w:r w:rsidRPr="006A5DB0">
        <w:rPr>
          <w:b/>
          <w:lang w:val="es-PE"/>
        </w:rPr>
        <w:t>:</w:t>
      </w:r>
    </w:p>
    <w:p w14:paraId="56C1A6C6" w14:textId="0339976C" w:rsidR="006A5DB0" w:rsidRDefault="00E410E0" w:rsidP="009A5027">
      <w:pPr>
        <w:spacing w:before="120" w:after="0"/>
        <w:jc w:val="center"/>
        <w:rPr>
          <w:color w:val="404040" w:themeColor="text1" w:themeTint="BF"/>
          <w:sz w:val="31"/>
          <w:szCs w:val="31"/>
        </w:rPr>
      </w:pPr>
      <w:r>
        <w:rPr>
          <w:color w:val="404040" w:themeColor="text1" w:themeTint="BF"/>
          <w:sz w:val="31"/>
          <w:szCs w:val="31"/>
        </w:rPr>
        <w:t>Dr.</w:t>
      </w:r>
      <w:r w:rsidR="00176EE3">
        <w:rPr>
          <w:color w:val="404040" w:themeColor="text1" w:themeTint="BF"/>
          <w:sz w:val="31"/>
          <w:szCs w:val="31"/>
        </w:rPr>
        <w:t>/</w:t>
      </w:r>
      <w:r>
        <w:rPr>
          <w:color w:val="404040" w:themeColor="text1" w:themeTint="BF"/>
          <w:sz w:val="31"/>
          <w:szCs w:val="31"/>
        </w:rPr>
        <w:t>Mg. Nombres y Apellidos del Asesor</w:t>
      </w:r>
    </w:p>
    <w:p w14:paraId="5E27D3EB" w14:textId="07C6372A" w:rsidR="009A5027" w:rsidRPr="00176EE3" w:rsidRDefault="009A5027" w:rsidP="009A5027">
      <w:pPr>
        <w:spacing w:before="120" w:after="0"/>
        <w:jc w:val="center"/>
        <w:rPr>
          <w:color w:val="404040" w:themeColor="text1" w:themeTint="BF"/>
          <w:sz w:val="31"/>
          <w:szCs w:val="31"/>
          <w:lang w:val="pt-BR"/>
        </w:rPr>
      </w:pPr>
      <w:r w:rsidRPr="00176EE3">
        <w:rPr>
          <w:color w:val="404040" w:themeColor="text1" w:themeTint="BF"/>
          <w:sz w:val="31"/>
          <w:szCs w:val="31"/>
          <w:lang w:val="pt-BR"/>
        </w:rPr>
        <w:t>Código ORCID</w:t>
      </w:r>
      <w:r w:rsidR="00D6099F" w:rsidRPr="00176EE3">
        <w:rPr>
          <w:color w:val="404040" w:themeColor="text1" w:themeTint="BF"/>
          <w:sz w:val="31"/>
          <w:szCs w:val="31"/>
          <w:lang w:val="pt-BR"/>
        </w:rPr>
        <w:t>:</w:t>
      </w:r>
      <w:r w:rsidRPr="00176EE3">
        <w:rPr>
          <w:color w:val="404040" w:themeColor="text1" w:themeTint="BF"/>
          <w:sz w:val="31"/>
          <w:szCs w:val="31"/>
          <w:lang w:val="pt-BR"/>
        </w:rPr>
        <w:t xml:space="preserve"> </w:t>
      </w:r>
      <w:r w:rsidR="00E410E0" w:rsidRPr="00176EE3">
        <w:rPr>
          <w:color w:val="404040" w:themeColor="text1" w:themeTint="BF"/>
          <w:sz w:val="31"/>
          <w:szCs w:val="31"/>
          <w:lang w:val="pt-BR"/>
        </w:rPr>
        <w:t>número ORCID de 1</w:t>
      </w:r>
      <w:r w:rsidR="00F71721" w:rsidRPr="00176EE3">
        <w:rPr>
          <w:color w:val="404040" w:themeColor="text1" w:themeTint="BF"/>
          <w:sz w:val="31"/>
          <w:szCs w:val="31"/>
          <w:lang w:val="pt-BR"/>
        </w:rPr>
        <w:t>6</w:t>
      </w:r>
      <w:r w:rsidR="00E410E0" w:rsidRPr="00176EE3">
        <w:rPr>
          <w:color w:val="404040" w:themeColor="text1" w:themeTint="BF"/>
          <w:sz w:val="31"/>
          <w:szCs w:val="31"/>
          <w:lang w:val="pt-BR"/>
        </w:rPr>
        <w:t xml:space="preserve"> dígitos</w:t>
      </w:r>
    </w:p>
    <w:p w14:paraId="38F9BDFB" w14:textId="4138AB6A" w:rsidR="006A5DB0" w:rsidRPr="00176EE3" w:rsidRDefault="006A5DB0" w:rsidP="00D21365">
      <w:pPr>
        <w:jc w:val="right"/>
        <w:rPr>
          <w:color w:val="404040" w:themeColor="text1" w:themeTint="BF"/>
          <w:sz w:val="31"/>
          <w:szCs w:val="31"/>
          <w:lang w:val="pt-BR"/>
        </w:rPr>
      </w:pPr>
    </w:p>
    <w:p w14:paraId="5FFA1754" w14:textId="77777777" w:rsidR="009A5027" w:rsidRPr="00176EE3" w:rsidRDefault="009A5027" w:rsidP="00D21365">
      <w:pPr>
        <w:jc w:val="right"/>
        <w:rPr>
          <w:color w:val="404040" w:themeColor="text1" w:themeTint="BF"/>
          <w:sz w:val="31"/>
          <w:szCs w:val="31"/>
          <w:lang w:val="pt-BR"/>
        </w:rPr>
      </w:pPr>
    </w:p>
    <w:p w14:paraId="185DE6DB" w14:textId="1FEC7E8D" w:rsidR="00CA5C49" w:rsidRPr="00176EE3" w:rsidRDefault="00CA5C49" w:rsidP="00D21365">
      <w:pPr>
        <w:jc w:val="right"/>
        <w:rPr>
          <w:color w:val="404040" w:themeColor="text1" w:themeTint="BF"/>
          <w:sz w:val="31"/>
          <w:szCs w:val="31"/>
          <w:lang w:val="pt-BR"/>
        </w:rPr>
      </w:pPr>
    </w:p>
    <w:p w14:paraId="656E2444" w14:textId="77777777" w:rsidR="008B79CE" w:rsidRPr="00176EE3" w:rsidRDefault="008B79CE" w:rsidP="00D21365">
      <w:pPr>
        <w:jc w:val="right"/>
        <w:rPr>
          <w:color w:val="404040" w:themeColor="text1" w:themeTint="BF"/>
          <w:sz w:val="31"/>
          <w:szCs w:val="31"/>
          <w:lang w:val="pt-BR"/>
        </w:rPr>
      </w:pPr>
    </w:p>
    <w:p w14:paraId="4D723432" w14:textId="5956E3BD" w:rsidR="006A5DB0" w:rsidRDefault="006A5DB0" w:rsidP="009A5027">
      <w:pPr>
        <w:jc w:val="center"/>
        <w:rPr>
          <w:color w:val="404040" w:themeColor="text1" w:themeTint="BF"/>
          <w:sz w:val="31"/>
          <w:szCs w:val="31"/>
        </w:rPr>
      </w:pPr>
      <w:r>
        <w:rPr>
          <w:color w:val="404040" w:themeColor="text1" w:themeTint="BF"/>
          <w:sz w:val="31"/>
          <w:szCs w:val="31"/>
        </w:rPr>
        <w:t>Lima – Perú</w:t>
      </w:r>
    </w:p>
    <w:p w14:paraId="314946CB" w14:textId="555A1B62" w:rsidR="00D73BF2" w:rsidRDefault="00E410E0" w:rsidP="002C5E8A">
      <w:pPr>
        <w:jc w:val="center"/>
        <w:rPr>
          <w:color w:val="404040" w:themeColor="text1" w:themeTint="BF"/>
          <w:sz w:val="31"/>
          <w:szCs w:val="31"/>
        </w:rPr>
      </w:pPr>
      <w:r>
        <w:rPr>
          <w:color w:val="404040" w:themeColor="text1" w:themeTint="BF"/>
          <w:sz w:val="31"/>
          <w:szCs w:val="31"/>
        </w:rPr>
        <w:t>Año de elaboración de la RSL</w:t>
      </w:r>
    </w:p>
    <w:p w14:paraId="632DB169" w14:textId="5764AFC1" w:rsidR="009A5027" w:rsidRDefault="002C5E8A" w:rsidP="00D21365">
      <w:pPr>
        <w:jc w:val="right"/>
        <w:rPr>
          <w:color w:val="404040" w:themeColor="text1" w:themeTint="BF"/>
          <w:sz w:val="31"/>
          <w:szCs w:val="31"/>
        </w:rPr>
      </w:pPr>
      <w:r>
        <w:rPr>
          <w:noProof/>
          <w:color w:val="404040" w:themeColor="text1" w:themeTint="BF"/>
          <w:sz w:val="31"/>
          <w:szCs w:val="31"/>
          <w:lang w:val="en-US"/>
        </w:rPr>
        <mc:AlternateContent>
          <mc:Choice Requires="wps">
            <w:drawing>
              <wp:anchor distT="0" distB="0" distL="114300" distR="114300" simplePos="0" relativeHeight="251660288" behindDoc="0" locked="0" layoutInCell="1" allowOverlap="1" wp14:anchorId="4CB77593" wp14:editId="28C76CE1">
                <wp:simplePos x="0" y="0"/>
                <wp:positionH relativeFrom="page">
                  <wp:align>left</wp:align>
                </wp:positionH>
                <wp:positionV relativeFrom="paragraph">
                  <wp:posOffset>883285</wp:posOffset>
                </wp:positionV>
                <wp:extent cx="7566660" cy="441960"/>
                <wp:effectExtent l="0" t="0" r="15240" b="15240"/>
                <wp:wrapNone/>
                <wp:docPr id="3" name="Rectángulo 3"/>
                <wp:cNvGraphicFramePr/>
                <a:graphic xmlns:a="http://schemas.openxmlformats.org/drawingml/2006/main">
                  <a:graphicData uri="http://schemas.microsoft.com/office/word/2010/wordprocessingShape">
                    <wps:wsp>
                      <wps:cNvSpPr/>
                      <wps:spPr>
                        <a:xfrm>
                          <a:off x="0" y="0"/>
                          <a:ext cx="7566660" cy="441960"/>
                        </a:xfrm>
                        <a:prstGeom prst="rect">
                          <a:avLst/>
                        </a:prstGeom>
                      </wps:spPr>
                      <wps:style>
                        <a:lnRef idx="2">
                          <a:schemeClr val="dk1">
                            <a:shade val="50000"/>
                          </a:schemeClr>
                        </a:lnRef>
                        <a:fillRef idx="1">
                          <a:schemeClr val="dk1"/>
                        </a:fillRef>
                        <a:effectRef idx="0">
                          <a:schemeClr val="dk1"/>
                        </a:effectRef>
                        <a:fontRef idx="minor">
                          <a:schemeClr val="lt1"/>
                        </a:fontRef>
                      </wps:style>
                      <wps:txbx>
                        <w:txbxContent>
                          <w:p w14:paraId="067C9D7B" w14:textId="77777777" w:rsidR="002C5E8A" w:rsidRDefault="002C5E8A" w:rsidP="002C5E8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CB77593" id="Rectángulo 3" o:spid="_x0000_s1026" style="position:absolute;left:0;text-align:left;margin-left:0;margin-top:69.55pt;width:595.8pt;height:34.8pt;z-index:251660288;visibility:visible;mso-wrap-style:square;mso-width-percent:0;mso-wrap-distance-left:9pt;mso-wrap-distance-top:0;mso-wrap-distance-right:9pt;mso-wrap-distance-bottom:0;mso-position-horizontal:left;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" fillcolor="black [3200]" strokecolor="black [1600]" strokeweight="1pt">
                <v:textbox>
                  <w:txbxContent>
                    <w:p w14:paraId="067C9D7B" w14:textId="77777777" w:rsidR="002C5E8A" w:rsidRDefault="002C5E8A" w:rsidP="002C5E8A">
                      <w:pPr>
                        <w:jc w:val="center"/>
                      </w:pPr>
                    </w:p>
                  </w:txbxContent>
                </v:textbox>
                <w10:wrap anchorx="page"/>
              </v:rect>
            </w:pict>
          </mc:Fallback>
        </mc:AlternateContent>
      </w:r>
    </w:p>
    <w:p w14:paraId="2ACF8F03" w14:textId="7C78EC44" w:rsidR="00E74F5B" w:rsidRPr="00E74F5B" w:rsidRDefault="00E74F5B" w:rsidP="00A24DFF">
      <w:pPr>
        <w:pStyle w:val="Ttulo1"/>
      </w:pPr>
      <w:bookmarkStart w:id="0" w:name="_Toc132062603"/>
      <w:bookmarkStart w:id="1" w:name="_Toc204239209"/>
      <w:bookmarkStart w:id="2" w:name="_Toc140826824"/>
      <w:r w:rsidRPr="00E74F5B">
        <w:t>I</w:t>
      </w:r>
      <w:bookmarkEnd w:id="0"/>
      <w:r>
        <w:t>nforme de Similitud</w:t>
      </w:r>
      <w:bookmarkEnd w:id="1"/>
      <w:r w:rsidRPr="00E74F5B">
        <w:t xml:space="preserve"> </w:t>
      </w:r>
    </w:p>
    <w:p w14:paraId="3A46D996" w14:textId="12B7EEAB" w:rsidR="00E74F5B" w:rsidRDefault="00E74F5B" w:rsidP="00A24DFF">
      <w:pPr>
        <w:pStyle w:val="Textoindependiente"/>
      </w:pPr>
      <w:r>
        <w:t>Incluir la imagen del reporte de similitud con el porcentaje de similitud alcanzado. Este porcentaje no debe superar el 2</w:t>
      </w:r>
      <w:r w:rsidR="001D90B7">
        <w:t>9</w:t>
      </w:r>
      <w:r>
        <w:t>%, medida tolerada por casos de falsos positivos. El porcentaje esperado, luego de eliminar falsos positivos, es de 0%.</w:t>
      </w:r>
    </w:p>
    <w:p w14:paraId="36ED229F" w14:textId="7639CF9D" w:rsidR="00E74F5B" w:rsidRDefault="00E74F5B" w:rsidP="00A24DFF">
      <w:pPr>
        <w:pStyle w:val="Textoindependiente"/>
        <w:ind w:firstLine="0"/>
      </w:pPr>
    </w:p>
    <w:p w14:paraId="22DE9ED1" w14:textId="0DBFB621" w:rsidR="00A24DFF" w:rsidRDefault="00365DFD" w:rsidP="00A24DFF">
      <w:pPr>
        <w:pStyle w:val="Textoindependiente"/>
        <w:ind w:firstLine="0"/>
      </w:pPr>
      <w:r w:rsidRPr="00D8614E">
        <w:rPr>
          <w:b/>
          <w:noProof/>
          <w:lang w:val="en-US"/>
        </w:rPr>
        <mc:AlternateContent>
          <mc:Choice Requires="wps">
            <w:drawing>
              <wp:anchor distT="45720" distB="45720" distL="114300" distR="114300" simplePos="0" relativeHeight="251662336" behindDoc="0" locked="0" layoutInCell="1" allowOverlap="1" wp14:anchorId="0EBAC903" wp14:editId="459AF63D">
                <wp:simplePos x="0" y="0"/>
                <wp:positionH relativeFrom="column">
                  <wp:posOffset>736600</wp:posOffset>
                </wp:positionH>
                <wp:positionV relativeFrom="paragraph">
                  <wp:posOffset>43180</wp:posOffset>
                </wp:positionV>
                <wp:extent cx="4148455" cy="3962400"/>
                <wp:effectExtent l="0" t="0" r="23495" b="19050"/>
                <wp:wrapSquare wrapText="bothSides"/>
                <wp:docPr id="1045834252" name="Cuadro de texto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48455" cy="3962400"/>
                        </a:xfrm>
                        <a:prstGeom prst="rect">
                          <a:avLst/>
                        </a:prstGeom>
                        <a:solidFill>
                          <a:srgbClr val="FFFF00"/>
                        </a:solidFill>
                        <a:ln w="9525">
                          <a:solidFill>
                            <a:srgbClr val="000000"/>
                          </a:solidFill>
                          <a:miter lim="800000"/>
                          <a:headEnd/>
                          <a:tailEnd/>
                        </a:ln>
                      </wps:spPr>
                      <wps:txbx>
                        <w:txbxContent>
                          <w:p w14:paraId="685AA7C2" w14:textId="77777777" w:rsidR="00365DFD" w:rsidRPr="00D8614E" w:rsidRDefault="00365DFD" w:rsidP="00365DFD">
                            <w:pPr>
                              <w:spacing w:after="0" w:line="288" w:lineRule="auto"/>
                              <w:rPr>
                                <w:rFonts w:cs="Arial"/>
                                <w:b/>
                                <w:bCs/>
                                <w:color w:val="FF0000"/>
                                <w:sz w:val="24"/>
                                <w:szCs w:val="24"/>
                              </w:rPr>
                            </w:pPr>
                            <w:r w:rsidRPr="00D8614E">
                              <w:rPr>
                                <w:rFonts w:cs="Arial"/>
                                <w:b/>
                                <w:bCs/>
                                <w:color w:val="FF0000"/>
                                <w:sz w:val="24"/>
                                <w:szCs w:val="24"/>
                              </w:rPr>
                              <w:t xml:space="preserve">NOTA: </w:t>
                            </w:r>
                          </w:p>
                          <w:p w14:paraId="78E2BE93" w14:textId="57982073" w:rsidR="00365DFD" w:rsidRDefault="00365DFD" w:rsidP="00365DFD">
                            <w:pPr>
                              <w:spacing w:after="0" w:line="288" w:lineRule="auto"/>
                              <w:rPr>
                                <w:rFonts w:cs="Arial"/>
                                <w:sz w:val="24"/>
                                <w:szCs w:val="24"/>
                              </w:rPr>
                            </w:pPr>
                            <w:r w:rsidRPr="00D8614E">
                              <w:rPr>
                                <w:rFonts w:cs="Arial"/>
                                <w:sz w:val="24"/>
                                <w:szCs w:val="24"/>
                              </w:rPr>
                              <w:t>Se debe tener estricto cuidado en estos detalles</w:t>
                            </w:r>
                            <w:r>
                              <w:rPr>
                                <w:rFonts w:cs="Arial"/>
                                <w:sz w:val="24"/>
                                <w:szCs w:val="24"/>
                              </w:rPr>
                              <w:t xml:space="preserve"> para el contenido del trabajo (a excepción de la carátula)</w:t>
                            </w:r>
                            <w:r w:rsidRPr="00D8614E">
                              <w:rPr>
                                <w:rFonts w:cs="Arial"/>
                                <w:sz w:val="24"/>
                                <w:szCs w:val="24"/>
                              </w:rPr>
                              <w:t xml:space="preserve">: </w:t>
                            </w:r>
                          </w:p>
                          <w:p w14:paraId="2DB60C55" w14:textId="77777777" w:rsidR="00365DFD" w:rsidRPr="00D8614E" w:rsidRDefault="00365DFD" w:rsidP="00365DFD">
                            <w:pPr>
                              <w:spacing w:after="0" w:line="288" w:lineRule="auto"/>
                              <w:rPr>
                                <w:rFonts w:cs="Arial"/>
                                <w:sz w:val="24"/>
                                <w:szCs w:val="24"/>
                              </w:rPr>
                            </w:pPr>
                          </w:p>
                          <w:p w14:paraId="3C03E754" w14:textId="77777777" w:rsidR="00365DFD" w:rsidRPr="00D8614E" w:rsidRDefault="00365DFD" w:rsidP="00365DFD">
                            <w:pPr>
                              <w:spacing w:after="0" w:line="288" w:lineRule="auto"/>
                              <w:rPr>
                                <w:rFonts w:cs="Arial"/>
                                <w:sz w:val="24"/>
                                <w:szCs w:val="24"/>
                              </w:rPr>
                            </w:pPr>
                            <w:r w:rsidRPr="00D8614E">
                              <w:rPr>
                                <w:rFonts w:cs="Arial"/>
                                <w:b/>
                                <w:bCs/>
                                <w:sz w:val="24"/>
                                <w:szCs w:val="24"/>
                              </w:rPr>
                              <w:t>Espaciado</w:t>
                            </w:r>
                            <w:r>
                              <w:rPr>
                                <w:rFonts w:cs="Arial"/>
                                <w:b/>
                                <w:bCs/>
                                <w:sz w:val="24"/>
                                <w:szCs w:val="24"/>
                              </w:rPr>
                              <w:t>:</w:t>
                            </w:r>
                            <w:r w:rsidRPr="00D8614E">
                              <w:rPr>
                                <w:rFonts w:cs="Arial"/>
                                <w:sz w:val="24"/>
                                <w:szCs w:val="24"/>
                              </w:rPr>
                              <w:t xml:space="preserve"> 12 puntos (anterior y posterior).</w:t>
                            </w:r>
                          </w:p>
                          <w:p w14:paraId="7CCE622B" w14:textId="77777777" w:rsidR="00365DFD" w:rsidRDefault="00365DFD" w:rsidP="00365DFD">
                            <w:pPr>
                              <w:spacing w:after="0" w:line="288" w:lineRule="auto"/>
                              <w:rPr>
                                <w:rFonts w:cs="Arial"/>
                                <w:b/>
                                <w:bCs/>
                                <w:sz w:val="24"/>
                                <w:szCs w:val="24"/>
                              </w:rPr>
                            </w:pPr>
                          </w:p>
                          <w:p w14:paraId="149917F7" w14:textId="77777777" w:rsidR="00365DFD" w:rsidRDefault="00365DFD" w:rsidP="00365DFD">
                            <w:pPr>
                              <w:spacing w:after="0" w:line="288" w:lineRule="auto"/>
                              <w:rPr>
                                <w:rFonts w:cs="Arial"/>
                                <w:sz w:val="24"/>
                                <w:szCs w:val="24"/>
                              </w:rPr>
                            </w:pPr>
                            <w:r w:rsidRPr="00D8614E">
                              <w:rPr>
                                <w:rFonts w:cs="Arial"/>
                                <w:b/>
                                <w:bCs/>
                                <w:sz w:val="24"/>
                                <w:szCs w:val="24"/>
                              </w:rPr>
                              <w:t>Interlineado</w:t>
                            </w:r>
                            <w:r>
                              <w:rPr>
                                <w:rFonts w:cs="Arial"/>
                                <w:b/>
                                <w:bCs/>
                                <w:sz w:val="24"/>
                                <w:szCs w:val="24"/>
                              </w:rPr>
                              <w:t>:</w:t>
                            </w:r>
                            <w:r w:rsidRPr="00D8614E">
                              <w:rPr>
                                <w:rFonts w:cs="Arial"/>
                                <w:b/>
                                <w:bCs/>
                                <w:sz w:val="24"/>
                                <w:szCs w:val="24"/>
                              </w:rPr>
                              <w:t xml:space="preserve"> </w:t>
                            </w:r>
                            <w:r w:rsidRPr="00D8614E">
                              <w:rPr>
                                <w:rFonts w:cs="Arial"/>
                                <w:sz w:val="24"/>
                                <w:szCs w:val="24"/>
                              </w:rPr>
                              <w:t>doble</w:t>
                            </w:r>
                          </w:p>
                          <w:p w14:paraId="50391A73" w14:textId="77777777" w:rsidR="00365DFD" w:rsidRDefault="00365DFD" w:rsidP="00365DFD">
                            <w:pPr>
                              <w:spacing w:after="0" w:line="288" w:lineRule="auto"/>
                              <w:rPr>
                                <w:rFonts w:cs="Arial"/>
                                <w:sz w:val="24"/>
                                <w:szCs w:val="24"/>
                              </w:rPr>
                            </w:pPr>
                          </w:p>
                          <w:p w14:paraId="39B87EB3" w14:textId="77777777" w:rsidR="00365DFD" w:rsidRDefault="00365DFD" w:rsidP="00365DFD">
                            <w:pPr>
                              <w:spacing w:after="0" w:line="288" w:lineRule="auto"/>
                              <w:rPr>
                                <w:rFonts w:cs="Arial"/>
                                <w:sz w:val="24"/>
                                <w:szCs w:val="24"/>
                              </w:rPr>
                            </w:pPr>
                            <w:r w:rsidRPr="00D8614E">
                              <w:rPr>
                                <w:rFonts w:cs="Arial"/>
                                <w:b/>
                                <w:bCs/>
                                <w:sz w:val="24"/>
                                <w:szCs w:val="24"/>
                              </w:rPr>
                              <w:t>Sangría Especial</w:t>
                            </w:r>
                            <w:r>
                              <w:rPr>
                                <w:rFonts w:cs="Arial"/>
                                <w:b/>
                                <w:bCs/>
                                <w:sz w:val="24"/>
                                <w:szCs w:val="24"/>
                              </w:rPr>
                              <w:t xml:space="preserve">: </w:t>
                            </w:r>
                            <w:r w:rsidRPr="00D8614E">
                              <w:rPr>
                                <w:rFonts w:cs="Arial"/>
                                <w:sz w:val="24"/>
                                <w:szCs w:val="24"/>
                              </w:rPr>
                              <w:t>Primera línea a 1.27 cm</w:t>
                            </w:r>
                          </w:p>
                          <w:p w14:paraId="75E17975" w14:textId="77777777" w:rsidR="00365DFD" w:rsidRDefault="00365DFD" w:rsidP="00365DFD">
                            <w:pPr>
                              <w:spacing w:after="0" w:line="288" w:lineRule="auto"/>
                              <w:rPr>
                                <w:rFonts w:cs="Arial"/>
                                <w:b/>
                                <w:bCs/>
                                <w:sz w:val="24"/>
                                <w:szCs w:val="24"/>
                              </w:rPr>
                            </w:pPr>
                          </w:p>
                          <w:p w14:paraId="65FD74F0" w14:textId="77777777" w:rsidR="00365DFD" w:rsidRDefault="00365DFD" w:rsidP="00365DFD">
                            <w:pPr>
                              <w:spacing w:after="0" w:line="288" w:lineRule="auto"/>
                              <w:rPr>
                                <w:rFonts w:cs="Arial"/>
                                <w:b/>
                                <w:bCs/>
                                <w:sz w:val="24"/>
                                <w:szCs w:val="24"/>
                              </w:rPr>
                            </w:pPr>
                            <w:r w:rsidRPr="00D8614E">
                              <w:rPr>
                                <w:rFonts w:cs="Arial"/>
                                <w:b/>
                                <w:bCs/>
                                <w:sz w:val="24"/>
                                <w:szCs w:val="24"/>
                              </w:rPr>
                              <w:t>Alineación</w:t>
                            </w:r>
                            <w:r>
                              <w:rPr>
                                <w:rFonts w:cs="Arial"/>
                                <w:b/>
                                <w:bCs/>
                                <w:sz w:val="24"/>
                                <w:szCs w:val="24"/>
                              </w:rPr>
                              <w:t>:</w:t>
                            </w:r>
                            <w:r w:rsidRPr="00D8614E">
                              <w:rPr>
                                <w:rFonts w:cs="Arial"/>
                                <w:sz w:val="24"/>
                                <w:szCs w:val="24"/>
                              </w:rPr>
                              <w:t xml:space="preserve"> Izquierda</w:t>
                            </w:r>
                          </w:p>
                          <w:p w14:paraId="477C09B5" w14:textId="77777777" w:rsidR="00365DFD" w:rsidRDefault="00365DFD" w:rsidP="00365DFD">
                            <w:pPr>
                              <w:spacing w:after="0" w:line="288" w:lineRule="auto"/>
                              <w:rPr>
                                <w:rFonts w:cs="Arial"/>
                                <w:b/>
                                <w:bCs/>
                                <w:sz w:val="24"/>
                                <w:szCs w:val="24"/>
                              </w:rPr>
                            </w:pPr>
                          </w:p>
                          <w:p w14:paraId="7C8D3B84" w14:textId="77777777" w:rsidR="00365DFD" w:rsidRDefault="00365DFD" w:rsidP="00365DFD">
                            <w:pPr>
                              <w:spacing w:after="0" w:line="288" w:lineRule="auto"/>
                              <w:rPr>
                                <w:rFonts w:cs="Arial"/>
                                <w:b/>
                                <w:bCs/>
                                <w:sz w:val="24"/>
                                <w:szCs w:val="24"/>
                              </w:rPr>
                            </w:pPr>
                            <w:r w:rsidRPr="00D8614E">
                              <w:rPr>
                                <w:rFonts w:cs="Arial"/>
                                <w:b/>
                                <w:bCs/>
                                <w:sz w:val="24"/>
                                <w:szCs w:val="24"/>
                              </w:rPr>
                              <w:t>Fuente</w:t>
                            </w:r>
                            <w:r>
                              <w:rPr>
                                <w:rFonts w:cs="Arial"/>
                                <w:b/>
                                <w:bCs/>
                                <w:sz w:val="24"/>
                                <w:szCs w:val="24"/>
                              </w:rPr>
                              <w:t>:</w:t>
                            </w:r>
                            <w:r w:rsidRPr="00D8614E">
                              <w:rPr>
                                <w:rFonts w:cs="Arial"/>
                                <w:b/>
                                <w:bCs/>
                                <w:sz w:val="24"/>
                                <w:szCs w:val="24"/>
                              </w:rPr>
                              <w:t xml:space="preserve"> </w:t>
                            </w:r>
                            <w:r w:rsidRPr="00D8614E">
                              <w:rPr>
                                <w:rFonts w:cs="Arial"/>
                                <w:sz w:val="24"/>
                                <w:szCs w:val="24"/>
                              </w:rPr>
                              <w:t xml:space="preserve">Times New </w:t>
                            </w:r>
                            <w:proofErr w:type="spellStart"/>
                            <w:r w:rsidRPr="00D8614E">
                              <w:rPr>
                                <w:rFonts w:cs="Arial"/>
                                <w:sz w:val="24"/>
                                <w:szCs w:val="24"/>
                              </w:rPr>
                              <w:t>Roman</w:t>
                            </w:r>
                            <w:proofErr w:type="spellEnd"/>
                            <w:r w:rsidRPr="00D8614E">
                              <w:rPr>
                                <w:rFonts w:cs="Arial"/>
                                <w:sz w:val="24"/>
                                <w:szCs w:val="24"/>
                              </w:rPr>
                              <w:t xml:space="preserve"> 12 (Sugerido)</w:t>
                            </w:r>
                          </w:p>
                          <w:p w14:paraId="51314431" w14:textId="77777777" w:rsidR="00365DFD" w:rsidRDefault="00365DFD" w:rsidP="00365DFD">
                            <w:pPr>
                              <w:spacing w:after="0" w:line="288" w:lineRule="auto"/>
                              <w:rPr>
                                <w:rFonts w:cs="Arial"/>
                                <w:b/>
                                <w:bCs/>
                                <w:sz w:val="24"/>
                                <w:szCs w:val="24"/>
                              </w:rPr>
                            </w:pPr>
                          </w:p>
                          <w:p w14:paraId="6A11F4C6" w14:textId="77777777" w:rsidR="00365DFD" w:rsidRPr="00D8614E" w:rsidRDefault="00365DFD" w:rsidP="00365DFD">
                            <w:pPr>
                              <w:spacing w:after="0" w:line="288" w:lineRule="auto"/>
                              <w:rPr>
                                <w:rFonts w:cs="Arial"/>
                                <w:sz w:val="24"/>
                                <w:szCs w:val="24"/>
                              </w:rPr>
                            </w:pPr>
                            <w:r w:rsidRPr="00D8614E">
                              <w:rPr>
                                <w:rFonts w:cs="Arial"/>
                                <w:b/>
                                <w:bCs/>
                                <w:sz w:val="24"/>
                                <w:szCs w:val="24"/>
                              </w:rPr>
                              <w:t>Márgenes</w:t>
                            </w:r>
                            <w:r>
                              <w:rPr>
                                <w:rFonts w:cs="Arial"/>
                                <w:b/>
                                <w:bCs/>
                                <w:sz w:val="24"/>
                                <w:szCs w:val="24"/>
                              </w:rPr>
                              <w:t>:</w:t>
                            </w:r>
                            <w:r w:rsidRPr="00D8614E">
                              <w:rPr>
                                <w:rFonts w:cs="Arial"/>
                                <w:b/>
                                <w:bCs/>
                                <w:sz w:val="24"/>
                                <w:szCs w:val="24"/>
                              </w:rPr>
                              <w:t xml:space="preserve"> </w:t>
                            </w:r>
                            <w:r w:rsidRPr="00D8614E">
                              <w:rPr>
                                <w:rFonts w:cs="Arial"/>
                                <w:sz w:val="24"/>
                                <w:szCs w:val="24"/>
                              </w:rPr>
                              <w:t>2.54 cm en los 4 lados</w:t>
                            </w:r>
                          </w:p>
                          <w:p w14:paraId="4DE83C20" w14:textId="77777777" w:rsidR="00365DFD" w:rsidRDefault="00365DFD" w:rsidP="00365DFD">
                            <w:pPr>
                              <w:spacing w:after="0" w:line="288" w:lineRule="auto"/>
                              <w:rPr>
                                <w:rFonts w:cs="Arial"/>
                                <w:b/>
                                <w:bCs/>
                                <w:sz w:val="24"/>
                                <w:szCs w:val="24"/>
                              </w:rPr>
                            </w:pPr>
                          </w:p>
                          <w:p w14:paraId="61577C8D" w14:textId="77777777" w:rsidR="00365DFD" w:rsidRPr="00D8614E" w:rsidRDefault="00365DFD" w:rsidP="00365DFD">
                            <w:pPr>
                              <w:spacing w:after="0" w:line="288" w:lineRule="auto"/>
                              <w:rPr>
                                <w:rFonts w:cs="Arial"/>
                                <w:sz w:val="24"/>
                                <w:szCs w:val="24"/>
                              </w:rPr>
                            </w:pPr>
                            <w:r w:rsidRPr="00D8614E">
                              <w:rPr>
                                <w:rFonts w:cs="Arial"/>
                                <w:b/>
                                <w:bCs/>
                                <w:sz w:val="24"/>
                                <w:szCs w:val="24"/>
                              </w:rPr>
                              <w:t>Papel</w:t>
                            </w:r>
                            <w:r>
                              <w:rPr>
                                <w:rFonts w:cs="Arial"/>
                                <w:b/>
                                <w:bCs/>
                                <w:sz w:val="24"/>
                                <w:szCs w:val="24"/>
                              </w:rPr>
                              <w:t>:</w:t>
                            </w:r>
                            <w:r w:rsidRPr="00D8614E">
                              <w:rPr>
                                <w:rFonts w:cs="Arial"/>
                                <w:b/>
                                <w:bCs/>
                                <w:sz w:val="24"/>
                                <w:szCs w:val="24"/>
                              </w:rPr>
                              <w:t xml:space="preserve"> </w:t>
                            </w:r>
                            <w:r w:rsidRPr="00D8614E">
                              <w:rPr>
                                <w:rFonts w:cs="Arial"/>
                                <w:sz w:val="24"/>
                                <w:szCs w:val="24"/>
                              </w:rPr>
                              <w:t>A4</w:t>
                            </w:r>
                            <w:r>
                              <w:rPr>
                                <w:rFonts w:cs="Arial"/>
                                <w:sz w:val="24"/>
                                <w:szCs w:val="24"/>
                              </w:rPr>
                              <w:t xml:space="preserve"> (sugerido)</w:t>
                            </w:r>
                          </w:p>
                          <w:p w14:paraId="745220C2" w14:textId="77777777" w:rsidR="00365DFD" w:rsidRPr="00D8614E" w:rsidRDefault="00365DFD" w:rsidP="00365DFD">
                            <w:pP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EBAC903" id="_x0000_t202" coordsize="21600,21600" o:spt="202" path="m,l,21600r21600,l21600,xe">
                <v:stroke joinstyle="miter"/>
                <v:path gradientshapeok="t" o:connecttype="rect"/>
              </v:shapetype>
              <v:shape id="Cuadro de texto 3" o:spid="_x0000_s1027" type="#_x0000_t202" style="position:absolute;margin-left:58pt;margin-top:3.4pt;width:326.65pt;height:312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" fillcolor="yellow">
                <v:textbox>
                  <w:txbxContent>
                    <w:p w14:paraId="685AA7C2" w14:textId="77777777" w:rsidR="00365DFD" w:rsidRPr="00D8614E" w:rsidRDefault="00365DFD" w:rsidP="00365DFD">
                      <w:pPr>
                        <w:spacing w:after="0" w:line="288" w:lineRule="auto"/>
                        <w:rPr>
                          <w:rFonts w:cs="Arial"/>
                          <w:b/>
                          <w:bCs/>
                          <w:color w:val="FF0000"/>
                          <w:sz w:val="24"/>
                          <w:szCs w:val="24"/>
                        </w:rPr>
                      </w:pPr>
                      <w:r w:rsidRPr="00D8614E">
                        <w:rPr>
                          <w:rFonts w:cs="Arial"/>
                          <w:b/>
                          <w:bCs/>
                          <w:color w:val="FF0000"/>
                          <w:sz w:val="24"/>
                          <w:szCs w:val="24"/>
                        </w:rPr>
                        <w:t xml:space="preserve">NOTA: </w:t>
                      </w:r>
                    </w:p>
                    <w:p w14:paraId="78E2BE93" w14:textId="57982073" w:rsidR="00365DFD" w:rsidRDefault="00365DFD" w:rsidP="00365DFD">
                      <w:pPr>
                        <w:spacing w:after="0" w:line="288" w:lineRule="auto"/>
                        <w:rPr>
                          <w:rFonts w:cs="Arial"/>
                          <w:sz w:val="24"/>
                          <w:szCs w:val="24"/>
                        </w:rPr>
                      </w:pPr>
                      <w:r w:rsidRPr="00D8614E">
                        <w:rPr>
                          <w:rFonts w:cs="Arial"/>
                          <w:sz w:val="24"/>
                          <w:szCs w:val="24"/>
                        </w:rPr>
                        <w:t>Se debe tener estricto cuidado en estos detalles</w:t>
                      </w:r>
                      <w:r>
                        <w:rPr>
                          <w:rFonts w:cs="Arial"/>
                          <w:sz w:val="24"/>
                          <w:szCs w:val="24"/>
                        </w:rPr>
                        <w:t xml:space="preserve"> para el contenido del trabajo (a excepción de la carátula)</w:t>
                      </w:r>
                      <w:r w:rsidRPr="00D8614E">
                        <w:rPr>
                          <w:rFonts w:cs="Arial"/>
                          <w:sz w:val="24"/>
                          <w:szCs w:val="24"/>
                        </w:rPr>
                        <w:t xml:space="preserve">: </w:t>
                      </w:r>
                    </w:p>
                    <w:p w14:paraId="2DB60C55" w14:textId="77777777" w:rsidR="00365DFD" w:rsidRPr="00D8614E" w:rsidRDefault="00365DFD" w:rsidP="00365DFD">
                      <w:pPr>
                        <w:spacing w:after="0" w:line="288" w:lineRule="auto"/>
                        <w:rPr>
                          <w:rFonts w:cs="Arial"/>
                          <w:sz w:val="24"/>
                          <w:szCs w:val="24"/>
                        </w:rPr>
                      </w:pPr>
                    </w:p>
                    <w:p w14:paraId="3C03E754" w14:textId="77777777" w:rsidR="00365DFD" w:rsidRPr="00D8614E" w:rsidRDefault="00365DFD" w:rsidP="00365DFD">
                      <w:pPr>
                        <w:spacing w:after="0" w:line="288" w:lineRule="auto"/>
                        <w:rPr>
                          <w:rFonts w:cs="Arial"/>
                          <w:sz w:val="24"/>
                          <w:szCs w:val="24"/>
                        </w:rPr>
                      </w:pPr>
                      <w:r w:rsidRPr="00D8614E">
                        <w:rPr>
                          <w:rFonts w:cs="Arial"/>
                          <w:b/>
                          <w:bCs/>
                          <w:sz w:val="24"/>
                          <w:szCs w:val="24"/>
                        </w:rPr>
                        <w:t>Espaciado</w:t>
                      </w:r>
                      <w:r>
                        <w:rPr>
                          <w:rFonts w:cs="Arial"/>
                          <w:b/>
                          <w:bCs/>
                          <w:sz w:val="24"/>
                          <w:szCs w:val="24"/>
                        </w:rPr>
                        <w:t>:</w:t>
                      </w:r>
                      <w:r w:rsidRPr="00D8614E">
                        <w:rPr>
                          <w:rFonts w:cs="Arial"/>
                          <w:sz w:val="24"/>
                          <w:szCs w:val="24"/>
                        </w:rPr>
                        <w:t xml:space="preserve"> 12 puntos (anterior y posterior).</w:t>
                      </w:r>
                    </w:p>
                    <w:p w14:paraId="7CCE622B" w14:textId="77777777" w:rsidR="00365DFD" w:rsidRDefault="00365DFD" w:rsidP="00365DFD">
                      <w:pPr>
                        <w:spacing w:after="0" w:line="288" w:lineRule="auto"/>
                        <w:rPr>
                          <w:rFonts w:cs="Arial"/>
                          <w:b/>
                          <w:bCs/>
                          <w:sz w:val="24"/>
                          <w:szCs w:val="24"/>
                        </w:rPr>
                      </w:pPr>
                    </w:p>
                    <w:p w14:paraId="149917F7" w14:textId="77777777" w:rsidR="00365DFD" w:rsidRDefault="00365DFD" w:rsidP="00365DFD">
                      <w:pPr>
                        <w:spacing w:after="0" w:line="288" w:lineRule="auto"/>
                        <w:rPr>
                          <w:rFonts w:cs="Arial"/>
                          <w:sz w:val="24"/>
                          <w:szCs w:val="24"/>
                        </w:rPr>
                      </w:pPr>
                      <w:r w:rsidRPr="00D8614E">
                        <w:rPr>
                          <w:rFonts w:cs="Arial"/>
                          <w:b/>
                          <w:bCs/>
                          <w:sz w:val="24"/>
                          <w:szCs w:val="24"/>
                        </w:rPr>
                        <w:t>Interlineado</w:t>
                      </w:r>
                      <w:r>
                        <w:rPr>
                          <w:rFonts w:cs="Arial"/>
                          <w:b/>
                          <w:bCs/>
                          <w:sz w:val="24"/>
                          <w:szCs w:val="24"/>
                        </w:rPr>
                        <w:t>:</w:t>
                      </w:r>
                      <w:r w:rsidRPr="00D8614E">
                        <w:rPr>
                          <w:rFonts w:cs="Arial"/>
                          <w:b/>
                          <w:bCs/>
                          <w:sz w:val="24"/>
                          <w:szCs w:val="24"/>
                        </w:rPr>
                        <w:t xml:space="preserve"> </w:t>
                      </w:r>
                      <w:r w:rsidRPr="00D8614E">
                        <w:rPr>
                          <w:rFonts w:cs="Arial"/>
                          <w:sz w:val="24"/>
                          <w:szCs w:val="24"/>
                        </w:rPr>
                        <w:t>doble</w:t>
                      </w:r>
                    </w:p>
                    <w:p w14:paraId="50391A73" w14:textId="77777777" w:rsidR="00365DFD" w:rsidRDefault="00365DFD" w:rsidP="00365DFD">
                      <w:pPr>
                        <w:spacing w:after="0" w:line="288" w:lineRule="auto"/>
                        <w:rPr>
                          <w:rFonts w:cs="Arial"/>
                          <w:sz w:val="24"/>
                          <w:szCs w:val="24"/>
                        </w:rPr>
                      </w:pPr>
                    </w:p>
                    <w:p w14:paraId="39B87EB3" w14:textId="77777777" w:rsidR="00365DFD" w:rsidRDefault="00365DFD" w:rsidP="00365DFD">
                      <w:pPr>
                        <w:spacing w:after="0" w:line="288" w:lineRule="auto"/>
                        <w:rPr>
                          <w:rFonts w:cs="Arial"/>
                          <w:sz w:val="24"/>
                          <w:szCs w:val="24"/>
                        </w:rPr>
                      </w:pPr>
                      <w:r w:rsidRPr="00D8614E">
                        <w:rPr>
                          <w:rFonts w:cs="Arial"/>
                          <w:b/>
                          <w:bCs/>
                          <w:sz w:val="24"/>
                          <w:szCs w:val="24"/>
                        </w:rPr>
                        <w:t>Sangría Especial</w:t>
                      </w:r>
                      <w:r>
                        <w:rPr>
                          <w:rFonts w:cs="Arial"/>
                          <w:b/>
                          <w:bCs/>
                          <w:sz w:val="24"/>
                          <w:szCs w:val="24"/>
                        </w:rPr>
                        <w:t xml:space="preserve">: </w:t>
                      </w:r>
                      <w:r w:rsidRPr="00D8614E">
                        <w:rPr>
                          <w:rFonts w:cs="Arial"/>
                          <w:sz w:val="24"/>
                          <w:szCs w:val="24"/>
                        </w:rPr>
                        <w:t>Primera línea a 1.27 cm</w:t>
                      </w:r>
                    </w:p>
                    <w:p w14:paraId="75E17975" w14:textId="77777777" w:rsidR="00365DFD" w:rsidRDefault="00365DFD" w:rsidP="00365DFD">
                      <w:pPr>
                        <w:spacing w:after="0" w:line="288" w:lineRule="auto"/>
                        <w:rPr>
                          <w:rFonts w:cs="Arial"/>
                          <w:b/>
                          <w:bCs/>
                          <w:sz w:val="24"/>
                          <w:szCs w:val="24"/>
                        </w:rPr>
                      </w:pPr>
                    </w:p>
                    <w:p w14:paraId="65FD74F0" w14:textId="77777777" w:rsidR="00365DFD" w:rsidRDefault="00365DFD" w:rsidP="00365DFD">
                      <w:pPr>
                        <w:spacing w:after="0" w:line="288" w:lineRule="auto"/>
                        <w:rPr>
                          <w:rFonts w:cs="Arial"/>
                          <w:b/>
                          <w:bCs/>
                          <w:sz w:val="24"/>
                          <w:szCs w:val="24"/>
                        </w:rPr>
                      </w:pPr>
                      <w:r w:rsidRPr="00D8614E">
                        <w:rPr>
                          <w:rFonts w:cs="Arial"/>
                          <w:b/>
                          <w:bCs/>
                          <w:sz w:val="24"/>
                          <w:szCs w:val="24"/>
                        </w:rPr>
                        <w:t>Alineación</w:t>
                      </w:r>
                      <w:r>
                        <w:rPr>
                          <w:rFonts w:cs="Arial"/>
                          <w:b/>
                          <w:bCs/>
                          <w:sz w:val="24"/>
                          <w:szCs w:val="24"/>
                        </w:rPr>
                        <w:t>:</w:t>
                      </w:r>
                      <w:r w:rsidRPr="00D8614E">
                        <w:rPr>
                          <w:rFonts w:cs="Arial"/>
                          <w:sz w:val="24"/>
                          <w:szCs w:val="24"/>
                        </w:rPr>
                        <w:t xml:space="preserve"> Izquierda</w:t>
                      </w:r>
                    </w:p>
                    <w:p w14:paraId="477C09B5" w14:textId="77777777" w:rsidR="00365DFD" w:rsidRDefault="00365DFD" w:rsidP="00365DFD">
                      <w:pPr>
                        <w:spacing w:after="0" w:line="288" w:lineRule="auto"/>
                        <w:rPr>
                          <w:rFonts w:cs="Arial"/>
                          <w:b/>
                          <w:bCs/>
                          <w:sz w:val="24"/>
                          <w:szCs w:val="24"/>
                        </w:rPr>
                      </w:pPr>
                    </w:p>
                    <w:p w14:paraId="7C8D3B84" w14:textId="77777777" w:rsidR="00365DFD" w:rsidRDefault="00365DFD" w:rsidP="00365DFD">
                      <w:pPr>
                        <w:spacing w:after="0" w:line="288" w:lineRule="auto"/>
                        <w:rPr>
                          <w:rFonts w:cs="Arial"/>
                          <w:b/>
                          <w:bCs/>
                          <w:sz w:val="24"/>
                          <w:szCs w:val="24"/>
                        </w:rPr>
                      </w:pPr>
                      <w:r w:rsidRPr="00D8614E">
                        <w:rPr>
                          <w:rFonts w:cs="Arial"/>
                          <w:b/>
                          <w:bCs/>
                          <w:sz w:val="24"/>
                          <w:szCs w:val="24"/>
                        </w:rPr>
                        <w:t>Fuente</w:t>
                      </w:r>
                      <w:r>
                        <w:rPr>
                          <w:rFonts w:cs="Arial"/>
                          <w:b/>
                          <w:bCs/>
                          <w:sz w:val="24"/>
                          <w:szCs w:val="24"/>
                        </w:rPr>
                        <w:t>:</w:t>
                      </w:r>
                      <w:r w:rsidRPr="00D8614E">
                        <w:rPr>
                          <w:rFonts w:cs="Arial"/>
                          <w:b/>
                          <w:bCs/>
                          <w:sz w:val="24"/>
                          <w:szCs w:val="24"/>
                        </w:rPr>
                        <w:t xml:space="preserve"> </w:t>
                      </w:r>
                      <w:r w:rsidRPr="00D8614E">
                        <w:rPr>
                          <w:rFonts w:cs="Arial"/>
                          <w:sz w:val="24"/>
                          <w:szCs w:val="24"/>
                        </w:rPr>
                        <w:t xml:space="preserve">Times New </w:t>
                      </w:r>
                      <w:proofErr w:type="spellStart"/>
                      <w:r w:rsidRPr="00D8614E">
                        <w:rPr>
                          <w:rFonts w:cs="Arial"/>
                          <w:sz w:val="24"/>
                          <w:szCs w:val="24"/>
                        </w:rPr>
                        <w:t>Roman</w:t>
                      </w:r>
                      <w:proofErr w:type="spellEnd"/>
                      <w:r w:rsidRPr="00D8614E">
                        <w:rPr>
                          <w:rFonts w:cs="Arial"/>
                          <w:sz w:val="24"/>
                          <w:szCs w:val="24"/>
                        </w:rPr>
                        <w:t xml:space="preserve"> 12 (Sugerido)</w:t>
                      </w:r>
                    </w:p>
                    <w:p w14:paraId="51314431" w14:textId="77777777" w:rsidR="00365DFD" w:rsidRDefault="00365DFD" w:rsidP="00365DFD">
                      <w:pPr>
                        <w:spacing w:after="0" w:line="288" w:lineRule="auto"/>
                        <w:rPr>
                          <w:rFonts w:cs="Arial"/>
                          <w:b/>
                          <w:bCs/>
                          <w:sz w:val="24"/>
                          <w:szCs w:val="24"/>
                        </w:rPr>
                      </w:pPr>
                    </w:p>
                    <w:p w14:paraId="6A11F4C6" w14:textId="77777777" w:rsidR="00365DFD" w:rsidRPr="00D8614E" w:rsidRDefault="00365DFD" w:rsidP="00365DFD">
                      <w:pPr>
                        <w:spacing w:after="0" w:line="288" w:lineRule="auto"/>
                        <w:rPr>
                          <w:rFonts w:cs="Arial"/>
                          <w:sz w:val="24"/>
                          <w:szCs w:val="24"/>
                        </w:rPr>
                      </w:pPr>
                      <w:r w:rsidRPr="00D8614E">
                        <w:rPr>
                          <w:rFonts w:cs="Arial"/>
                          <w:b/>
                          <w:bCs/>
                          <w:sz w:val="24"/>
                          <w:szCs w:val="24"/>
                        </w:rPr>
                        <w:t>Márgenes</w:t>
                      </w:r>
                      <w:r>
                        <w:rPr>
                          <w:rFonts w:cs="Arial"/>
                          <w:b/>
                          <w:bCs/>
                          <w:sz w:val="24"/>
                          <w:szCs w:val="24"/>
                        </w:rPr>
                        <w:t>:</w:t>
                      </w:r>
                      <w:r w:rsidRPr="00D8614E">
                        <w:rPr>
                          <w:rFonts w:cs="Arial"/>
                          <w:b/>
                          <w:bCs/>
                          <w:sz w:val="24"/>
                          <w:szCs w:val="24"/>
                        </w:rPr>
                        <w:t xml:space="preserve"> </w:t>
                      </w:r>
                      <w:r w:rsidRPr="00D8614E">
                        <w:rPr>
                          <w:rFonts w:cs="Arial"/>
                          <w:sz w:val="24"/>
                          <w:szCs w:val="24"/>
                        </w:rPr>
                        <w:t>2.54 cm en los 4 lados</w:t>
                      </w:r>
                    </w:p>
                    <w:p w14:paraId="4DE83C20" w14:textId="77777777" w:rsidR="00365DFD" w:rsidRDefault="00365DFD" w:rsidP="00365DFD">
                      <w:pPr>
                        <w:spacing w:after="0" w:line="288" w:lineRule="auto"/>
                        <w:rPr>
                          <w:rFonts w:cs="Arial"/>
                          <w:b/>
                          <w:bCs/>
                          <w:sz w:val="24"/>
                          <w:szCs w:val="24"/>
                        </w:rPr>
                      </w:pPr>
                    </w:p>
                    <w:p w14:paraId="61577C8D" w14:textId="77777777" w:rsidR="00365DFD" w:rsidRPr="00D8614E" w:rsidRDefault="00365DFD" w:rsidP="00365DFD">
                      <w:pPr>
                        <w:spacing w:after="0" w:line="288" w:lineRule="auto"/>
                        <w:rPr>
                          <w:rFonts w:cs="Arial"/>
                          <w:sz w:val="24"/>
                          <w:szCs w:val="24"/>
                        </w:rPr>
                      </w:pPr>
                      <w:r w:rsidRPr="00D8614E">
                        <w:rPr>
                          <w:rFonts w:cs="Arial"/>
                          <w:b/>
                          <w:bCs/>
                          <w:sz w:val="24"/>
                          <w:szCs w:val="24"/>
                        </w:rPr>
                        <w:t>Papel</w:t>
                      </w:r>
                      <w:r>
                        <w:rPr>
                          <w:rFonts w:cs="Arial"/>
                          <w:b/>
                          <w:bCs/>
                          <w:sz w:val="24"/>
                          <w:szCs w:val="24"/>
                        </w:rPr>
                        <w:t>:</w:t>
                      </w:r>
                      <w:r w:rsidRPr="00D8614E">
                        <w:rPr>
                          <w:rFonts w:cs="Arial"/>
                          <w:b/>
                          <w:bCs/>
                          <w:sz w:val="24"/>
                          <w:szCs w:val="24"/>
                        </w:rPr>
                        <w:t xml:space="preserve"> </w:t>
                      </w:r>
                      <w:r w:rsidRPr="00D8614E">
                        <w:rPr>
                          <w:rFonts w:cs="Arial"/>
                          <w:sz w:val="24"/>
                          <w:szCs w:val="24"/>
                        </w:rPr>
                        <w:t>A4</w:t>
                      </w:r>
                      <w:r>
                        <w:rPr>
                          <w:rFonts w:cs="Arial"/>
                          <w:sz w:val="24"/>
                          <w:szCs w:val="24"/>
                        </w:rPr>
                        <w:t xml:space="preserve"> (sugerido)</w:t>
                      </w:r>
                    </w:p>
                    <w:p w14:paraId="745220C2" w14:textId="77777777" w:rsidR="00365DFD" w:rsidRPr="00D8614E" w:rsidRDefault="00365DFD" w:rsidP="00365DFD">
                      <w:pPr>
                        <w:rPr>
                          <w:b/>
                          <w:bCs/>
                        </w:rPr>
                      </w:pPr>
                    </w:p>
                  </w:txbxContent>
                </v:textbox>
                <w10:wrap type="square"/>
              </v:shape>
            </w:pict>
          </mc:Fallback>
        </mc:AlternateContent>
      </w:r>
    </w:p>
    <w:p w14:paraId="220E4BA9" w14:textId="19794679" w:rsidR="00A24DFF" w:rsidRDefault="00A24DFF" w:rsidP="00A24DFF">
      <w:pPr>
        <w:pStyle w:val="Textoindependiente"/>
        <w:ind w:firstLine="0"/>
      </w:pPr>
    </w:p>
    <w:p w14:paraId="5C914CA6" w14:textId="0AEE0FCA" w:rsidR="00A24DFF" w:rsidRDefault="00A24DFF" w:rsidP="00A24DFF">
      <w:pPr>
        <w:pStyle w:val="Textoindependiente"/>
        <w:ind w:firstLine="0"/>
      </w:pPr>
    </w:p>
    <w:p w14:paraId="69E06111" w14:textId="5FF8BB37" w:rsidR="00365DFD" w:rsidRDefault="00365DFD" w:rsidP="00A24DFF">
      <w:pPr>
        <w:pStyle w:val="Textoindependiente"/>
        <w:ind w:firstLine="0"/>
      </w:pPr>
    </w:p>
    <w:p w14:paraId="6433185A" w14:textId="173A19B4" w:rsidR="00365DFD" w:rsidRDefault="00365DFD" w:rsidP="00A24DFF">
      <w:pPr>
        <w:pStyle w:val="Textoindependiente"/>
        <w:ind w:firstLine="0"/>
      </w:pPr>
    </w:p>
    <w:p w14:paraId="2AF8BC2C" w14:textId="2357BD27" w:rsidR="00365DFD" w:rsidRDefault="00365DFD" w:rsidP="00A24DFF">
      <w:pPr>
        <w:pStyle w:val="Textoindependiente"/>
        <w:ind w:firstLine="0"/>
      </w:pPr>
    </w:p>
    <w:p w14:paraId="78003A7C" w14:textId="3BD0A587" w:rsidR="00365DFD" w:rsidRDefault="00365DFD" w:rsidP="00A24DFF">
      <w:pPr>
        <w:pStyle w:val="Textoindependiente"/>
        <w:ind w:firstLine="0"/>
      </w:pPr>
    </w:p>
    <w:p w14:paraId="4E6AF6E5" w14:textId="77777777" w:rsidR="00365DFD" w:rsidRDefault="00365DFD" w:rsidP="00A24DFF">
      <w:pPr>
        <w:pStyle w:val="Textoindependiente"/>
        <w:ind w:firstLine="0"/>
      </w:pPr>
    </w:p>
    <w:p w14:paraId="75975CD8" w14:textId="4AD1C02E" w:rsidR="00E74F5B" w:rsidRDefault="00E74F5B" w:rsidP="00A24DFF">
      <w:pPr>
        <w:pStyle w:val="Textoindependiente"/>
        <w:ind w:firstLine="0"/>
      </w:pPr>
    </w:p>
    <w:p w14:paraId="6BC68C56" w14:textId="460CE962" w:rsidR="00E74F5B" w:rsidRDefault="00E74F5B">
      <w:pPr>
        <w:spacing w:after="160" w:line="259" w:lineRule="auto"/>
        <w:jc w:val="left"/>
        <w:rPr>
          <w:rFonts w:ascii="Times New Roman" w:eastAsia="Times New Roman" w:hAnsi="Times New Roman" w:cs="Times New Roman"/>
          <w:sz w:val="24"/>
          <w:szCs w:val="24"/>
          <w:lang w:val="es-ES"/>
        </w:rPr>
      </w:pPr>
      <w:r>
        <w:br w:type="page"/>
      </w:r>
    </w:p>
    <w:p w14:paraId="4989945E" w14:textId="407D31F6" w:rsidR="00075270" w:rsidRDefault="00075270" w:rsidP="00075270">
      <w:pPr>
        <w:spacing w:after="160" w:line="259" w:lineRule="auto"/>
        <w:jc w:val="left"/>
        <w:rPr>
          <w:rFonts w:ascii="Times New Roman" w:eastAsia="Times New Roman" w:hAnsi="Times New Roman" w:cs="Times New Roman"/>
          <w:sz w:val="24"/>
          <w:szCs w:val="24"/>
          <w:lang w:val="es-ES"/>
        </w:rPr>
      </w:pPr>
      <w:bookmarkStart w:id="3" w:name="_bookmark1"/>
      <w:bookmarkEnd w:id="2"/>
      <w:bookmarkEnd w:id="3"/>
    </w:p>
    <w:p w14:paraId="0E12CA93" w14:textId="77777777" w:rsidR="00176EE3" w:rsidRPr="00176EE3" w:rsidRDefault="006A0CFC" w:rsidP="00176EE3">
      <w:pPr>
        <w:pStyle w:val="TDC1"/>
        <w:tabs>
          <w:tab w:val="right" w:leader="dot" w:pos="9020"/>
        </w:tabs>
        <w:jc w:val="center"/>
        <w:rPr>
          <w:rFonts w:eastAsia="Times New Roman" w:cs="Times New Roman"/>
          <w:b/>
          <w:caps w:val="0"/>
          <w:sz w:val="28"/>
          <w:szCs w:val="24"/>
          <w:lang w:val="es-ES"/>
        </w:rPr>
      </w:pPr>
      <w:bookmarkStart w:id="4" w:name="_Toc204239210"/>
      <w:r w:rsidRPr="00176EE3">
        <w:rPr>
          <w:rFonts w:eastAsia="Times New Roman" w:cs="Times New Roman"/>
          <w:b/>
          <w:caps w:val="0"/>
          <w:sz w:val="28"/>
          <w:szCs w:val="24"/>
          <w:lang w:val="es-ES"/>
        </w:rPr>
        <w:t>Índice de Contenido</w:t>
      </w:r>
      <w:bookmarkEnd w:id="4"/>
    </w:p>
    <w:p w14:paraId="15B62470" w14:textId="16852CC2" w:rsidR="00176EE3" w:rsidRPr="00176EE3" w:rsidRDefault="00C873A9" w:rsidP="00176EE3">
      <w:pPr>
        <w:pStyle w:val="TDC1"/>
        <w:tabs>
          <w:tab w:val="right" w:leader="dot" w:pos="9020"/>
        </w:tabs>
        <w:spacing w:line="360" w:lineRule="auto"/>
        <w:rPr>
          <w:rStyle w:val="Hipervnculo"/>
          <w:caps w:val="0"/>
          <w:noProof/>
        </w:rPr>
      </w:pPr>
      <w:r>
        <w:rPr>
          <w:b/>
        </w:rPr>
        <w:fldChar w:fldCharType="begin"/>
      </w:r>
      <w:r>
        <w:rPr>
          <w:b/>
        </w:rPr>
        <w:instrText xml:space="preserve"> TOC \o "1-2" \h \z \u </w:instrText>
      </w:r>
      <w:r>
        <w:rPr>
          <w:b/>
        </w:rPr>
        <w:fldChar w:fldCharType="separate"/>
      </w:r>
    </w:p>
    <w:p w14:paraId="07A097BC" w14:textId="665CF3DE" w:rsidR="00176EE3" w:rsidRPr="00176EE3" w:rsidRDefault="00176EE3" w:rsidP="00176EE3">
      <w:pPr>
        <w:pStyle w:val="TDC1"/>
        <w:tabs>
          <w:tab w:val="right" w:leader="dot" w:pos="9020"/>
        </w:tabs>
        <w:spacing w:line="360" w:lineRule="auto"/>
        <w:rPr>
          <w:rStyle w:val="Hipervnculo"/>
          <w:noProof/>
        </w:rPr>
      </w:pPr>
      <w:hyperlink w:anchor="_Toc204239209" w:history="1">
        <w:r w:rsidRPr="00770F81">
          <w:rPr>
            <w:rStyle w:val="Hipervnculo"/>
            <w:caps w:val="0"/>
            <w:noProof/>
          </w:rPr>
          <w:t xml:space="preserve">Informe </w:t>
        </w:r>
        <w:r w:rsidR="008041F4">
          <w:rPr>
            <w:rStyle w:val="Hipervnculo"/>
            <w:caps w:val="0"/>
            <w:noProof/>
          </w:rPr>
          <w:t>d</w:t>
        </w:r>
        <w:r w:rsidRPr="00770F81">
          <w:rPr>
            <w:rStyle w:val="Hipervnculo"/>
            <w:caps w:val="0"/>
            <w:noProof/>
          </w:rPr>
          <w:t>e Similitud</w:t>
        </w:r>
        <w:r w:rsidRPr="00176EE3">
          <w:rPr>
            <w:rStyle w:val="Hipervnculo"/>
            <w:noProof/>
            <w:webHidden/>
          </w:rPr>
          <w:tab/>
        </w:r>
        <w:r w:rsidRPr="00176EE3">
          <w:rPr>
            <w:rStyle w:val="Hipervnculo"/>
            <w:caps w:val="0"/>
            <w:noProof/>
            <w:webHidden/>
          </w:rPr>
          <w:fldChar w:fldCharType="begin"/>
        </w:r>
        <w:r w:rsidRPr="00176EE3">
          <w:rPr>
            <w:rStyle w:val="Hipervnculo"/>
            <w:caps w:val="0"/>
            <w:noProof/>
            <w:webHidden/>
          </w:rPr>
          <w:instrText xml:space="preserve"> PAGEREF _Toc204239209 \h </w:instrText>
        </w:r>
        <w:r w:rsidRPr="00176EE3">
          <w:rPr>
            <w:rStyle w:val="Hipervnculo"/>
            <w:caps w:val="0"/>
            <w:noProof/>
            <w:webHidden/>
          </w:rPr>
        </w:r>
        <w:r w:rsidRPr="00176EE3">
          <w:rPr>
            <w:rStyle w:val="Hipervnculo"/>
            <w:caps w:val="0"/>
            <w:noProof/>
            <w:webHidden/>
          </w:rPr>
          <w:fldChar w:fldCharType="separate"/>
        </w:r>
        <w:r>
          <w:rPr>
            <w:rStyle w:val="Hipervnculo"/>
            <w:caps w:val="0"/>
            <w:noProof/>
            <w:webHidden/>
          </w:rPr>
          <w:t>2</w:t>
        </w:r>
        <w:r w:rsidRPr="00176EE3">
          <w:rPr>
            <w:rStyle w:val="Hipervnculo"/>
            <w:caps w:val="0"/>
            <w:noProof/>
            <w:webHidden/>
          </w:rPr>
          <w:fldChar w:fldCharType="end"/>
        </w:r>
      </w:hyperlink>
    </w:p>
    <w:p w14:paraId="36E9BFDE" w14:textId="7B48330D" w:rsidR="00176EE3" w:rsidRPr="00176EE3" w:rsidRDefault="00176EE3" w:rsidP="00176EE3">
      <w:pPr>
        <w:pStyle w:val="TDC1"/>
        <w:tabs>
          <w:tab w:val="right" w:leader="dot" w:pos="9020"/>
        </w:tabs>
        <w:spacing w:line="360" w:lineRule="auto"/>
        <w:rPr>
          <w:rStyle w:val="Hipervnculo"/>
          <w:noProof/>
        </w:rPr>
      </w:pPr>
      <w:hyperlink w:anchor="_Toc204239210" w:history="1">
        <w:r w:rsidRPr="00770F81">
          <w:rPr>
            <w:rStyle w:val="Hipervnculo"/>
            <w:caps w:val="0"/>
            <w:noProof/>
          </w:rPr>
          <w:t xml:space="preserve">Índice </w:t>
        </w:r>
        <w:r w:rsidR="008041F4">
          <w:rPr>
            <w:rStyle w:val="Hipervnculo"/>
            <w:caps w:val="0"/>
            <w:noProof/>
          </w:rPr>
          <w:t>d</w:t>
        </w:r>
        <w:r w:rsidRPr="00770F81">
          <w:rPr>
            <w:rStyle w:val="Hipervnculo"/>
            <w:caps w:val="0"/>
            <w:noProof/>
          </w:rPr>
          <w:t>e Contenido</w:t>
        </w:r>
        <w:r w:rsidRPr="00176EE3">
          <w:rPr>
            <w:rStyle w:val="Hipervnculo"/>
            <w:noProof/>
            <w:webHidden/>
          </w:rPr>
          <w:tab/>
        </w:r>
        <w:r w:rsidRPr="00176EE3">
          <w:rPr>
            <w:rStyle w:val="Hipervnculo"/>
            <w:caps w:val="0"/>
            <w:noProof/>
            <w:webHidden/>
          </w:rPr>
          <w:fldChar w:fldCharType="begin"/>
        </w:r>
        <w:r w:rsidRPr="00176EE3">
          <w:rPr>
            <w:rStyle w:val="Hipervnculo"/>
            <w:caps w:val="0"/>
            <w:noProof/>
            <w:webHidden/>
          </w:rPr>
          <w:instrText xml:space="preserve"> PAGEREF _Toc204239210 \h </w:instrText>
        </w:r>
        <w:r w:rsidRPr="00176EE3">
          <w:rPr>
            <w:rStyle w:val="Hipervnculo"/>
            <w:caps w:val="0"/>
            <w:noProof/>
            <w:webHidden/>
          </w:rPr>
        </w:r>
        <w:r w:rsidRPr="00176EE3">
          <w:rPr>
            <w:rStyle w:val="Hipervnculo"/>
            <w:caps w:val="0"/>
            <w:noProof/>
            <w:webHidden/>
          </w:rPr>
          <w:fldChar w:fldCharType="separate"/>
        </w:r>
        <w:r>
          <w:rPr>
            <w:rStyle w:val="Hipervnculo"/>
            <w:caps w:val="0"/>
            <w:noProof/>
            <w:webHidden/>
          </w:rPr>
          <w:t>3</w:t>
        </w:r>
        <w:r w:rsidRPr="00176EE3">
          <w:rPr>
            <w:rStyle w:val="Hipervnculo"/>
            <w:caps w:val="0"/>
            <w:noProof/>
            <w:webHidden/>
          </w:rPr>
          <w:fldChar w:fldCharType="end"/>
        </w:r>
      </w:hyperlink>
    </w:p>
    <w:p w14:paraId="407286CF" w14:textId="56B0DAD2" w:rsidR="00176EE3" w:rsidRPr="00176EE3" w:rsidRDefault="00176EE3" w:rsidP="00176EE3">
      <w:pPr>
        <w:pStyle w:val="TDC1"/>
        <w:tabs>
          <w:tab w:val="right" w:leader="dot" w:pos="9020"/>
        </w:tabs>
        <w:spacing w:line="360" w:lineRule="auto"/>
        <w:rPr>
          <w:rStyle w:val="Hipervnculo"/>
          <w:noProof/>
        </w:rPr>
      </w:pPr>
      <w:hyperlink w:anchor="_Toc204239211" w:history="1">
        <w:r w:rsidRPr="00176EE3">
          <w:rPr>
            <w:rStyle w:val="Hipervnculo"/>
            <w:caps w:val="0"/>
            <w:noProof/>
          </w:rPr>
          <w:t xml:space="preserve">Índice </w:t>
        </w:r>
        <w:r w:rsidR="008041F4">
          <w:rPr>
            <w:rStyle w:val="Hipervnculo"/>
            <w:caps w:val="0"/>
            <w:noProof/>
          </w:rPr>
          <w:t>d</w:t>
        </w:r>
        <w:r w:rsidRPr="00176EE3">
          <w:rPr>
            <w:rStyle w:val="Hipervnculo"/>
            <w:caps w:val="0"/>
            <w:noProof/>
          </w:rPr>
          <w:t>e Tablas</w:t>
        </w:r>
        <w:r w:rsidRPr="00176EE3">
          <w:rPr>
            <w:rStyle w:val="Hipervnculo"/>
            <w:noProof/>
            <w:webHidden/>
          </w:rPr>
          <w:tab/>
        </w:r>
        <w:r w:rsidRPr="00176EE3">
          <w:rPr>
            <w:rStyle w:val="Hipervnculo"/>
            <w:caps w:val="0"/>
            <w:noProof/>
            <w:webHidden/>
          </w:rPr>
          <w:fldChar w:fldCharType="begin"/>
        </w:r>
        <w:r w:rsidRPr="00176EE3">
          <w:rPr>
            <w:rStyle w:val="Hipervnculo"/>
            <w:caps w:val="0"/>
            <w:noProof/>
            <w:webHidden/>
          </w:rPr>
          <w:instrText xml:space="preserve"> PAGEREF _Toc204239211 \h </w:instrText>
        </w:r>
        <w:r w:rsidRPr="00176EE3">
          <w:rPr>
            <w:rStyle w:val="Hipervnculo"/>
            <w:caps w:val="0"/>
            <w:noProof/>
            <w:webHidden/>
          </w:rPr>
        </w:r>
        <w:r w:rsidRPr="00176EE3">
          <w:rPr>
            <w:rStyle w:val="Hipervnculo"/>
            <w:caps w:val="0"/>
            <w:noProof/>
            <w:webHidden/>
          </w:rPr>
          <w:fldChar w:fldCharType="separate"/>
        </w:r>
        <w:r>
          <w:rPr>
            <w:rStyle w:val="Hipervnculo"/>
            <w:caps w:val="0"/>
            <w:noProof/>
            <w:webHidden/>
          </w:rPr>
          <w:t>4</w:t>
        </w:r>
        <w:r w:rsidRPr="00176EE3">
          <w:rPr>
            <w:rStyle w:val="Hipervnculo"/>
            <w:caps w:val="0"/>
            <w:noProof/>
            <w:webHidden/>
          </w:rPr>
          <w:fldChar w:fldCharType="end"/>
        </w:r>
      </w:hyperlink>
    </w:p>
    <w:p w14:paraId="1C1FDF42" w14:textId="6B7101B6" w:rsidR="00176EE3" w:rsidRPr="00176EE3" w:rsidRDefault="00176EE3" w:rsidP="00176EE3">
      <w:pPr>
        <w:pStyle w:val="TDC1"/>
        <w:tabs>
          <w:tab w:val="right" w:leader="dot" w:pos="9020"/>
        </w:tabs>
        <w:spacing w:line="360" w:lineRule="auto"/>
        <w:rPr>
          <w:rStyle w:val="Hipervnculo"/>
          <w:noProof/>
        </w:rPr>
      </w:pPr>
      <w:hyperlink w:anchor="_Toc204239213" w:history="1">
        <w:r w:rsidRPr="00176EE3">
          <w:rPr>
            <w:rStyle w:val="Hipervnculo"/>
            <w:caps w:val="0"/>
            <w:noProof/>
          </w:rPr>
          <w:t>Resumen</w:t>
        </w:r>
        <w:r w:rsidRPr="00176EE3">
          <w:rPr>
            <w:rStyle w:val="Hipervnculo"/>
            <w:noProof/>
            <w:webHidden/>
          </w:rPr>
          <w:tab/>
        </w:r>
        <w:r w:rsidRPr="00176EE3">
          <w:rPr>
            <w:rStyle w:val="Hipervnculo"/>
            <w:caps w:val="0"/>
            <w:noProof/>
            <w:webHidden/>
          </w:rPr>
          <w:fldChar w:fldCharType="begin"/>
        </w:r>
        <w:r w:rsidRPr="00176EE3">
          <w:rPr>
            <w:rStyle w:val="Hipervnculo"/>
            <w:caps w:val="0"/>
            <w:noProof/>
            <w:webHidden/>
          </w:rPr>
          <w:instrText xml:space="preserve"> PAGEREF _Toc204239213 \h </w:instrText>
        </w:r>
        <w:r w:rsidRPr="00176EE3">
          <w:rPr>
            <w:rStyle w:val="Hipervnculo"/>
            <w:caps w:val="0"/>
            <w:noProof/>
            <w:webHidden/>
          </w:rPr>
        </w:r>
        <w:r w:rsidRPr="00176EE3">
          <w:rPr>
            <w:rStyle w:val="Hipervnculo"/>
            <w:caps w:val="0"/>
            <w:noProof/>
            <w:webHidden/>
          </w:rPr>
          <w:fldChar w:fldCharType="separate"/>
        </w:r>
        <w:r>
          <w:rPr>
            <w:rStyle w:val="Hipervnculo"/>
            <w:caps w:val="0"/>
            <w:noProof/>
            <w:webHidden/>
          </w:rPr>
          <w:t>5</w:t>
        </w:r>
        <w:r w:rsidRPr="00176EE3">
          <w:rPr>
            <w:rStyle w:val="Hipervnculo"/>
            <w:caps w:val="0"/>
            <w:noProof/>
            <w:webHidden/>
          </w:rPr>
          <w:fldChar w:fldCharType="end"/>
        </w:r>
      </w:hyperlink>
    </w:p>
    <w:p w14:paraId="0DC4A971" w14:textId="77458432" w:rsidR="00176EE3" w:rsidRPr="00176EE3" w:rsidRDefault="00176EE3" w:rsidP="00176EE3">
      <w:pPr>
        <w:pStyle w:val="TDC1"/>
        <w:tabs>
          <w:tab w:val="right" w:leader="dot" w:pos="9020"/>
        </w:tabs>
        <w:spacing w:line="360" w:lineRule="auto"/>
        <w:rPr>
          <w:rStyle w:val="Hipervnculo"/>
          <w:noProof/>
        </w:rPr>
      </w:pPr>
      <w:hyperlink w:anchor="_Toc204239214" w:history="1">
        <w:r w:rsidRPr="00176EE3">
          <w:rPr>
            <w:rStyle w:val="Hipervnculo"/>
            <w:caps w:val="0"/>
            <w:noProof/>
          </w:rPr>
          <w:t>Abstract</w:t>
        </w:r>
        <w:r w:rsidRPr="00176EE3">
          <w:rPr>
            <w:rStyle w:val="Hipervnculo"/>
            <w:noProof/>
            <w:webHidden/>
          </w:rPr>
          <w:tab/>
        </w:r>
        <w:r w:rsidRPr="00176EE3">
          <w:rPr>
            <w:rStyle w:val="Hipervnculo"/>
            <w:caps w:val="0"/>
            <w:noProof/>
            <w:webHidden/>
          </w:rPr>
          <w:fldChar w:fldCharType="begin"/>
        </w:r>
        <w:r w:rsidRPr="00176EE3">
          <w:rPr>
            <w:rStyle w:val="Hipervnculo"/>
            <w:caps w:val="0"/>
            <w:noProof/>
            <w:webHidden/>
          </w:rPr>
          <w:instrText xml:space="preserve"> PAGEREF _Toc204239214 \h </w:instrText>
        </w:r>
        <w:r w:rsidRPr="00176EE3">
          <w:rPr>
            <w:rStyle w:val="Hipervnculo"/>
            <w:caps w:val="0"/>
            <w:noProof/>
            <w:webHidden/>
          </w:rPr>
        </w:r>
        <w:r w:rsidRPr="00176EE3">
          <w:rPr>
            <w:rStyle w:val="Hipervnculo"/>
            <w:caps w:val="0"/>
            <w:noProof/>
            <w:webHidden/>
          </w:rPr>
          <w:fldChar w:fldCharType="separate"/>
        </w:r>
        <w:r>
          <w:rPr>
            <w:rStyle w:val="Hipervnculo"/>
            <w:caps w:val="0"/>
            <w:noProof/>
            <w:webHidden/>
          </w:rPr>
          <w:t>6</w:t>
        </w:r>
        <w:r w:rsidRPr="00176EE3">
          <w:rPr>
            <w:rStyle w:val="Hipervnculo"/>
            <w:caps w:val="0"/>
            <w:noProof/>
            <w:webHidden/>
          </w:rPr>
          <w:fldChar w:fldCharType="end"/>
        </w:r>
      </w:hyperlink>
    </w:p>
    <w:p w14:paraId="4CA50BF2" w14:textId="6CF39861" w:rsidR="00176EE3" w:rsidRPr="00176EE3" w:rsidRDefault="00176EE3" w:rsidP="00176EE3">
      <w:pPr>
        <w:pStyle w:val="TDC1"/>
        <w:tabs>
          <w:tab w:val="right" w:leader="dot" w:pos="9020"/>
        </w:tabs>
        <w:spacing w:line="360" w:lineRule="auto"/>
        <w:rPr>
          <w:rStyle w:val="Hipervnculo"/>
          <w:noProof/>
        </w:rPr>
      </w:pPr>
      <w:hyperlink w:anchor="_Toc204239215" w:history="1">
        <w:r w:rsidRPr="00176EE3">
          <w:rPr>
            <w:rStyle w:val="Hipervnculo"/>
            <w:caps w:val="0"/>
            <w:noProof/>
          </w:rPr>
          <w:t xml:space="preserve">Capítulo </w:t>
        </w:r>
        <w:r w:rsidRPr="00770F81">
          <w:rPr>
            <w:rStyle w:val="Hipervnculo"/>
            <w:caps w:val="0"/>
            <w:noProof/>
          </w:rPr>
          <w:t xml:space="preserve">1. </w:t>
        </w:r>
        <w:r w:rsidRPr="00176EE3">
          <w:rPr>
            <w:rStyle w:val="Hipervnculo"/>
            <w:caps w:val="0"/>
            <w:noProof/>
          </w:rPr>
          <w:t>Introducción</w:t>
        </w:r>
        <w:r w:rsidRPr="00176EE3">
          <w:rPr>
            <w:rStyle w:val="Hipervnculo"/>
            <w:noProof/>
            <w:webHidden/>
          </w:rPr>
          <w:tab/>
        </w:r>
        <w:r w:rsidRPr="00176EE3">
          <w:rPr>
            <w:rStyle w:val="Hipervnculo"/>
            <w:caps w:val="0"/>
            <w:noProof/>
            <w:webHidden/>
          </w:rPr>
          <w:fldChar w:fldCharType="begin"/>
        </w:r>
        <w:r w:rsidRPr="00176EE3">
          <w:rPr>
            <w:rStyle w:val="Hipervnculo"/>
            <w:caps w:val="0"/>
            <w:noProof/>
            <w:webHidden/>
          </w:rPr>
          <w:instrText xml:space="preserve"> PAGEREF _Toc204239215 \h </w:instrText>
        </w:r>
        <w:r w:rsidRPr="00176EE3">
          <w:rPr>
            <w:rStyle w:val="Hipervnculo"/>
            <w:caps w:val="0"/>
            <w:noProof/>
            <w:webHidden/>
          </w:rPr>
        </w:r>
        <w:r w:rsidRPr="00176EE3">
          <w:rPr>
            <w:rStyle w:val="Hipervnculo"/>
            <w:caps w:val="0"/>
            <w:noProof/>
            <w:webHidden/>
          </w:rPr>
          <w:fldChar w:fldCharType="separate"/>
        </w:r>
        <w:r>
          <w:rPr>
            <w:rStyle w:val="Hipervnculo"/>
            <w:caps w:val="0"/>
            <w:noProof/>
            <w:webHidden/>
          </w:rPr>
          <w:t>7</w:t>
        </w:r>
        <w:r w:rsidRPr="00176EE3">
          <w:rPr>
            <w:rStyle w:val="Hipervnculo"/>
            <w:caps w:val="0"/>
            <w:noProof/>
            <w:webHidden/>
          </w:rPr>
          <w:fldChar w:fldCharType="end"/>
        </w:r>
      </w:hyperlink>
    </w:p>
    <w:p w14:paraId="72C83015" w14:textId="50A7AF25" w:rsidR="00176EE3" w:rsidRPr="00176EE3" w:rsidRDefault="00176EE3" w:rsidP="00176EE3">
      <w:pPr>
        <w:pStyle w:val="TDC1"/>
        <w:tabs>
          <w:tab w:val="right" w:leader="dot" w:pos="9020"/>
        </w:tabs>
        <w:spacing w:line="360" w:lineRule="auto"/>
        <w:rPr>
          <w:rStyle w:val="Hipervnculo"/>
          <w:noProof/>
        </w:rPr>
      </w:pPr>
      <w:hyperlink w:anchor="_Toc204239216" w:history="1">
        <w:r w:rsidRPr="00176EE3">
          <w:rPr>
            <w:rStyle w:val="Hipervnculo"/>
            <w:caps w:val="0"/>
            <w:noProof/>
          </w:rPr>
          <w:t xml:space="preserve">Capítulo </w:t>
        </w:r>
        <w:r w:rsidRPr="00770F81">
          <w:rPr>
            <w:rStyle w:val="Hipervnculo"/>
            <w:caps w:val="0"/>
            <w:noProof/>
          </w:rPr>
          <w:t xml:space="preserve">2. </w:t>
        </w:r>
        <w:r w:rsidRPr="00176EE3">
          <w:rPr>
            <w:rStyle w:val="Hipervnculo"/>
            <w:caps w:val="0"/>
            <w:noProof/>
          </w:rPr>
          <w:t>Método</w:t>
        </w:r>
        <w:r w:rsidRPr="00176EE3">
          <w:rPr>
            <w:rStyle w:val="Hipervnculo"/>
            <w:noProof/>
            <w:webHidden/>
          </w:rPr>
          <w:tab/>
        </w:r>
        <w:r w:rsidRPr="00176EE3">
          <w:rPr>
            <w:rStyle w:val="Hipervnculo"/>
            <w:caps w:val="0"/>
            <w:noProof/>
            <w:webHidden/>
          </w:rPr>
          <w:fldChar w:fldCharType="begin"/>
        </w:r>
        <w:r w:rsidRPr="00176EE3">
          <w:rPr>
            <w:rStyle w:val="Hipervnculo"/>
            <w:caps w:val="0"/>
            <w:noProof/>
            <w:webHidden/>
          </w:rPr>
          <w:instrText xml:space="preserve"> PAGEREF _Toc204239216 \h </w:instrText>
        </w:r>
        <w:r w:rsidRPr="00176EE3">
          <w:rPr>
            <w:rStyle w:val="Hipervnculo"/>
            <w:caps w:val="0"/>
            <w:noProof/>
            <w:webHidden/>
          </w:rPr>
        </w:r>
        <w:r w:rsidRPr="00176EE3">
          <w:rPr>
            <w:rStyle w:val="Hipervnculo"/>
            <w:caps w:val="0"/>
            <w:noProof/>
            <w:webHidden/>
          </w:rPr>
          <w:fldChar w:fldCharType="separate"/>
        </w:r>
        <w:r>
          <w:rPr>
            <w:rStyle w:val="Hipervnculo"/>
            <w:caps w:val="0"/>
            <w:noProof/>
            <w:webHidden/>
          </w:rPr>
          <w:t>8</w:t>
        </w:r>
        <w:r w:rsidRPr="00176EE3">
          <w:rPr>
            <w:rStyle w:val="Hipervnculo"/>
            <w:caps w:val="0"/>
            <w:noProof/>
            <w:webHidden/>
          </w:rPr>
          <w:fldChar w:fldCharType="end"/>
        </w:r>
      </w:hyperlink>
    </w:p>
    <w:p w14:paraId="04E9886C" w14:textId="5E3AC155" w:rsidR="00176EE3" w:rsidRPr="00176EE3" w:rsidRDefault="00176EE3" w:rsidP="00176EE3">
      <w:pPr>
        <w:pStyle w:val="TDC1"/>
        <w:tabs>
          <w:tab w:val="right" w:leader="dot" w:pos="9020"/>
        </w:tabs>
        <w:spacing w:line="360" w:lineRule="auto"/>
        <w:rPr>
          <w:rStyle w:val="Hipervnculo"/>
          <w:noProof/>
        </w:rPr>
      </w:pPr>
      <w:hyperlink w:anchor="_Toc204239217" w:history="1">
        <w:r w:rsidRPr="00176EE3">
          <w:rPr>
            <w:rStyle w:val="Hipervnculo"/>
            <w:caps w:val="0"/>
            <w:noProof/>
          </w:rPr>
          <w:t xml:space="preserve">Capítulo </w:t>
        </w:r>
        <w:r w:rsidRPr="00770F81">
          <w:rPr>
            <w:rStyle w:val="Hipervnculo"/>
            <w:caps w:val="0"/>
            <w:noProof/>
          </w:rPr>
          <w:t xml:space="preserve">3. </w:t>
        </w:r>
        <w:r w:rsidRPr="00176EE3">
          <w:rPr>
            <w:rStyle w:val="Hipervnculo"/>
            <w:caps w:val="0"/>
            <w:noProof/>
          </w:rPr>
          <w:t>Resultados</w:t>
        </w:r>
        <w:r w:rsidRPr="00176EE3">
          <w:rPr>
            <w:rStyle w:val="Hipervnculo"/>
            <w:noProof/>
            <w:webHidden/>
          </w:rPr>
          <w:tab/>
        </w:r>
        <w:r w:rsidRPr="00176EE3">
          <w:rPr>
            <w:rStyle w:val="Hipervnculo"/>
            <w:caps w:val="0"/>
            <w:noProof/>
            <w:webHidden/>
          </w:rPr>
          <w:fldChar w:fldCharType="begin"/>
        </w:r>
        <w:r w:rsidRPr="00176EE3">
          <w:rPr>
            <w:rStyle w:val="Hipervnculo"/>
            <w:caps w:val="0"/>
            <w:noProof/>
            <w:webHidden/>
          </w:rPr>
          <w:instrText xml:space="preserve"> PAGEREF _Toc204239217 \h </w:instrText>
        </w:r>
        <w:r w:rsidRPr="00176EE3">
          <w:rPr>
            <w:rStyle w:val="Hipervnculo"/>
            <w:caps w:val="0"/>
            <w:noProof/>
            <w:webHidden/>
          </w:rPr>
        </w:r>
        <w:r w:rsidRPr="00176EE3">
          <w:rPr>
            <w:rStyle w:val="Hipervnculo"/>
            <w:caps w:val="0"/>
            <w:noProof/>
            <w:webHidden/>
          </w:rPr>
          <w:fldChar w:fldCharType="separate"/>
        </w:r>
        <w:r>
          <w:rPr>
            <w:rStyle w:val="Hipervnculo"/>
            <w:caps w:val="0"/>
            <w:noProof/>
            <w:webHidden/>
          </w:rPr>
          <w:t>10</w:t>
        </w:r>
        <w:r w:rsidRPr="00176EE3">
          <w:rPr>
            <w:rStyle w:val="Hipervnculo"/>
            <w:caps w:val="0"/>
            <w:noProof/>
            <w:webHidden/>
          </w:rPr>
          <w:fldChar w:fldCharType="end"/>
        </w:r>
      </w:hyperlink>
    </w:p>
    <w:p w14:paraId="0E235534" w14:textId="1EF12201" w:rsidR="00176EE3" w:rsidRPr="00176EE3" w:rsidRDefault="00176EE3" w:rsidP="00176EE3">
      <w:pPr>
        <w:pStyle w:val="TDC1"/>
        <w:tabs>
          <w:tab w:val="right" w:leader="dot" w:pos="9020"/>
        </w:tabs>
        <w:spacing w:line="360" w:lineRule="auto"/>
        <w:rPr>
          <w:rStyle w:val="Hipervnculo"/>
          <w:noProof/>
        </w:rPr>
      </w:pPr>
      <w:hyperlink w:anchor="_Toc204239218" w:history="1">
        <w:r w:rsidRPr="00176EE3">
          <w:rPr>
            <w:rStyle w:val="Hipervnculo"/>
            <w:caps w:val="0"/>
            <w:noProof/>
          </w:rPr>
          <w:t xml:space="preserve">Capítulo </w:t>
        </w:r>
        <w:r w:rsidRPr="00770F81">
          <w:rPr>
            <w:rStyle w:val="Hipervnculo"/>
            <w:caps w:val="0"/>
            <w:noProof/>
          </w:rPr>
          <w:t xml:space="preserve">4. </w:t>
        </w:r>
        <w:r w:rsidRPr="00176EE3">
          <w:rPr>
            <w:rStyle w:val="Hipervnculo"/>
            <w:caps w:val="0"/>
            <w:noProof/>
          </w:rPr>
          <w:t>Discusión</w:t>
        </w:r>
        <w:r w:rsidRPr="00176EE3">
          <w:rPr>
            <w:rStyle w:val="Hipervnculo"/>
            <w:noProof/>
            <w:webHidden/>
          </w:rPr>
          <w:tab/>
        </w:r>
        <w:r w:rsidRPr="00176EE3">
          <w:rPr>
            <w:rStyle w:val="Hipervnculo"/>
            <w:caps w:val="0"/>
            <w:noProof/>
            <w:webHidden/>
          </w:rPr>
          <w:fldChar w:fldCharType="begin"/>
        </w:r>
        <w:r w:rsidRPr="00176EE3">
          <w:rPr>
            <w:rStyle w:val="Hipervnculo"/>
            <w:caps w:val="0"/>
            <w:noProof/>
            <w:webHidden/>
          </w:rPr>
          <w:instrText xml:space="preserve"> PAGEREF _Toc204239218 \h </w:instrText>
        </w:r>
        <w:r w:rsidRPr="00176EE3">
          <w:rPr>
            <w:rStyle w:val="Hipervnculo"/>
            <w:caps w:val="0"/>
            <w:noProof/>
            <w:webHidden/>
          </w:rPr>
        </w:r>
        <w:r w:rsidRPr="00176EE3">
          <w:rPr>
            <w:rStyle w:val="Hipervnculo"/>
            <w:caps w:val="0"/>
            <w:noProof/>
            <w:webHidden/>
          </w:rPr>
          <w:fldChar w:fldCharType="separate"/>
        </w:r>
        <w:r>
          <w:rPr>
            <w:rStyle w:val="Hipervnculo"/>
            <w:caps w:val="0"/>
            <w:noProof/>
            <w:webHidden/>
          </w:rPr>
          <w:t>12</w:t>
        </w:r>
        <w:r w:rsidRPr="00176EE3">
          <w:rPr>
            <w:rStyle w:val="Hipervnculo"/>
            <w:caps w:val="0"/>
            <w:noProof/>
            <w:webHidden/>
          </w:rPr>
          <w:fldChar w:fldCharType="end"/>
        </w:r>
      </w:hyperlink>
    </w:p>
    <w:p w14:paraId="7C8867AE" w14:textId="09640F49" w:rsidR="00176EE3" w:rsidRPr="00176EE3" w:rsidRDefault="00176EE3" w:rsidP="00176EE3">
      <w:pPr>
        <w:pStyle w:val="TDC1"/>
        <w:tabs>
          <w:tab w:val="right" w:leader="dot" w:pos="9020"/>
        </w:tabs>
        <w:spacing w:line="360" w:lineRule="auto"/>
        <w:rPr>
          <w:rStyle w:val="Hipervnculo"/>
          <w:noProof/>
        </w:rPr>
      </w:pPr>
      <w:hyperlink w:anchor="_Toc204239219" w:history="1">
        <w:r w:rsidRPr="00176EE3">
          <w:rPr>
            <w:rStyle w:val="Hipervnculo"/>
            <w:caps w:val="0"/>
            <w:noProof/>
          </w:rPr>
          <w:t>Referencias</w:t>
        </w:r>
        <w:r w:rsidRPr="00176EE3">
          <w:rPr>
            <w:rStyle w:val="Hipervnculo"/>
            <w:noProof/>
            <w:webHidden/>
          </w:rPr>
          <w:tab/>
        </w:r>
        <w:r w:rsidRPr="00176EE3">
          <w:rPr>
            <w:rStyle w:val="Hipervnculo"/>
            <w:caps w:val="0"/>
            <w:noProof/>
            <w:webHidden/>
          </w:rPr>
          <w:fldChar w:fldCharType="begin"/>
        </w:r>
        <w:r w:rsidRPr="00176EE3">
          <w:rPr>
            <w:rStyle w:val="Hipervnculo"/>
            <w:caps w:val="0"/>
            <w:noProof/>
            <w:webHidden/>
          </w:rPr>
          <w:instrText xml:space="preserve"> PAGEREF _Toc204239219 \h </w:instrText>
        </w:r>
        <w:r w:rsidRPr="00176EE3">
          <w:rPr>
            <w:rStyle w:val="Hipervnculo"/>
            <w:caps w:val="0"/>
            <w:noProof/>
            <w:webHidden/>
          </w:rPr>
        </w:r>
        <w:r w:rsidRPr="00176EE3">
          <w:rPr>
            <w:rStyle w:val="Hipervnculo"/>
            <w:caps w:val="0"/>
            <w:noProof/>
            <w:webHidden/>
          </w:rPr>
          <w:fldChar w:fldCharType="separate"/>
        </w:r>
        <w:r>
          <w:rPr>
            <w:rStyle w:val="Hipervnculo"/>
            <w:caps w:val="0"/>
            <w:noProof/>
            <w:webHidden/>
          </w:rPr>
          <w:t>13</w:t>
        </w:r>
        <w:r w:rsidRPr="00176EE3">
          <w:rPr>
            <w:rStyle w:val="Hipervnculo"/>
            <w:caps w:val="0"/>
            <w:noProof/>
            <w:webHidden/>
          </w:rPr>
          <w:fldChar w:fldCharType="end"/>
        </w:r>
      </w:hyperlink>
    </w:p>
    <w:p w14:paraId="17FE7C78" w14:textId="65925B50" w:rsidR="00176EE3" w:rsidRDefault="00176EE3" w:rsidP="00176EE3">
      <w:pPr>
        <w:pStyle w:val="TDC1"/>
        <w:tabs>
          <w:tab w:val="right" w:leader="dot" w:pos="9020"/>
        </w:tabs>
        <w:spacing w:line="360" w:lineRule="auto"/>
        <w:rPr>
          <w:rFonts w:asciiTheme="minorHAnsi" w:eastAsiaTheme="minorEastAsia" w:hAnsiTheme="minorHAnsi" w:cstheme="minorBidi"/>
          <w:bCs w:val="0"/>
          <w:caps w:val="0"/>
          <w:noProof/>
          <w:sz w:val="22"/>
          <w:szCs w:val="22"/>
          <w:lang w:val="en-US"/>
        </w:rPr>
      </w:pPr>
      <w:hyperlink w:anchor="_Toc204239220" w:history="1">
        <w:r w:rsidRPr="00176EE3">
          <w:rPr>
            <w:rStyle w:val="Hipervnculo"/>
            <w:caps w:val="0"/>
            <w:noProof/>
          </w:rPr>
          <w:t>Anexos</w:t>
        </w:r>
        <w:r w:rsidRPr="00176EE3">
          <w:rPr>
            <w:rStyle w:val="Hipervnculo"/>
            <w:noProof/>
            <w:webHidden/>
          </w:rPr>
          <w:tab/>
        </w:r>
        <w:r w:rsidRPr="00176EE3">
          <w:rPr>
            <w:rStyle w:val="Hipervnculo"/>
            <w:caps w:val="0"/>
            <w:noProof/>
            <w:webHidden/>
          </w:rPr>
          <w:fldChar w:fldCharType="begin"/>
        </w:r>
        <w:r w:rsidRPr="00176EE3">
          <w:rPr>
            <w:rStyle w:val="Hipervnculo"/>
            <w:caps w:val="0"/>
            <w:noProof/>
            <w:webHidden/>
          </w:rPr>
          <w:instrText xml:space="preserve"> PAGEREF _Toc204239220 \h </w:instrText>
        </w:r>
        <w:r w:rsidRPr="00176EE3">
          <w:rPr>
            <w:rStyle w:val="Hipervnculo"/>
            <w:caps w:val="0"/>
            <w:noProof/>
            <w:webHidden/>
          </w:rPr>
        </w:r>
        <w:r w:rsidRPr="00176EE3">
          <w:rPr>
            <w:rStyle w:val="Hipervnculo"/>
            <w:caps w:val="0"/>
            <w:noProof/>
            <w:webHidden/>
          </w:rPr>
          <w:fldChar w:fldCharType="separate"/>
        </w:r>
        <w:r>
          <w:rPr>
            <w:rStyle w:val="Hipervnculo"/>
            <w:caps w:val="0"/>
            <w:noProof/>
            <w:webHidden/>
          </w:rPr>
          <w:t>14</w:t>
        </w:r>
        <w:r w:rsidRPr="00176EE3">
          <w:rPr>
            <w:rStyle w:val="Hipervnculo"/>
            <w:caps w:val="0"/>
            <w:noProof/>
            <w:webHidden/>
          </w:rPr>
          <w:fldChar w:fldCharType="end"/>
        </w:r>
      </w:hyperlink>
    </w:p>
    <w:p w14:paraId="00444511" w14:textId="24326B07" w:rsidR="00075270" w:rsidRDefault="00C873A9" w:rsidP="00176EE3">
      <w:pPr>
        <w:pStyle w:val="Textoindependiente"/>
        <w:spacing w:line="360" w:lineRule="auto"/>
        <w:rPr>
          <w:b/>
        </w:rPr>
      </w:pPr>
      <w:r>
        <w:rPr>
          <w:b/>
        </w:rPr>
        <w:fldChar w:fldCharType="end"/>
      </w:r>
    </w:p>
    <w:p w14:paraId="1B8868C5" w14:textId="77777777" w:rsidR="00467699" w:rsidRPr="00301EE2" w:rsidRDefault="00467699" w:rsidP="006A5DB0">
      <w:pPr>
        <w:pStyle w:val="Textoindependiente"/>
        <w:rPr>
          <w:b/>
        </w:rPr>
      </w:pPr>
    </w:p>
    <w:p w14:paraId="3E0DC18D" w14:textId="77777777" w:rsidR="00075270" w:rsidRDefault="00075270" w:rsidP="00075270">
      <w:pPr>
        <w:spacing w:after="160" w:line="259" w:lineRule="auto"/>
        <w:jc w:val="left"/>
        <w:rPr>
          <w:rFonts w:ascii="Times New Roman" w:eastAsia="Times New Roman" w:hAnsi="Times New Roman" w:cs="Times New Roman"/>
          <w:sz w:val="24"/>
          <w:szCs w:val="24"/>
          <w:lang w:val="es-ES"/>
        </w:rPr>
      </w:pPr>
      <w:r>
        <w:br w:type="page"/>
      </w:r>
    </w:p>
    <w:p w14:paraId="5CA6EDBB" w14:textId="7F5D1965" w:rsidR="006A5DB0" w:rsidRDefault="006A5DB0" w:rsidP="00A24DFF">
      <w:pPr>
        <w:pStyle w:val="Ttulo1"/>
      </w:pPr>
      <w:bookmarkStart w:id="5" w:name="_bookmark2"/>
      <w:bookmarkStart w:id="6" w:name="_Toc204239211"/>
      <w:bookmarkEnd w:id="5"/>
      <w:r w:rsidRPr="00A24DFF">
        <w:lastRenderedPageBreak/>
        <w:t>Í</w:t>
      </w:r>
      <w:r w:rsidR="00D37C1A" w:rsidRPr="00A24DFF">
        <w:t>ndice de Tablas</w:t>
      </w:r>
      <w:bookmarkEnd w:id="6"/>
    </w:p>
    <w:p w14:paraId="31A43DE4" w14:textId="29233832" w:rsidR="008041F4" w:rsidRDefault="008041F4" w:rsidP="00A24DFF">
      <w:pPr>
        <w:pStyle w:val="Ttulo1"/>
      </w:pPr>
    </w:p>
    <w:p w14:paraId="0AFB17F2" w14:textId="30263A27" w:rsidR="00921F24" w:rsidRDefault="008041F4" w:rsidP="008041F4">
      <w:pPr>
        <w:pStyle w:val="Ttulo1"/>
        <w:jc w:val="left"/>
        <w:rPr>
          <w:b w:val="0"/>
          <w:sz w:val="24"/>
        </w:rPr>
      </w:pPr>
      <w:r w:rsidRPr="008041F4">
        <w:rPr>
          <w:b w:val="0"/>
          <w:sz w:val="24"/>
        </w:rPr>
        <w:t xml:space="preserve">Tabla 1: </w:t>
      </w:r>
      <w:proofErr w:type="spellStart"/>
      <w:r w:rsidRPr="008041F4">
        <w:rPr>
          <w:b w:val="0"/>
          <w:sz w:val="24"/>
        </w:rPr>
        <w:t>xxxxxxxxxxxxxxx</w:t>
      </w:r>
      <w:proofErr w:type="spellEnd"/>
      <w:r w:rsidRPr="008041F4">
        <w:rPr>
          <w:b w:val="0"/>
          <w:sz w:val="24"/>
        </w:rPr>
        <w:t>……………………………</w:t>
      </w:r>
      <w:r>
        <w:rPr>
          <w:b w:val="0"/>
          <w:sz w:val="24"/>
        </w:rPr>
        <w:t>……</w:t>
      </w:r>
      <w:proofErr w:type="gramStart"/>
      <w:r>
        <w:rPr>
          <w:b w:val="0"/>
          <w:sz w:val="24"/>
        </w:rPr>
        <w:t>…….</w:t>
      </w:r>
      <w:proofErr w:type="gramEnd"/>
      <w:r w:rsidRPr="008041F4">
        <w:rPr>
          <w:b w:val="0"/>
          <w:sz w:val="24"/>
        </w:rPr>
        <w:t>………………</w:t>
      </w:r>
      <w:proofErr w:type="gramStart"/>
      <w:r w:rsidRPr="008041F4">
        <w:rPr>
          <w:b w:val="0"/>
          <w:sz w:val="24"/>
        </w:rPr>
        <w:t>…….</w:t>
      </w:r>
      <w:proofErr w:type="spellStart"/>
      <w:proofErr w:type="gramEnd"/>
      <w:r>
        <w:rPr>
          <w:b w:val="0"/>
          <w:sz w:val="24"/>
        </w:rPr>
        <w:t>yy</w:t>
      </w:r>
      <w:proofErr w:type="spellEnd"/>
    </w:p>
    <w:p w14:paraId="3F129176" w14:textId="28A5A3CE" w:rsidR="008041F4" w:rsidRPr="008041F4" w:rsidRDefault="008041F4" w:rsidP="008041F4">
      <w:pPr>
        <w:pStyle w:val="Ttulo1"/>
        <w:jc w:val="left"/>
        <w:rPr>
          <w:b w:val="0"/>
          <w:sz w:val="24"/>
        </w:rPr>
      </w:pPr>
      <w:r>
        <w:rPr>
          <w:b w:val="0"/>
          <w:sz w:val="24"/>
        </w:rPr>
        <w:t xml:space="preserve">Tabla 2: </w:t>
      </w:r>
      <w:proofErr w:type="spellStart"/>
      <w:r>
        <w:rPr>
          <w:b w:val="0"/>
          <w:sz w:val="24"/>
        </w:rPr>
        <w:t>xxxxxxxxxxxxxxxxxxxxx</w:t>
      </w:r>
      <w:proofErr w:type="spellEnd"/>
      <w:r>
        <w:rPr>
          <w:b w:val="0"/>
          <w:sz w:val="24"/>
        </w:rPr>
        <w:t>………………………………………………</w:t>
      </w:r>
      <w:proofErr w:type="gramStart"/>
      <w:r>
        <w:rPr>
          <w:b w:val="0"/>
          <w:sz w:val="24"/>
        </w:rPr>
        <w:t>…….</w:t>
      </w:r>
      <w:proofErr w:type="gramEnd"/>
      <w:r>
        <w:rPr>
          <w:b w:val="0"/>
          <w:sz w:val="24"/>
        </w:rPr>
        <w:t>.</w:t>
      </w:r>
      <w:proofErr w:type="spellStart"/>
      <w:r>
        <w:rPr>
          <w:b w:val="0"/>
          <w:sz w:val="24"/>
        </w:rPr>
        <w:t>yy</w:t>
      </w:r>
      <w:proofErr w:type="spellEnd"/>
    </w:p>
    <w:p w14:paraId="5DD25FCD" w14:textId="583A3B2F" w:rsidR="00921F24" w:rsidRDefault="00921F24" w:rsidP="00E410E0">
      <w:pPr>
        <w:pStyle w:val="Textoindependiente"/>
      </w:pPr>
    </w:p>
    <w:p w14:paraId="6AB220D9" w14:textId="77777777" w:rsidR="00921F24" w:rsidRDefault="00921F24" w:rsidP="00E410E0">
      <w:pPr>
        <w:pStyle w:val="Textoindependiente"/>
      </w:pPr>
    </w:p>
    <w:p w14:paraId="4EA31BD1" w14:textId="77777777" w:rsidR="00921F24" w:rsidRDefault="00921F24" w:rsidP="00E410E0">
      <w:pPr>
        <w:pStyle w:val="Textoindependiente"/>
      </w:pPr>
    </w:p>
    <w:p w14:paraId="626F0BD9" w14:textId="77777777" w:rsidR="00921F24" w:rsidRDefault="00921F24" w:rsidP="00E410E0">
      <w:pPr>
        <w:pStyle w:val="Textoindependiente"/>
      </w:pPr>
    </w:p>
    <w:p w14:paraId="59266563" w14:textId="77777777" w:rsidR="00921F24" w:rsidRDefault="00921F24" w:rsidP="00E410E0">
      <w:pPr>
        <w:pStyle w:val="Textoindependiente"/>
      </w:pPr>
    </w:p>
    <w:p w14:paraId="310C73D6" w14:textId="77777777" w:rsidR="00921F24" w:rsidRDefault="00921F24" w:rsidP="00E410E0">
      <w:pPr>
        <w:pStyle w:val="Textoindependiente"/>
      </w:pPr>
    </w:p>
    <w:p w14:paraId="45C4AFA9" w14:textId="77777777" w:rsidR="00921F24" w:rsidRDefault="00921F24" w:rsidP="00E410E0">
      <w:pPr>
        <w:pStyle w:val="Textoindependiente"/>
      </w:pPr>
    </w:p>
    <w:p w14:paraId="2593B4D9" w14:textId="77777777" w:rsidR="00921F24" w:rsidRDefault="00921F24" w:rsidP="00E410E0">
      <w:pPr>
        <w:pStyle w:val="Textoindependiente"/>
      </w:pPr>
    </w:p>
    <w:p w14:paraId="2E8DA321" w14:textId="77777777" w:rsidR="00921F24" w:rsidRDefault="00921F24" w:rsidP="00E410E0">
      <w:pPr>
        <w:pStyle w:val="Textoindependiente"/>
      </w:pPr>
    </w:p>
    <w:p w14:paraId="164C8399" w14:textId="77777777" w:rsidR="00F66E22" w:rsidRDefault="00F66E22" w:rsidP="00E410E0">
      <w:pPr>
        <w:pStyle w:val="Textoindependiente"/>
      </w:pPr>
    </w:p>
    <w:p w14:paraId="106142C7" w14:textId="77777777" w:rsidR="00F66E22" w:rsidRDefault="00F66E22" w:rsidP="00E410E0">
      <w:pPr>
        <w:pStyle w:val="Textoindependiente"/>
      </w:pPr>
    </w:p>
    <w:p w14:paraId="7E4B76A0" w14:textId="77777777" w:rsidR="00F66E22" w:rsidRDefault="00F66E22" w:rsidP="00E410E0">
      <w:pPr>
        <w:pStyle w:val="Textoindependiente"/>
      </w:pPr>
    </w:p>
    <w:p w14:paraId="3012CA04" w14:textId="77777777" w:rsidR="00F66E22" w:rsidRDefault="00F66E22" w:rsidP="00E410E0">
      <w:pPr>
        <w:pStyle w:val="Textoindependiente"/>
      </w:pPr>
    </w:p>
    <w:p w14:paraId="5BDCD8E3" w14:textId="1F812592" w:rsidR="00E410E0" w:rsidRDefault="00E410E0">
      <w:pPr>
        <w:spacing w:after="160" w:line="259" w:lineRule="auto"/>
        <w:jc w:val="left"/>
        <w:rPr>
          <w:rFonts w:ascii="Times New Roman" w:eastAsia="Times New Roman" w:hAnsi="Times New Roman" w:cs="Times New Roman"/>
          <w:sz w:val="24"/>
          <w:szCs w:val="24"/>
          <w:lang w:val="es-ES"/>
        </w:rPr>
      </w:pPr>
      <w:r>
        <w:br w:type="page"/>
      </w:r>
    </w:p>
    <w:p w14:paraId="07D1BEF8" w14:textId="2388B7D4" w:rsidR="006A5DB0" w:rsidRPr="00A24DFF" w:rsidRDefault="006A5DB0" w:rsidP="00A24DFF">
      <w:pPr>
        <w:pStyle w:val="Ttulo1"/>
      </w:pPr>
      <w:bookmarkStart w:id="7" w:name="_bookmark3"/>
      <w:bookmarkStart w:id="8" w:name="_Toc204239213"/>
      <w:bookmarkEnd w:id="7"/>
      <w:r w:rsidRPr="00A24DFF">
        <w:lastRenderedPageBreak/>
        <w:t>R</w:t>
      </w:r>
      <w:r w:rsidR="00E410E0" w:rsidRPr="00A24DFF">
        <w:t>esumen</w:t>
      </w:r>
      <w:bookmarkEnd w:id="8"/>
    </w:p>
    <w:p w14:paraId="4D88922C" w14:textId="35A844DF" w:rsidR="00133781" w:rsidRPr="00CA5C49" w:rsidRDefault="0079308B" w:rsidP="00133781">
      <w:pPr>
        <w:pStyle w:val="Textoindependiente"/>
        <w:ind w:right="-42"/>
      </w:pPr>
      <w:bookmarkStart w:id="9" w:name="_Hlk134946437"/>
      <w:r>
        <w:t xml:space="preserve">Básicamente, </w:t>
      </w:r>
      <w:r w:rsidR="00E76408" w:rsidRPr="00E76408">
        <w:t xml:space="preserve">incluyen la introducción, método, resultados y conclusión. </w:t>
      </w:r>
      <w:bookmarkEnd w:id="9"/>
      <w:r w:rsidR="00133781" w:rsidRPr="008C5D48">
        <w:rPr>
          <w:color w:val="000000" w:themeColor="text1"/>
        </w:rPr>
        <w:t xml:space="preserve">Considerar </w:t>
      </w:r>
      <w:r w:rsidR="00133781" w:rsidRPr="008C5D48">
        <w:rPr>
          <w:color w:val="000000" w:themeColor="text1"/>
          <w:lang w:val="es-PE"/>
        </w:rPr>
        <w:t xml:space="preserve">un </w:t>
      </w:r>
      <w:proofErr w:type="spellStart"/>
      <w:r w:rsidR="00133781" w:rsidRPr="008C5D48">
        <w:rPr>
          <w:color w:val="000000" w:themeColor="text1"/>
          <w:lang w:val="es-PE"/>
        </w:rPr>
        <w:t>mínimo</w:t>
      </w:r>
      <w:proofErr w:type="spellEnd"/>
      <w:r w:rsidR="00133781" w:rsidRPr="008C5D48">
        <w:rPr>
          <w:color w:val="000000" w:themeColor="text1"/>
          <w:lang w:val="es-PE"/>
        </w:rPr>
        <w:t xml:space="preserve"> de 150 y un </w:t>
      </w:r>
      <w:proofErr w:type="spellStart"/>
      <w:r w:rsidR="00133781" w:rsidRPr="008C5D48">
        <w:rPr>
          <w:color w:val="000000" w:themeColor="text1"/>
          <w:lang w:val="es-PE"/>
        </w:rPr>
        <w:t>máximo</w:t>
      </w:r>
      <w:proofErr w:type="spellEnd"/>
      <w:r w:rsidR="00133781" w:rsidRPr="008C5D48">
        <w:rPr>
          <w:color w:val="000000" w:themeColor="text1"/>
          <w:lang w:val="es-PE"/>
        </w:rPr>
        <w:t xml:space="preserve"> de 200 palabras.</w:t>
      </w:r>
    </w:p>
    <w:p w14:paraId="30FAAC80" w14:textId="7429E7F1" w:rsidR="00A049CD" w:rsidRDefault="00A049CD" w:rsidP="00A049CD">
      <w:pPr>
        <w:spacing w:before="240" w:after="240" w:line="480" w:lineRule="auto"/>
        <w:ind w:firstLine="720"/>
        <w:jc w:val="left"/>
        <w:rPr>
          <w:rFonts w:ascii="Times New Roman" w:hAnsi="Times New Roman" w:cs="Times New Roman"/>
          <w:sz w:val="24"/>
          <w:szCs w:val="24"/>
        </w:rPr>
      </w:pPr>
      <w:r w:rsidRPr="00CA5C49">
        <w:rPr>
          <w:rFonts w:ascii="Times New Roman" w:hAnsi="Times New Roman" w:cs="Times New Roman"/>
          <w:b/>
          <w:sz w:val="24"/>
          <w:szCs w:val="24"/>
        </w:rPr>
        <w:t xml:space="preserve">Palabras claves: </w:t>
      </w:r>
      <w:r w:rsidRPr="00CA5C49">
        <w:rPr>
          <w:rFonts w:ascii="Times New Roman" w:hAnsi="Times New Roman" w:cs="Times New Roman"/>
          <w:sz w:val="24"/>
          <w:szCs w:val="24"/>
        </w:rPr>
        <w:t xml:space="preserve">Señalar 3 a 5 palabras, cuya búsqueda en tesauros y diccionarios especializados identifiquen los principales temas abordados en la </w:t>
      </w:r>
      <w:r>
        <w:rPr>
          <w:rFonts w:ascii="Times New Roman" w:hAnsi="Times New Roman" w:cs="Times New Roman"/>
          <w:sz w:val="24"/>
          <w:szCs w:val="24"/>
        </w:rPr>
        <w:t>investigación</w:t>
      </w:r>
      <w:r w:rsidRPr="00CA5C49">
        <w:rPr>
          <w:rFonts w:ascii="Times New Roman" w:hAnsi="Times New Roman" w:cs="Times New Roman"/>
          <w:b/>
          <w:sz w:val="24"/>
          <w:szCs w:val="24"/>
        </w:rPr>
        <w:t xml:space="preserve">. </w:t>
      </w:r>
      <w:r w:rsidRPr="00CA5C49">
        <w:rPr>
          <w:rFonts w:ascii="Times New Roman" w:hAnsi="Times New Roman" w:cs="Times New Roman"/>
          <w:sz w:val="24"/>
          <w:szCs w:val="24"/>
        </w:rPr>
        <w:t>Separar las palabras clave con</w:t>
      </w:r>
      <w:r>
        <w:rPr>
          <w:rFonts w:ascii="Times New Roman" w:hAnsi="Times New Roman" w:cs="Times New Roman"/>
          <w:sz w:val="24"/>
          <w:szCs w:val="24"/>
        </w:rPr>
        <w:t xml:space="preserve"> comas</w:t>
      </w:r>
      <w:r w:rsidRPr="00CA5C49">
        <w:rPr>
          <w:rFonts w:ascii="Times New Roman" w:hAnsi="Times New Roman" w:cs="Times New Roman"/>
          <w:sz w:val="24"/>
          <w:szCs w:val="24"/>
        </w:rPr>
        <w:t xml:space="preserve"> (,)</w:t>
      </w:r>
    </w:p>
    <w:p w14:paraId="06B40CBA" w14:textId="1067CA1F" w:rsidR="00075270" w:rsidRDefault="00075270" w:rsidP="00A049CD">
      <w:pPr>
        <w:spacing w:before="240" w:after="240" w:line="480" w:lineRule="auto"/>
        <w:ind w:firstLine="720"/>
        <w:jc w:val="left"/>
        <w:rPr>
          <w:rFonts w:ascii="Times New Roman" w:hAnsi="Times New Roman" w:cs="Times New Roman"/>
          <w:sz w:val="24"/>
          <w:szCs w:val="24"/>
        </w:rPr>
      </w:pPr>
    </w:p>
    <w:p w14:paraId="78C1B1D1" w14:textId="39CFA5B9" w:rsidR="00075270" w:rsidRDefault="00075270" w:rsidP="00A049CD">
      <w:pPr>
        <w:spacing w:before="240" w:after="240" w:line="480" w:lineRule="auto"/>
        <w:ind w:firstLine="720"/>
        <w:jc w:val="left"/>
        <w:rPr>
          <w:rFonts w:ascii="Times New Roman" w:hAnsi="Times New Roman" w:cs="Times New Roman"/>
          <w:sz w:val="24"/>
          <w:szCs w:val="24"/>
        </w:rPr>
      </w:pPr>
    </w:p>
    <w:p w14:paraId="6E157B5A" w14:textId="492A2108" w:rsidR="00075270" w:rsidRDefault="00075270" w:rsidP="00A049CD">
      <w:pPr>
        <w:spacing w:before="240" w:after="240" w:line="480" w:lineRule="auto"/>
        <w:ind w:firstLine="720"/>
        <w:jc w:val="left"/>
        <w:rPr>
          <w:rFonts w:ascii="Times New Roman" w:hAnsi="Times New Roman" w:cs="Times New Roman"/>
          <w:sz w:val="24"/>
          <w:szCs w:val="24"/>
        </w:rPr>
      </w:pPr>
    </w:p>
    <w:p w14:paraId="70421B20" w14:textId="3317980E" w:rsidR="00075270" w:rsidRDefault="00075270" w:rsidP="00A049CD">
      <w:pPr>
        <w:spacing w:before="240" w:after="240" w:line="480" w:lineRule="auto"/>
        <w:ind w:firstLine="720"/>
        <w:jc w:val="left"/>
        <w:rPr>
          <w:rFonts w:ascii="Times New Roman" w:hAnsi="Times New Roman" w:cs="Times New Roman"/>
          <w:sz w:val="24"/>
          <w:szCs w:val="24"/>
        </w:rPr>
      </w:pPr>
    </w:p>
    <w:p w14:paraId="2B312DA0" w14:textId="18B0131E" w:rsidR="00075270" w:rsidRDefault="00075270" w:rsidP="00A049CD">
      <w:pPr>
        <w:spacing w:before="240" w:after="240" w:line="480" w:lineRule="auto"/>
        <w:ind w:firstLine="720"/>
        <w:jc w:val="left"/>
        <w:rPr>
          <w:rFonts w:ascii="Times New Roman" w:hAnsi="Times New Roman" w:cs="Times New Roman"/>
          <w:sz w:val="24"/>
          <w:szCs w:val="24"/>
        </w:rPr>
      </w:pPr>
    </w:p>
    <w:p w14:paraId="35DA1E05" w14:textId="0BBE8188" w:rsidR="00075270" w:rsidRDefault="00075270" w:rsidP="00A049CD">
      <w:pPr>
        <w:spacing w:before="240" w:after="240" w:line="480" w:lineRule="auto"/>
        <w:ind w:firstLine="720"/>
        <w:jc w:val="left"/>
        <w:rPr>
          <w:rFonts w:ascii="Times New Roman" w:hAnsi="Times New Roman" w:cs="Times New Roman"/>
          <w:sz w:val="24"/>
          <w:szCs w:val="24"/>
        </w:rPr>
      </w:pPr>
    </w:p>
    <w:p w14:paraId="267BFE79" w14:textId="77777777" w:rsidR="00075270" w:rsidRPr="00CA5C49" w:rsidRDefault="00075270" w:rsidP="00A049CD">
      <w:pPr>
        <w:spacing w:before="240" w:after="240" w:line="480" w:lineRule="auto"/>
        <w:ind w:firstLine="720"/>
        <w:jc w:val="left"/>
        <w:rPr>
          <w:rFonts w:ascii="Times New Roman" w:hAnsi="Times New Roman" w:cs="Times New Roman"/>
          <w:sz w:val="24"/>
          <w:szCs w:val="24"/>
        </w:rPr>
      </w:pPr>
    </w:p>
    <w:p w14:paraId="237CB04C" w14:textId="77777777" w:rsidR="00075270" w:rsidRDefault="00075270" w:rsidP="00075270">
      <w:pPr>
        <w:spacing w:after="160" w:line="259" w:lineRule="auto"/>
        <w:jc w:val="left"/>
        <w:rPr>
          <w:rFonts w:ascii="Times New Roman" w:eastAsia="Times New Roman" w:hAnsi="Times New Roman" w:cs="Times New Roman"/>
          <w:sz w:val="24"/>
          <w:szCs w:val="24"/>
          <w:lang w:val="es-ES"/>
        </w:rPr>
      </w:pPr>
      <w:r>
        <w:br w:type="page"/>
      </w:r>
    </w:p>
    <w:p w14:paraId="506FF61D" w14:textId="769CA367" w:rsidR="00921F24" w:rsidRPr="00A24DFF" w:rsidRDefault="00921F24" w:rsidP="00A24DFF">
      <w:pPr>
        <w:pStyle w:val="Ttulo1"/>
      </w:pPr>
      <w:bookmarkStart w:id="10" w:name="_bookmark5"/>
      <w:bookmarkStart w:id="11" w:name="_Toc204239214"/>
      <w:bookmarkEnd w:id="10"/>
      <w:proofErr w:type="spellStart"/>
      <w:r w:rsidRPr="00A24DFF">
        <w:lastRenderedPageBreak/>
        <w:t>A</w:t>
      </w:r>
      <w:r w:rsidR="00E410E0" w:rsidRPr="00A24DFF">
        <w:t>bstract</w:t>
      </w:r>
      <w:bookmarkEnd w:id="11"/>
      <w:proofErr w:type="spellEnd"/>
    </w:p>
    <w:p w14:paraId="7241A14E" w14:textId="77777777" w:rsidR="00921F24" w:rsidRPr="00CA5C49" w:rsidRDefault="00921F24" w:rsidP="00CA5C49">
      <w:pPr>
        <w:pStyle w:val="Textoindependiente"/>
        <w:ind w:right="690"/>
      </w:pPr>
      <w:r w:rsidRPr="00CA5C49">
        <w:t xml:space="preserve">El </w:t>
      </w:r>
      <w:proofErr w:type="spellStart"/>
      <w:r w:rsidRPr="00CA5C49">
        <w:t>abstrac</w:t>
      </w:r>
      <w:r w:rsidR="009B7CB8">
        <w:t>t</w:t>
      </w:r>
      <w:proofErr w:type="spellEnd"/>
      <w:r w:rsidRPr="00CA5C49">
        <w:t xml:space="preserve"> debe tener el contenido del resumen en el idioma inglés.</w:t>
      </w:r>
    </w:p>
    <w:p w14:paraId="5AD62751" w14:textId="77777777" w:rsidR="00C03AFF" w:rsidRDefault="00921F24" w:rsidP="00C03AFF">
      <w:pPr>
        <w:spacing w:before="240" w:after="240" w:line="480" w:lineRule="auto"/>
        <w:ind w:firstLine="720"/>
        <w:jc w:val="left"/>
        <w:rPr>
          <w:rFonts w:ascii="Times New Roman" w:hAnsi="Times New Roman" w:cs="Times New Roman"/>
          <w:sz w:val="24"/>
          <w:szCs w:val="24"/>
        </w:rPr>
      </w:pPr>
      <w:proofErr w:type="spellStart"/>
      <w:r w:rsidRPr="00CA5C49">
        <w:rPr>
          <w:rFonts w:ascii="Times New Roman" w:hAnsi="Times New Roman" w:cs="Times New Roman"/>
          <w:b/>
          <w:sz w:val="24"/>
          <w:szCs w:val="24"/>
        </w:rPr>
        <w:t>Keywords</w:t>
      </w:r>
      <w:proofErr w:type="spellEnd"/>
      <w:r w:rsidRPr="00CA5C49">
        <w:rPr>
          <w:rFonts w:ascii="Times New Roman" w:hAnsi="Times New Roman" w:cs="Times New Roman"/>
          <w:b/>
          <w:sz w:val="24"/>
          <w:szCs w:val="24"/>
        </w:rPr>
        <w:t xml:space="preserve">: </w:t>
      </w:r>
      <w:r w:rsidR="00C03AFF" w:rsidRPr="00301EE2">
        <w:rPr>
          <w:rFonts w:ascii="Times New Roman" w:hAnsi="Times New Roman" w:cs="Times New Roman"/>
          <w:sz w:val="24"/>
          <w:szCs w:val="24"/>
        </w:rPr>
        <w:t>Separar las palabras clave</w:t>
      </w:r>
      <w:r w:rsidR="00C03AFF">
        <w:rPr>
          <w:rFonts w:ascii="Times New Roman" w:hAnsi="Times New Roman" w:cs="Times New Roman"/>
          <w:sz w:val="24"/>
          <w:szCs w:val="24"/>
        </w:rPr>
        <w:t xml:space="preserve"> traducidas al inglés</w:t>
      </w:r>
      <w:r w:rsidR="00C03AFF" w:rsidRPr="00301EE2">
        <w:rPr>
          <w:rFonts w:ascii="Times New Roman" w:hAnsi="Times New Roman" w:cs="Times New Roman"/>
          <w:sz w:val="24"/>
          <w:szCs w:val="24"/>
        </w:rPr>
        <w:t xml:space="preserve"> con </w:t>
      </w:r>
      <w:r w:rsidR="00C03AFF">
        <w:rPr>
          <w:rFonts w:ascii="Times New Roman" w:hAnsi="Times New Roman" w:cs="Times New Roman"/>
          <w:sz w:val="24"/>
          <w:szCs w:val="24"/>
        </w:rPr>
        <w:t xml:space="preserve">comas </w:t>
      </w:r>
      <w:r w:rsidR="00C03AFF" w:rsidRPr="00301EE2">
        <w:rPr>
          <w:rFonts w:ascii="Times New Roman" w:hAnsi="Times New Roman" w:cs="Times New Roman"/>
          <w:sz w:val="24"/>
          <w:szCs w:val="24"/>
        </w:rPr>
        <w:t>(,)</w:t>
      </w:r>
      <w:r w:rsidR="00C03AFF">
        <w:rPr>
          <w:rFonts w:ascii="Times New Roman" w:hAnsi="Times New Roman" w:cs="Times New Roman"/>
          <w:sz w:val="24"/>
          <w:szCs w:val="24"/>
        </w:rPr>
        <w:t>. Verificar que se utilice el término en inglés utilizado para cada variable.</w:t>
      </w:r>
    </w:p>
    <w:p w14:paraId="64AF4389" w14:textId="77777777" w:rsidR="00921F24" w:rsidRPr="00CA5C49" w:rsidRDefault="00921F24" w:rsidP="00C03AFF">
      <w:pPr>
        <w:spacing w:before="240" w:after="240" w:line="480" w:lineRule="auto"/>
        <w:ind w:firstLine="720"/>
        <w:jc w:val="left"/>
        <w:rPr>
          <w:rFonts w:ascii="Times New Roman" w:hAnsi="Times New Roman" w:cs="Times New Roman"/>
          <w:sz w:val="24"/>
          <w:szCs w:val="24"/>
        </w:rPr>
      </w:pPr>
    </w:p>
    <w:p w14:paraId="32BEDB4D" w14:textId="77777777" w:rsidR="00921F24" w:rsidRPr="00CA5C49" w:rsidRDefault="00921F24" w:rsidP="00CA5C49">
      <w:pPr>
        <w:spacing w:before="240" w:after="240" w:line="480" w:lineRule="auto"/>
        <w:ind w:left="540" w:firstLine="720"/>
        <w:jc w:val="left"/>
        <w:rPr>
          <w:rFonts w:ascii="Times New Roman" w:hAnsi="Times New Roman" w:cs="Times New Roman"/>
          <w:sz w:val="24"/>
          <w:szCs w:val="24"/>
        </w:rPr>
      </w:pPr>
    </w:p>
    <w:p w14:paraId="5EEFEE77" w14:textId="77777777" w:rsidR="00921F24" w:rsidRPr="00CA5C49" w:rsidRDefault="00921F24" w:rsidP="00CA5C49">
      <w:pPr>
        <w:spacing w:before="240" w:after="240" w:line="480" w:lineRule="auto"/>
        <w:ind w:left="540" w:firstLine="720"/>
        <w:jc w:val="left"/>
        <w:rPr>
          <w:rFonts w:ascii="Times New Roman" w:hAnsi="Times New Roman" w:cs="Times New Roman"/>
          <w:sz w:val="24"/>
          <w:szCs w:val="24"/>
        </w:rPr>
      </w:pPr>
    </w:p>
    <w:p w14:paraId="359C2EBC" w14:textId="77777777" w:rsidR="00921F24" w:rsidRPr="00CA5C49" w:rsidRDefault="00921F24" w:rsidP="00CA5C49">
      <w:pPr>
        <w:spacing w:before="240" w:after="240" w:line="480" w:lineRule="auto"/>
        <w:ind w:left="540" w:firstLine="720"/>
        <w:jc w:val="left"/>
        <w:rPr>
          <w:rFonts w:ascii="Times New Roman" w:hAnsi="Times New Roman" w:cs="Times New Roman"/>
          <w:sz w:val="24"/>
          <w:szCs w:val="24"/>
        </w:rPr>
      </w:pPr>
    </w:p>
    <w:p w14:paraId="43B9C487" w14:textId="77777777" w:rsidR="00921F24" w:rsidRPr="00CA5C49" w:rsidRDefault="00921F24" w:rsidP="00CA5C49">
      <w:pPr>
        <w:spacing w:before="240" w:after="240" w:line="480" w:lineRule="auto"/>
        <w:ind w:left="540" w:firstLine="720"/>
        <w:jc w:val="left"/>
        <w:rPr>
          <w:rFonts w:ascii="Times New Roman" w:hAnsi="Times New Roman" w:cs="Times New Roman"/>
          <w:sz w:val="24"/>
          <w:szCs w:val="24"/>
        </w:rPr>
      </w:pPr>
    </w:p>
    <w:p w14:paraId="48B54DE7" w14:textId="77777777" w:rsidR="00921F24" w:rsidRPr="00CA5C49" w:rsidRDefault="00921F24" w:rsidP="00CA5C49">
      <w:pPr>
        <w:spacing w:before="240" w:after="240" w:line="480" w:lineRule="auto"/>
        <w:ind w:left="540" w:firstLine="720"/>
        <w:jc w:val="left"/>
        <w:rPr>
          <w:rFonts w:ascii="Times New Roman" w:hAnsi="Times New Roman" w:cs="Times New Roman"/>
          <w:sz w:val="24"/>
          <w:szCs w:val="24"/>
        </w:rPr>
      </w:pPr>
    </w:p>
    <w:p w14:paraId="6E7A6F1B" w14:textId="77777777" w:rsidR="00921F24" w:rsidRPr="00CA5C49" w:rsidRDefault="00921F24" w:rsidP="00CA5C49">
      <w:pPr>
        <w:spacing w:before="240" w:after="240" w:line="480" w:lineRule="auto"/>
        <w:ind w:left="540" w:firstLine="720"/>
        <w:jc w:val="left"/>
        <w:rPr>
          <w:rFonts w:ascii="Times New Roman" w:hAnsi="Times New Roman" w:cs="Times New Roman"/>
          <w:sz w:val="24"/>
          <w:szCs w:val="24"/>
        </w:rPr>
      </w:pPr>
    </w:p>
    <w:p w14:paraId="6A0556FE" w14:textId="77777777" w:rsidR="00921F24" w:rsidRPr="00CA5C49" w:rsidRDefault="00921F24" w:rsidP="00CA5C49">
      <w:pPr>
        <w:spacing w:before="240" w:after="240" w:line="480" w:lineRule="auto"/>
        <w:ind w:left="540" w:firstLine="720"/>
        <w:jc w:val="left"/>
        <w:rPr>
          <w:rFonts w:ascii="Times New Roman" w:hAnsi="Times New Roman" w:cs="Times New Roman"/>
          <w:sz w:val="24"/>
          <w:szCs w:val="24"/>
        </w:rPr>
      </w:pPr>
    </w:p>
    <w:p w14:paraId="69E73599" w14:textId="77777777" w:rsidR="00921F24" w:rsidRPr="00CA5C49" w:rsidRDefault="00921F24" w:rsidP="00CA5C49">
      <w:pPr>
        <w:spacing w:before="240" w:after="240" w:line="480" w:lineRule="auto"/>
        <w:ind w:left="540" w:firstLine="720"/>
        <w:jc w:val="left"/>
        <w:rPr>
          <w:rFonts w:ascii="Times New Roman" w:hAnsi="Times New Roman" w:cs="Times New Roman"/>
          <w:sz w:val="24"/>
          <w:szCs w:val="24"/>
        </w:rPr>
      </w:pPr>
    </w:p>
    <w:p w14:paraId="66001AED" w14:textId="77777777" w:rsidR="00921F24" w:rsidRPr="00CA5C49" w:rsidRDefault="00921F24" w:rsidP="00CA5C49">
      <w:pPr>
        <w:spacing w:before="240" w:after="240" w:line="480" w:lineRule="auto"/>
        <w:ind w:left="540" w:firstLine="720"/>
        <w:jc w:val="left"/>
        <w:rPr>
          <w:rFonts w:ascii="Times New Roman" w:hAnsi="Times New Roman" w:cs="Times New Roman"/>
          <w:sz w:val="24"/>
          <w:szCs w:val="24"/>
        </w:rPr>
      </w:pPr>
    </w:p>
    <w:p w14:paraId="2D15E8F7" w14:textId="77777777" w:rsidR="00921F24" w:rsidRPr="00CA5C49" w:rsidRDefault="00921F24" w:rsidP="00CA5C49">
      <w:pPr>
        <w:spacing w:before="240" w:after="240" w:line="480" w:lineRule="auto"/>
        <w:ind w:left="540" w:firstLine="720"/>
        <w:jc w:val="left"/>
        <w:rPr>
          <w:rFonts w:ascii="Times New Roman" w:hAnsi="Times New Roman" w:cs="Times New Roman"/>
          <w:sz w:val="24"/>
          <w:szCs w:val="24"/>
        </w:rPr>
      </w:pPr>
    </w:p>
    <w:p w14:paraId="3C9710AA" w14:textId="77777777" w:rsidR="00921F24" w:rsidRPr="00CA5C49" w:rsidRDefault="00921F24" w:rsidP="00CA5C49">
      <w:pPr>
        <w:spacing w:before="240" w:after="240" w:line="480" w:lineRule="auto"/>
        <w:ind w:left="540" w:firstLine="720"/>
        <w:jc w:val="left"/>
        <w:rPr>
          <w:rFonts w:ascii="Times New Roman" w:hAnsi="Times New Roman" w:cs="Times New Roman"/>
          <w:sz w:val="24"/>
          <w:szCs w:val="24"/>
        </w:rPr>
      </w:pPr>
    </w:p>
    <w:p w14:paraId="0A6727CC" w14:textId="77777777" w:rsidR="00921F24" w:rsidRPr="00CA5C49" w:rsidRDefault="00921F24" w:rsidP="00CA5C49">
      <w:pPr>
        <w:spacing w:before="240" w:after="240" w:line="480" w:lineRule="auto"/>
        <w:ind w:left="540" w:firstLine="720"/>
        <w:jc w:val="left"/>
        <w:rPr>
          <w:rFonts w:ascii="Times New Roman" w:hAnsi="Times New Roman" w:cs="Times New Roman"/>
          <w:sz w:val="24"/>
          <w:szCs w:val="24"/>
        </w:rPr>
      </w:pPr>
    </w:p>
    <w:p w14:paraId="326E6F03" w14:textId="77777777" w:rsidR="003F0821" w:rsidRDefault="003F0821">
      <w:pPr>
        <w:spacing w:after="160" w:line="259" w:lineRule="auto"/>
        <w:jc w:val="left"/>
        <w:rPr>
          <w:rFonts w:ascii="Times New Roman" w:hAnsi="Times New Roman" w:cs="Times New Roman"/>
          <w:sz w:val="24"/>
          <w:szCs w:val="24"/>
        </w:rPr>
      </w:pPr>
      <w:r>
        <w:rPr>
          <w:rFonts w:ascii="Times New Roman" w:hAnsi="Times New Roman" w:cs="Times New Roman"/>
          <w:sz w:val="24"/>
          <w:szCs w:val="24"/>
        </w:rPr>
        <w:br w:type="page"/>
      </w:r>
    </w:p>
    <w:p w14:paraId="51A59EE1" w14:textId="064DE0C0" w:rsidR="006A5DB0" w:rsidRPr="007C5AF8" w:rsidRDefault="00127340" w:rsidP="007C5AF8">
      <w:pPr>
        <w:pStyle w:val="Ttulo1"/>
      </w:pPr>
      <w:bookmarkStart w:id="12" w:name="_Toc204239215"/>
      <w:r w:rsidRPr="007C5AF8">
        <w:lastRenderedPageBreak/>
        <w:t xml:space="preserve">Capítulo 1. </w:t>
      </w:r>
      <w:r w:rsidR="00792119" w:rsidRPr="007C5AF8">
        <w:t>Introducción</w:t>
      </w:r>
      <w:bookmarkEnd w:id="12"/>
    </w:p>
    <w:p w14:paraId="6E8C1A27" w14:textId="315FD2AC" w:rsidR="00543682" w:rsidRPr="00543682" w:rsidRDefault="00543682" w:rsidP="00543682">
      <w:pPr>
        <w:pStyle w:val="Textoindependiente"/>
        <w:jc w:val="both"/>
        <w:rPr>
          <w:bCs/>
        </w:rPr>
      </w:pPr>
      <w:bookmarkStart w:id="13" w:name="_Hlk134946761"/>
      <w:r w:rsidRPr="00543682">
        <w:rPr>
          <w:bCs/>
        </w:rPr>
        <w:t>Actualmente, la protección legal de los datos personales se ha convertido en un pilar esencial del derecho contemporáneo, especialmente frente a la rápida transformación tecnológica global. En este sentido, este derecho tiene como objetivo garantizar la privacidad y la autodeterminación informativa de los individuos, protegiéndolos frente a usos indebidos de su información tanto por entidades privadas como públicas. Además, la constante digitalización ha generado vulnerabilidades sistémicas que requieren marcos regulatorios más sólidos y adaptables a las nuevas realidades digitales</w:t>
      </w:r>
      <w:r w:rsidRPr="00543682">
        <w:rPr>
          <w:bCs/>
        </w:rPr>
        <w:t xml:space="preserve"> </w:t>
      </w:r>
      <w:r>
        <w:rPr>
          <w:bCs/>
        </w:rPr>
        <w:t>(</w:t>
      </w:r>
      <w:r w:rsidRPr="00543682">
        <w:rPr>
          <w:bCs/>
        </w:rPr>
        <w:t>Díaz, 2024</w:t>
      </w:r>
      <w:r>
        <w:rPr>
          <w:bCs/>
        </w:rPr>
        <w:t>)</w:t>
      </w:r>
      <w:r w:rsidRPr="00543682">
        <w:rPr>
          <w:bCs/>
        </w:rPr>
        <w:t>. Por ello, la protección jurídica de los datos personales se concibe como un conjunto integral de normas, principios y mecanismos institucionales diseñados para resguardar la intimidad humana, limitando estrictamente el tratamiento no autorizado de información sensible. De esta manera, se proporcionan herramientas legales efectivas que aseguran transparencia, consentimiento informado y seguridad integral frente al procesamiento masivo de datos en el entorno tecnológico globalizado (López, 2026).</w:t>
      </w:r>
    </w:p>
    <w:p w14:paraId="0FD43146" w14:textId="179DA0F0" w:rsidR="00543682" w:rsidRPr="00543682" w:rsidRDefault="00543682" w:rsidP="00543682">
      <w:pPr>
        <w:pStyle w:val="Textoindependiente"/>
        <w:jc w:val="both"/>
        <w:rPr>
          <w:bCs/>
        </w:rPr>
      </w:pPr>
      <w:r w:rsidRPr="00543682">
        <w:rPr>
          <w:bCs/>
        </w:rPr>
        <w:t>Asimismo, desde la perspectiva de León y Durán (2026), la internacionalización y privatización del tráfico de información ha dado lugar a un escenario de constitucionalismo transnacional, en el cual los datos circulan continuamente sin fronteras definidas. En este contexto, se observa una creciente asimetría de poder entre grandes corporaciones tecnológicas y ciudadanos comunes. Consecuentemente, este panorama plantea desafíos procesales significativos relacionados con el hábeas data, exigiendo el desarrollo de estrategias jurídicas innovadoras que puedan responder eficazmente a estas nuevas complejidades (Angulo</w:t>
      </w:r>
      <w:r>
        <w:rPr>
          <w:bCs/>
        </w:rPr>
        <w:t xml:space="preserve"> et al.</w:t>
      </w:r>
      <w:r w:rsidRPr="00543682">
        <w:rPr>
          <w:bCs/>
        </w:rPr>
        <w:t>, 202</w:t>
      </w:r>
      <w:r>
        <w:rPr>
          <w:bCs/>
        </w:rPr>
        <w:t>5</w:t>
      </w:r>
      <w:r w:rsidRPr="00543682">
        <w:rPr>
          <w:bCs/>
        </w:rPr>
        <w:t>).</w:t>
      </w:r>
    </w:p>
    <w:p w14:paraId="5A731296" w14:textId="61AE77AA" w:rsidR="00543682" w:rsidRPr="00543682" w:rsidRDefault="00543682" w:rsidP="00543682">
      <w:pPr>
        <w:pStyle w:val="Textoindependiente"/>
        <w:jc w:val="both"/>
        <w:rPr>
          <w:bCs/>
        </w:rPr>
      </w:pPr>
      <w:r w:rsidRPr="00543682">
        <w:rPr>
          <w:bCs/>
        </w:rPr>
        <w:t xml:space="preserve">Por otra parte, la inteligencia artificial representa la revolución tecnológica más disruptiva de la civilización moderna, transformando aceleradamente las estructuras sociales, </w:t>
      </w:r>
      <w:r w:rsidRPr="00543682">
        <w:rPr>
          <w:bCs/>
        </w:rPr>
        <w:lastRenderedPageBreak/>
        <w:t>económicas y jurídicas a nivel mundial. Su rápido desarrollo ha permitido automatizar procesos complejos, emular el pensamiento humano y predecir comportamientos con una precisión estadística sin precedentes históricos</w:t>
      </w:r>
      <w:r>
        <w:rPr>
          <w:bCs/>
        </w:rPr>
        <w:t xml:space="preserve"> (</w:t>
      </w:r>
      <w:r w:rsidRPr="00543682">
        <w:rPr>
          <w:bCs/>
        </w:rPr>
        <w:t>Aguilar, 2025</w:t>
      </w:r>
      <w:r>
        <w:rPr>
          <w:bCs/>
        </w:rPr>
        <w:t>)</w:t>
      </w:r>
      <w:r w:rsidRPr="00543682">
        <w:rPr>
          <w:bCs/>
        </w:rPr>
        <w:t>. No obstante, su masificación introduce dilemas éticos que requieren un análisis constante tanto académico como legislativo. Bajo esta premisa, la inteligencia artificial se define como el conjunto de algoritmos avanzados, redes neuronales profundas y sistemas computacionales capaces de ejecutar tareas que normalmente exigirían capacidades cognitivas humanas</w:t>
      </w:r>
      <w:r>
        <w:rPr>
          <w:bCs/>
        </w:rPr>
        <w:t xml:space="preserve"> (</w:t>
      </w:r>
      <w:r w:rsidRPr="00543682">
        <w:rPr>
          <w:bCs/>
        </w:rPr>
        <w:t>Cevallos</w:t>
      </w:r>
      <w:r>
        <w:rPr>
          <w:bCs/>
        </w:rPr>
        <w:t xml:space="preserve"> et al., 2025)</w:t>
      </w:r>
      <w:r w:rsidRPr="00543682">
        <w:rPr>
          <w:bCs/>
        </w:rPr>
        <w:t>. Estos sistemas automatizados poseen la capacidad de aprender autónomamente a partir de grandes volúmenes de datos, razonar ante escenarios inciertos, reconocer patrones imperceptibles y tomar decisiones predictivas complejas sin intervención humana continua, impactando de manera directa múltiples aspectos de la vida moderna (Maldonado, 2024).</w:t>
      </w:r>
    </w:p>
    <w:p w14:paraId="0B9CDB43" w14:textId="47219452" w:rsidR="00543682" w:rsidRPr="00543682" w:rsidRDefault="00543682" w:rsidP="00543682">
      <w:pPr>
        <w:pStyle w:val="Textoindependiente"/>
        <w:jc w:val="both"/>
        <w:rPr>
          <w:bCs/>
        </w:rPr>
      </w:pPr>
      <w:r w:rsidRPr="00543682">
        <w:rPr>
          <w:bCs/>
        </w:rPr>
        <w:t>En concordancia, según Angulo et al. (2025), el problema central radica en la tensión entre la innovación tecnológica corporativa constante y los derechos fundamentales de las personas a nivel global. De manera más específica, la adopción masiva de modelos algorítmicos automatizados permite tomar decisiones críticas sin rendición de cuentas adecuada, generando importantes vacíos en la teoría jurídica contemporánea</w:t>
      </w:r>
      <w:r>
        <w:rPr>
          <w:bCs/>
        </w:rPr>
        <w:t xml:space="preserve"> (</w:t>
      </w:r>
      <w:r w:rsidRPr="00543682">
        <w:rPr>
          <w:bCs/>
        </w:rPr>
        <w:t xml:space="preserve">Herrer </w:t>
      </w:r>
      <w:r>
        <w:rPr>
          <w:bCs/>
        </w:rPr>
        <w:t>y</w:t>
      </w:r>
      <w:r w:rsidRPr="00543682">
        <w:rPr>
          <w:bCs/>
        </w:rPr>
        <w:t xml:space="preserve"> Sánchez, 2025</w:t>
      </w:r>
      <w:r>
        <w:rPr>
          <w:bCs/>
        </w:rPr>
        <w:t>)</w:t>
      </w:r>
      <w:r w:rsidRPr="00543682">
        <w:rPr>
          <w:bCs/>
        </w:rPr>
        <w:t>. Particularmente, estos sistemas vulneran la privacidad al utilizar información sensible para su entrenamiento sin contar con consentimientos explícitos, dejando a la población expuesta y sin protección efectiva (Cevallos et al., 2025).</w:t>
      </w:r>
    </w:p>
    <w:p w14:paraId="1B9459DB" w14:textId="1E9F53D5" w:rsidR="00543682" w:rsidRPr="00543682" w:rsidRDefault="00543682" w:rsidP="00543682">
      <w:pPr>
        <w:pStyle w:val="Textoindependiente"/>
        <w:jc w:val="both"/>
        <w:rPr>
          <w:bCs/>
        </w:rPr>
      </w:pPr>
      <w:r>
        <w:rPr>
          <w:bCs/>
        </w:rPr>
        <w:t>A</w:t>
      </w:r>
      <w:r w:rsidRPr="00543682">
        <w:rPr>
          <w:bCs/>
        </w:rPr>
        <w:t xml:space="preserve"> nivel global, la cibercriminalidad mediada por inteligencia artificial ha crecido de manera acelerada, comprometiendo gravemente la seguridad informática (Sánchez, 2024). Se ha registrado un alarmante incremento del 66,50 % en ataques cibernéticos a plataformas de datos internacionales, así como un 24,15 % de vulnerabilidades derivadas de la manipulación de sistemas automatizados que recopilan identidades. Esta situación evidencia la insuficiencia </w:t>
      </w:r>
      <w:r w:rsidRPr="00543682">
        <w:rPr>
          <w:bCs/>
        </w:rPr>
        <w:lastRenderedPageBreak/>
        <w:t>de la legislación actual para detener las constantes fugas de información, dejando desprotegido al usuario promedio (Azaña, 2025).</w:t>
      </w:r>
    </w:p>
    <w:p w14:paraId="2547E919" w14:textId="08D8AAC4" w:rsidR="00543682" w:rsidRDefault="00543682" w:rsidP="00543682">
      <w:pPr>
        <w:pStyle w:val="Textoindependiente"/>
        <w:jc w:val="both"/>
        <w:rPr>
          <w:bCs/>
        </w:rPr>
      </w:pPr>
      <w:r>
        <w:rPr>
          <w:bCs/>
        </w:rPr>
        <w:t>E</w:t>
      </w:r>
      <w:r w:rsidRPr="00543682">
        <w:rPr>
          <w:bCs/>
        </w:rPr>
        <w:t>n Latinoamérica, la problemática jurídica enfrenta retos estructurales profundos. Por ejemplo, en Colombia se identifican brechas del 45,20 % en fiscalización tecnológica (</w:t>
      </w:r>
      <w:r>
        <w:rPr>
          <w:bCs/>
        </w:rPr>
        <w:t>D</w:t>
      </w:r>
      <w:r w:rsidRPr="00543682">
        <w:rPr>
          <w:bCs/>
        </w:rPr>
        <w:t>e León Llanos y Durán, 2026). Mientras tanto, en Chile las lagunas normativas alcanzan un 38,10 %, en Ecuador un 41,30 %, y en México, el uso indebido afecta al 28,50 %. Asimismo, en Argentina la incertidumbre contractual llega al 33,40 %, y nuevamente en Chile, la protección falla en un 50,80 % (Macarena Cornejo-Plaza et al., 2024).</w:t>
      </w:r>
    </w:p>
    <w:p w14:paraId="77AF1261" w14:textId="0272BE4E" w:rsidR="00543682" w:rsidRPr="00543682" w:rsidRDefault="00543682" w:rsidP="00543682">
      <w:pPr>
        <w:pStyle w:val="Textoindependiente"/>
        <w:jc w:val="both"/>
        <w:rPr>
          <w:bCs/>
        </w:rPr>
      </w:pPr>
      <w:r>
        <w:rPr>
          <w:bCs/>
          <w:lang w:val="es-PE"/>
        </w:rPr>
        <w:t>E</w:t>
      </w:r>
      <w:r w:rsidRPr="00543682">
        <w:rPr>
          <w:bCs/>
          <w:lang w:val="es-PE"/>
        </w:rPr>
        <w:t>ste estudio se hará para conocer la eficacia de la protección jurídica de los datos personales frente al uso de la inteligencia artificial observada por los investigadores, nos basaremos en estudios realizados en diferentes partes del mundo, entre los mejores. Esta investigación fundamenta su marco epistemológico en doctrinas constitucionales contemporáneas que exigen garantías frente a decisiones algorítmicas que procesan información sensible. Según investigaciones de Aguilar (2025), la ausencia de regulaciones efectivas ha provocado que el 78.50% de los sistemas automatizados en la región vulneren sistemáticamente derechos fundamentales, requiriendo urgentemente una actualización dogmática que proteja verdaderamente la dignidad humana digitalizada.</w:t>
      </w:r>
    </w:p>
    <w:p w14:paraId="5B7D3181" w14:textId="77777777" w:rsidR="00543682" w:rsidRPr="00543682" w:rsidRDefault="00543682" w:rsidP="00543682">
      <w:pPr>
        <w:pStyle w:val="Textoindependiente"/>
        <w:jc w:val="both"/>
      </w:pPr>
      <w:r w:rsidRPr="00543682">
        <w:t xml:space="preserve">En cuanto a artículos de revisión narrativa, Marenco et al. (2026) en Colombia, con su estudio titulado </w:t>
      </w:r>
      <w:r w:rsidRPr="00543682">
        <w:rPr>
          <w:i/>
          <w:iCs/>
        </w:rPr>
        <w:t>“La protección de datos a partir de la implementación de IA en contratos inteligentes”</w:t>
      </w:r>
      <w:r w:rsidRPr="00543682">
        <w:t>, tuvieron como objetivo analizar los retos regulatorios. Cabe destacar que la conclusión del estudio indica que la automatización exige una actualización normativa integral para proteger los derechos. Por lo tanto, estos antecedentes constituyen un soporte claro y relevante para la revisión narrativa, estando directamente relacionados con el tema elegido y medibles ante los crecientes riesgos tecnológicos identificados.</w:t>
      </w:r>
    </w:p>
    <w:p w14:paraId="6CE10058" w14:textId="77777777" w:rsidR="00543682" w:rsidRPr="00543682" w:rsidRDefault="00543682" w:rsidP="00543682">
      <w:pPr>
        <w:pStyle w:val="Textoindependiente"/>
        <w:jc w:val="both"/>
      </w:pPr>
      <w:r w:rsidRPr="00543682">
        <w:lastRenderedPageBreak/>
        <w:t xml:space="preserve">De manera complementaria, Herrer y Sánchez (2025) en Perú investigaron </w:t>
      </w:r>
      <w:r w:rsidRPr="00543682">
        <w:rPr>
          <w:i/>
          <w:iCs/>
        </w:rPr>
        <w:t>“La protección de la imagen personal frente a la Inteligencia Artificial: Apuntes desde el derecho constitucional”</w:t>
      </w:r>
      <w:r w:rsidRPr="00543682">
        <w:t>, con el objetivo de ofrecer un panorama jurídico. En este sentido, la conclusión del estudio señala la existencia de vacíos dogmáticos significativos. Así, estos antecedentes aportan justificación adicional a la revisión narrativa, reflejando de manera clara y medible las persistentes vulnerabilidades informáticas nacionales.</w:t>
      </w:r>
    </w:p>
    <w:p w14:paraId="0ED7320C" w14:textId="77777777" w:rsidR="00543682" w:rsidRPr="00543682" w:rsidRDefault="00543682" w:rsidP="00543682">
      <w:pPr>
        <w:pStyle w:val="Textoindependiente"/>
        <w:jc w:val="both"/>
      </w:pPr>
      <w:r w:rsidRPr="00543682">
        <w:t xml:space="preserve">Asimismo, Maldonado-Meléndez (2024) en Perú, con su trabajo </w:t>
      </w:r>
      <w:r w:rsidRPr="00543682">
        <w:rPr>
          <w:i/>
          <w:iCs/>
        </w:rPr>
        <w:t>“El tránsito de la administración digital hacia una administración pública algorítmica”</w:t>
      </w:r>
      <w:r w:rsidRPr="00543682">
        <w:t>, se propuso diseñar un marco garantista. En consecuencia, la conclusión del estudio enfatiza la necesidad de un mayor control sobre el manejo sistemático de la información. Por ende, estos antecedentes fortalecen la justificación de la revisión narrativa, mostrando de forma concreta su relación con la digitalización acelerada en diversas entidades gubernamentales estatales.</w:t>
      </w:r>
    </w:p>
    <w:p w14:paraId="70A7B66C" w14:textId="77777777" w:rsidR="00543682" w:rsidRPr="00543682" w:rsidRDefault="00543682" w:rsidP="00543682">
      <w:pPr>
        <w:pStyle w:val="Textoindependiente"/>
        <w:jc w:val="both"/>
      </w:pPr>
      <w:r w:rsidRPr="00543682">
        <w:t xml:space="preserve">Igualmente, Aguilar (2025) en Perú, con </w:t>
      </w:r>
      <w:r w:rsidRPr="00543682">
        <w:rPr>
          <w:i/>
          <w:iCs/>
        </w:rPr>
        <w:t>“¿Justicia automatizada? Estudio de la interdisciplinariedad de la inteligencia artificial”</w:t>
      </w:r>
      <w:r w:rsidRPr="00543682">
        <w:t>, buscó sistematizar el avance interdisciplinario. Por consiguiente, la investigación concluye que se requieren nuevas directrices regulatorias para prevenir vulneraciones cibernéticas. De esta manera, estos antecedentes se integran como justificación de la revisión narrativa, reflejando su relevancia frente al impacto tecnológico algorítmico en la administración judicial.</w:t>
      </w:r>
    </w:p>
    <w:p w14:paraId="6D0E32AF" w14:textId="77777777" w:rsidR="00543682" w:rsidRPr="00543682" w:rsidRDefault="00543682" w:rsidP="00543682">
      <w:pPr>
        <w:pStyle w:val="Textoindependiente"/>
        <w:jc w:val="both"/>
      </w:pPr>
      <w:r w:rsidRPr="00543682">
        <w:t xml:space="preserve">Del mismo modo, Molina (2025) en Argentina, con </w:t>
      </w:r>
      <w:r w:rsidRPr="00543682">
        <w:rPr>
          <w:i/>
          <w:iCs/>
        </w:rPr>
        <w:t>“Cibercriminalidad: retos y desafíos para la administración de justicia peruana”</w:t>
      </w:r>
      <w:r w:rsidRPr="00543682">
        <w:t>, tuvo como propósito analizar las dificultades jurisdiccionales. En efecto, la conclusión del estudio evidencia que los ciberdelitos superan la dogmática vigente. Por ello, estos antecedentes resultan fundamentales para la revisión narrativa, siendo claros, relevantes y medibles frente al incremento de la delincuencia informática que compromete datos y garantías fundamentales.</w:t>
      </w:r>
    </w:p>
    <w:p w14:paraId="54BB61AD" w14:textId="40B27CA2" w:rsidR="00543682" w:rsidRDefault="00543682" w:rsidP="00543682">
      <w:pPr>
        <w:pStyle w:val="Textoindependiente"/>
        <w:jc w:val="both"/>
      </w:pPr>
      <w:r w:rsidRPr="00543682">
        <w:lastRenderedPageBreak/>
        <w:t xml:space="preserve">Finalmente, Briones et al. (2024) en Perú, con </w:t>
      </w:r>
      <w:r w:rsidRPr="00543682">
        <w:rPr>
          <w:i/>
          <w:iCs/>
        </w:rPr>
        <w:t xml:space="preserve">“El uso ilícito de las técnicas de inteligencia artificial: el </w:t>
      </w:r>
      <w:proofErr w:type="spellStart"/>
      <w:r w:rsidRPr="00543682">
        <w:rPr>
          <w:i/>
          <w:iCs/>
        </w:rPr>
        <w:t>deepfake</w:t>
      </w:r>
      <w:proofErr w:type="spellEnd"/>
      <w:r w:rsidRPr="00543682">
        <w:rPr>
          <w:i/>
          <w:iCs/>
        </w:rPr>
        <w:t>”</w:t>
      </w:r>
      <w:r w:rsidRPr="00543682">
        <w:t>, buscaron determinar la necesidad de tipificación. En consecuencia, la conclusión del estudio enfatiza la urgencia de regular estos usos maliciosos de manera independiente. Así, estos antecedentes contribuyen a la revisión narrativa, demostrando de forma concreta la grave afectación de los derechos personalísimos en entornos digitales</w:t>
      </w:r>
      <w:r>
        <w:t>.</w:t>
      </w:r>
    </w:p>
    <w:p w14:paraId="018DF6BD" w14:textId="77777777" w:rsidR="00452B50" w:rsidRPr="00452B50" w:rsidRDefault="00452B50" w:rsidP="00452B50">
      <w:pPr>
        <w:pStyle w:val="Textoindependiente"/>
        <w:jc w:val="both"/>
      </w:pPr>
      <w:r w:rsidRPr="00452B50">
        <w:t>Como modelos teóricos, y a partir de lo anteriormente expuesto, la protección jurídica de los datos personales implica resguardar la información privada frente a procesamientos masivos y transnacionales continuos. Este marco conceptual abarca el hábeas data, la privacidad y la confidencialidad (Díaz, 2024), representando la facultad de cada individuo de controlar su identidad digital de manera exclusiva (Maldonado, 2024) y respaldándose en garantías constitucionales inalienables frente a los avances tecnológicos desmedidos (Herrer y Sánchez, 2025). Sus dimensiones incluyen la autodeterminación informativa y la protección jurisdiccional frente a la cibercriminalidad y el robo de información (Molina, 2025), constituyendo además un límite dogmático que protege la intimidad de poblaciones vulnerables y sensibles (Angulo et al., 2025). Por su parte, la inteligencia artificial se conceptualiza como sistemas algorítmicos complejos capaces de emular decisiones lógicas humanas de manera autónoma, involucrando redes neuronales predictivas, aprendizaje automático, minería profunda de grandes volúmenes de datos y automatización deductiva, elementos que desafían los marcos legales vigentes en la sociedad moderna (López, 2026).</w:t>
      </w:r>
    </w:p>
    <w:p w14:paraId="3E3F56E0" w14:textId="77777777" w:rsidR="00452B50" w:rsidRPr="00452B50" w:rsidRDefault="00452B50" w:rsidP="00452B50">
      <w:pPr>
        <w:pStyle w:val="Textoindependiente"/>
        <w:jc w:val="both"/>
      </w:pPr>
      <w:r w:rsidRPr="00452B50">
        <w:t xml:space="preserve">Asimismo, el presente estudio se justifica teórica, metodológica y socialmente, ya que permite identificar las falencias dogmáticas del sistema legal frente a innovaciones disruptivas. La necesidad surge de la carencia de normativas especializadas capaces de frenar abusos corporativos y cibercriminales que utilizan información personal sin autorización para entrenar </w:t>
      </w:r>
      <w:r w:rsidRPr="00452B50">
        <w:lastRenderedPageBreak/>
        <w:t>modelos predictivos en Perú, mientras que el propósito se orienta a ofrecer un análisis crítico que guíe futuras reformas legislativas y constitucionales. Esta revisión narrativa aporta novedad al sintetizar investigaciones internacionales recientes, cubriendo la brecha teórica sobre el impacto del aprendizaje algorítmico automatizado en los derechos fundamentales, y ofrece un marco conceptual consolidado que beneficia a magistrados, legisladores, juristas, académicos, investigadores y ciudadanos, al sustentar la construcción de una jurisprudencia moderna que garantice la privacidad y la seguridad en entornos digitales éticos y plenamente confiables.</w:t>
      </w:r>
    </w:p>
    <w:p w14:paraId="37DF0D1D" w14:textId="432FD825" w:rsidR="00452B50" w:rsidRPr="00452B50" w:rsidRDefault="00452B50" w:rsidP="00452B50">
      <w:pPr>
        <w:pStyle w:val="Textoindependiente"/>
        <w:jc w:val="both"/>
      </w:pPr>
      <w:r w:rsidRPr="00452B50">
        <w:t xml:space="preserve">En base a la información expuesta se plantea la pregunta ¿Que se </w:t>
      </w:r>
      <w:r>
        <w:t>conoce</w:t>
      </w:r>
      <w:r w:rsidRPr="00452B50">
        <w:t xml:space="preserve"> de la eficacia de la protección jurídica de los datos personales frente al uso de la inteligencia artificial en el Perú: una revisión narrativa entre el 2021 al 2026?</w:t>
      </w:r>
    </w:p>
    <w:p w14:paraId="0306EB74" w14:textId="13255CA9" w:rsidR="00452B50" w:rsidRPr="00452B50" w:rsidRDefault="00452B50" w:rsidP="00452B50">
      <w:pPr>
        <w:pStyle w:val="Textoindependiente"/>
        <w:jc w:val="both"/>
      </w:pPr>
      <w:r>
        <w:t xml:space="preserve">Y como objetivo general es </w:t>
      </w:r>
      <w:r w:rsidRPr="00452B50">
        <w:t xml:space="preserve">Analizar lo que se </w:t>
      </w:r>
      <w:r>
        <w:t>conoce</w:t>
      </w:r>
      <w:r w:rsidRPr="00452B50">
        <w:t xml:space="preserve"> de la eficacia de la protección jurídica de los datos personales frente al uso de la inteligencia artificial en el Perú: una revisión narrativa entre el 2021 al 2026.</w:t>
      </w:r>
    </w:p>
    <w:p w14:paraId="7AD0B9EE" w14:textId="77777777" w:rsidR="00543682" w:rsidRPr="00543682" w:rsidRDefault="00543682" w:rsidP="00543682">
      <w:pPr>
        <w:pStyle w:val="Textoindependiente"/>
        <w:jc w:val="both"/>
      </w:pPr>
    </w:p>
    <w:p w14:paraId="114CA5E1" w14:textId="77777777" w:rsidR="00543682" w:rsidRPr="00543682" w:rsidRDefault="00543682" w:rsidP="00543682">
      <w:pPr>
        <w:pStyle w:val="Textoindependiente"/>
        <w:jc w:val="both"/>
      </w:pPr>
    </w:p>
    <w:p w14:paraId="48D68C9A" w14:textId="06FB640C" w:rsidR="00A06127" w:rsidRDefault="00A06127" w:rsidP="00E76408">
      <w:pPr>
        <w:pStyle w:val="Textoindependiente"/>
        <w:jc w:val="both"/>
      </w:pPr>
    </w:p>
    <w:bookmarkEnd w:id="13"/>
    <w:p w14:paraId="6BBC01E1" w14:textId="77777777" w:rsidR="00AD6BB0" w:rsidRDefault="00AD6BB0" w:rsidP="00AB791E">
      <w:pPr>
        <w:pStyle w:val="Textoindependiente"/>
        <w:spacing w:before="1"/>
        <w:ind w:right="757" w:firstLine="710"/>
        <w:rPr>
          <w:highlight w:val="yellow"/>
        </w:rPr>
      </w:pPr>
    </w:p>
    <w:p w14:paraId="26A101D6" w14:textId="5AE6626B" w:rsidR="00AB791E" w:rsidRDefault="00AB791E" w:rsidP="003F0821">
      <w:pPr>
        <w:pStyle w:val="Textoindependiente"/>
        <w:rPr>
          <w:spacing w:val="-8"/>
          <w:highlight w:val="yellow"/>
        </w:rPr>
      </w:pPr>
    </w:p>
    <w:p w14:paraId="535A7764" w14:textId="10379CC3" w:rsidR="00075270" w:rsidRDefault="00075270" w:rsidP="003F0821">
      <w:pPr>
        <w:pStyle w:val="Textoindependiente"/>
        <w:rPr>
          <w:spacing w:val="-8"/>
          <w:highlight w:val="yellow"/>
        </w:rPr>
      </w:pPr>
    </w:p>
    <w:p w14:paraId="40859E16" w14:textId="610E8323" w:rsidR="00075270" w:rsidRDefault="00075270" w:rsidP="003F0821">
      <w:pPr>
        <w:pStyle w:val="Textoindependiente"/>
        <w:rPr>
          <w:spacing w:val="-8"/>
          <w:highlight w:val="yellow"/>
        </w:rPr>
      </w:pPr>
    </w:p>
    <w:p w14:paraId="136F70FB" w14:textId="1C947067" w:rsidR="0058367E" w:rsidRPr="007C5AF8" w:rsidRDefault="00BD582A" w:rsidP="007C5AF8">
      <w:pPr>
        <w:pStyle w:val="Ttulo1"/>
      </w:pPr>
      <w:bookmarkStart w:id="14" w:name="_bookmark6"/>
      <w:bookmarkStart w:id="15" w:name="_Toc204239216"/>
      <w:bookmarkEnd w:id="14"/>
      <w:r w:rsidRPr="007C5AF8">
        <w:lastRenderedPageBreak/>
        <w:t xml:space="preserve">Capítulo 2. </w:t>
      </w:r>
      <w:r w:rsidR="00792119" w:rsidRPr="007C5AF8">
        <w:t>Método</w:t>
      </w:r>
      <w:bookmarkEnd w:id="15"/>
    </w:p>
    <w:p w14:paraId="575FC0F2" w14:textId="1F157F3A" w:rsidR="00075270" w:rsidRDefault="00452B50" w:rsidP="000C0C0B">
      <w:pPr>
        <w:pStyle w:val="Textoindependiente"/>
        <w:jc w:val="both"/>
      </w:pPr>
      <w:bookmarkStart w:id="16" w:name="_Hlk140571016"/>
      <w:r w:rsidRPr="00452B50">
        <w:rPr>
          <w:lang w:val="es-PE"/>
        </w:rPr>
        <w:t>El presente estudio se enmarca como una revisión sistemática narrativa de la literatura científica, dada su relevancia para organizar, sintetizar y analizar de manera rigurosa la evidencia existente sobre el tema. Su enfoque permite identificar patrones, vacíos y tendencias en la investigación previa, ofreciendo una visión comprensiva del estado actual del conocimiento. Para llevar a cabo este proceso, se adoptaron las directrices propuestas por PRISMA 2020, lo que asegura que la selección, extracción y evaluación de la información se realice de manera transparente, sistemática y estructurada, garantizando así la confiabilidad y reproducibilidad de los hallazgos obtenidos (Page et al., 2021)</w:t>
      </w:r>
      <w:r w:rsidR="00075270">
        <w:t>.</w:t>
      </w:r>
    </w:p>
    <w:p w14:paraId="67E475EC" w14:textId="6ED43F46" w:rsidR="00075270" w:rsidRDefault="00075270" w:rsidP="000C0C0B">
      <w:pPr>
        <w:pStyle w:val="Textoindependiente"/>
        <w:ind w:firstLine="0"/>
        <w:jc w:val="both"/>
        <w:rPr>
          <w:b/>
          <w:bCs/>
        </w:rPr>
      </w:pPr>
      <w:r w:rsidRPr="00075270">
        <w:rPr>
          <w:b/>
          <w:bCs/>
        </w:rPr>
        <w:t>Criterios de Elegibilidad</w:t>
      </w:r>
    </w:p>
    <w:p w14:paraId="21ABF4F2" w14:textId="0C711195" w:rsidR="00A67FA8" w:rsidRPr="00075270" w:rsidRDefault="00A67FA8" w:rsidP="000C0C0B">
      <w:pPr>
        <w:pStyle w:val="Textoindependiente"/>
        <w:ind w:firstLine="0"/>
        <w:jc w:val="both"/>
        <w:rPr>
          <w:b/>
          <w:bCs/>
        </w:rPr>
      </w:pPr>
      <w:r>
        <w:rPr>
          <w:b/>
          <w:bCs/>
        </w:rPr>
        <w:t>Criterios de Inc</w:t>
      </w:r>
      <w:r w:rsidR="00452B50">
        <w:rPr>
          <w:b/>
          <w:bCs/>
        </w:rPr>
        <w:t>lusi</w:t>
      </w:r>
      <w:r>
        <w:rPr>
          <w:b/>
          <w:bCs/>
        </w:rPr>
        <w:t>ón</w:t>
      </w:r>
    </w:p>
    <w:p w14:paraId="33C6D333" w14:textId="7D5C8C76" w:rsidR="00452B50" w:rsidRPr="00452B50" w:rsidRDefault="00452B50" w:rsidP="00452B50">
      <w:pPr>
        <w:pStyle w:val="Textoindependiente"/>
        <w:jc w:val="both"/>
      </w:pPr>
      <w:r w:rsidRPr="00452B50">
        <w:t>Para llevar a cabo la revisión sistemática narrativa, se establecieron criterios de inclusión claros con el fin de garantizar la relevancia, calidad y replicabilidad del estudio. Se consideraron únicamente artículos de acceso completo y libre, para asegurar que cualquier investigador pueda consultar, verificar y reproducir los resultados, promoviendo la transparencia científica; además, se incluyeron solo artículos originales, dado su rigor metodológico comprobado, lo que respalda la validez de los hallazgos. La selección se limitó a publicaciones desde 2021 en adelante, con el objetivo de incorporar literatura actualizada que refleje los avances recientes en protección de datos e inteligencia artificial. Asimismo, se eligieron artículos en inglés y español, garantizando cobertura amplia de la producción científica regional y global. Finalmente, se priorizaron aquellos estudios que abordaran directamente las variables de interés —protección de datos, inteligencia artificial y contexto peruano</w:t>
      </w:r>
      <w:r>
        <w:t>.</w:t>
      </w:r>
    </w:p>
    <w:p w14:paraId="13DBDE1C" w14:textId="316611D5" w:rsidR="00075270" w:rsidRDefault="00075270" w:rsidP="000C0C0B">
      <w:pPr>
        <w:pStyle w:val="Textoindependiente"/>
        <w:jc w:val="both"/>
      </w:pPr>
      <w:r>
        <w:lastRenderedPageBreak/>
        <w:t>.</w:t>
      </w:r>
    </w:p>
    <w:p w14:paraId="4D083D05" w14:textId="1A743B3B" w:rsidR="00A67FA8" w:rsidRDefault="00A67FA8" w:rsidP="00A67FA8">
      <w:pPr>
        <w:pStyle w:val="Textoindependiente"/>
        <w:ind w:firstLine="0"/>
        <w:jc w:val="both"/>
      </w:pPr>
      <w:r w:rsidRPr="00A67FA8">
        <w:rPr>
          <w:b/>
          <w:bCs/>
        </w:rPr>
        <w:t>Criterios de Exclusión</w:t>
      </w:r>
    </w:p>
    <w:p w14:paraId="6533D542" w14:textId="2AFD831B" w:rsidR="00A67FA8" w:rsidRPr="00A67FA8" w:rsidRDefault="00A67FA8" w:rsidP="00A67FA8">
      <w:pPr>
        <w:pStyle w:val="Textoindependiente"/>
        <w:tabs>
          <w:tab w:val="left" w:pos="1260"/>
        </w:tabs>
        <w:ind w:firstLine="0"/>
        <w:jc w:val="both"/>
      </w:pPr>
      <w:r>
        <w:tab/>
      </w:r>
      <w:r w:rsidR="00452B50" w:rsidRPr="00452B50">
        <w:rPr>
          <w:lang w:val="es-PE"/>
        </w:rPr>
        <w:t>Para una selección inicial más adecuada de los artículos, se decidió excluir de la búsqueda aquellos publicados antes del año 2021. Fueron eliminados tanto los estudios repetidos, artículos con bibliografía mal citada, como documentos que están en modo de pago. Asimismo, se dejarán fuera de la búsqueda inicial los estudios de carácter meramente teórico, revisiones, notas, editoriales y cartas al editor. Se excluirán, de manera definitiva, documentos aún en prensa, protocolos, capítulos de libros y simples resúmenes, los cuales quedarán excluidos completamente de la presente revisión sistemática narrativa analizada</w:t>
      </w:r>
      <w:r w:rsidR="00452B50">
        <w:rPr>
          <w:lang w:val="es-PE"/>
        </w:rPr>
        <w:t>.</w:t>
      </w:r>
    </w:p>
    <w:p w14:paraId="20CAE2EA" w14:textId="3742199A" w:rsidR="00075270" w:rsidRPr="00075270" w:rsidRDefault="00075270" w:rsidP="000C0C0B">
      <w:pPr>
        <w:pStyle w:val="Textoindependiente"/>
        <w:ind w:firstLine="0"/>
        <w:jc w:val="both"/>
        <w:rPr>
          <w:b/>
          <w:bCs/>
        </w:rPr>
      </w:pPr>
      <w:r w:rsidRPr="00075270">
        <w:rPr>
          <w:b/>
          <w:bCs/>
        </w:rPr>
        <w:t>Fuentes de Información</w:t>
      </w:r>
    </w:p>
    <w:p w14:paraId="50551F59" w14:textId="3A125D72" w:rsidR="00075270" w:rsidRDefault="00452B50" w:rsidP="00452B50">
      <w:pPr>
        <w:pStyle w:val="Textoindependiente"/>
        <w:jc w:val="both"/>
        <w:rPr>
          <w:lang w:val="es-PE"/>
        </w:rPr>
      </w:pPr>
      <w:r w:rsidRPr="00452B50">
        <w:rPr>
          <w:lang w:val="es-PE"/>
        </w:rPr>
        <w:t xml:space="preserve">Para identificar los estudios sobre protección de datos, se emplearon tres bases de datos reconocidas y actualizadas: </w:t>
      </w:r>
      <w:proofErr w:type="spellStart"/>
      <w:r w:rsidRPr="00452B50">
        <w:rPr>
          <w:lang w:val="es-PE"/>
        </w:rPr>
        <w:t>Scopus</w:t>
      </w:r>
      <w:proofErr w:type="spellEnd"/>
      <w:r w:rsidRPr="00452B50">
        <w:rPr>
          <w:lang w:val="es-PE"/>
        </w:rPr>
        <w:t xml:space="preserve">, Web </w:t>
      </w:r>
      <w:proofErr w:type="spellStart"/>
      <w:r w:rsidRPr="00452B50">
        <w:rPr>
          <w:lang w:val="es-PE"/>
        </w:rPr>
        <w:t>of</w:t>
      </w:r>
      <w:proofErr w:type="spellEnd"/>
      <w:r w:rsidRPr="00452B50">
        <w:rPr>
          <w:lang w:val="es-PE"/>
        </w:rPr>
        <w:t xml:space="preserve"> </w:t>
      </w:r>
      <w:proofErr w:type="spellStart"/>
      <w:r w:rsidRPr="00452B50">
        <w:rPr>
          <w:lang w:val="es-PE"/>
        </w:rPr>
        <w:t>Science</w:t>
      </w:r>
      <w:proofErr w:type="spellEnd"/>
      <w:r w:rsidRPr="00452B50">
        <w:rPr>
          <w:lang w:val="es-PE"/>
        </w:rPr>
        <w:t xml:space="preserve"> (WoS) y Scielo. </w:t>
      </w:r>
      <w:proofErr w:type="spellStart"/>
      <w:r w:rsidRPr="00452B50">
        <w:rPr>
          <w:lang w:val="es-PE"/>
        </w:rPr>
        <w:t>Scopus</w:t>
      </w:r>
      <w:proofErr w:type="spellEnd"/>
      <w:r w:rsidRPr="00452B50">
        <w:rPr>
          <w:lang w:val="es-PE"/>
        </w:rPr>
        <w:t xml:space="preserve"> y WoS, utilizadas principalmente para la búsqueda de literatura en inglés, son bases multidisciplinarias de gran prestigio internacional que indexan revistas de alto impacto y revisadas por pares, garantizando la fiabilidad y actualidad de la información científica. Por su parte, Scielo, enfocada en la literatura en español y especialmente en el ámbito latinoamericano, permite acceder a estudios de ciencias sociales y derecho regional, siendo fundamental para analizar el contexto peruano. Estas plataformas fueron seleccionadas por su capacidad de ofrecer herramientas avanzadas para visualizar investigaciones indexadas y de alto impacto jurídico y tecnológico. Adicionalmente, se consultaron repositorios institucionales para capturar literatura gris pertinente. La última búsqueda exhaustiva en cada una de estas bases de datos se completó exitosamente el 6 de abril de 2026</w:t>
      </w:r>
      <w:r>
        <w:rPr>
          <w:lang w:val="es-PE"/>
        </w:rPr>
        <w:t>.</w:t>
      </w:r>
    </w:p>
    <w:p w14:paraId="7108A155" w14:textId="77777777" w:rsidR="00452B50" w:rsidRDefault="00452B50" w:rsidP="00452B50">
      <w:pPr>
        <w:pStyle w:val="Textoindependiente"/>
        <w:jc w:val="both"/>
      </w:pPr>
    </w:p>
    <w:p w14:paraId="4E8B0025" w14:textId="40319381" w:rsidR="00075270" w:rsidRPr="00075270" w:rsidRDefault="00075270" w:rsidP="000C0C0B">
      <w:pPr>
        <w:pStyle w:val="Textoindependiente"/>
        <w:ind w:firstLine="0"/>
        <w:jc w:val="both"/>
        <w:rPr>
          <w:b/>
          <w:bCs/>
        </w:rPr>
      </w:pPr>
      <w:r w:rsidRPr="00075270">
        <w:rPr>
          <w:b/>
          <w:bCs/>
        </w:rPr>
        <w:lastRenderedPageBreak/>
        <w:t xml:space="preserve">Estrategias </w:t>
      </w:r>
      <w:r>
        <w:rPr>
          <w:b/>
          <w:bCs/>
        </w:rPr>
        <w:t>d</w:t>
      </w:r>
      <w:r w:rsidRPr="00075270">
        <w:rPr>
          <w:b/>
          <w:bCs/>
        </w:rPr>
        <w:t>e Búsqueda</w:t>
      </w:r>
    </w:p>
    <w:p w14:paraId="5E5B1A82" w14:textId="043A69FF" w:rsidR="00452B50" w:rsidRPr="00452B50" w:rsidRDefault="00452B50" w:rsidP="00452B50">
      <w:pPr>
        <w:pStyle w:val="Textoindependiente"/>
        <w:jc w:val="both"/>
      </w:pPr>
      <w:r w:rsidRPr="00452B50">
        <w:t xml:space="preserve">Se utilizaron palabras clave en español e inglés: “datos personales”, “inteligencia artificial”, “protección jurídica” y “Perú”, junto con sus equivalentes “personal data”, “artificial </w:t>
      </w:r>
      <w:proofErr w:type="spellStart"/>
      <w:r w:rsidRPr="00452B50">
        <w:t>intelligence</w:t>
      </w:r>
      <w:proofErr w:type="spellEnd"/>
      <w:r w:rsidRPr="00452B50">
        <w:t xml:space="preserve">”, “legal </w:t>
      </w:r>
      <w:proofErr w:type="spellStart"/>
      <w:r w:rsidRPr="00452B50">
        <w:t>protection</w:t>
      </w:r>
      <w:proofErr w:type="spellEnd"/>
      <w:r w:rsidRPr="00452B50">
        <w:t>” y “Peru”. Asimismo, se incorporaron sinónimos y términos relacionados como “privacidad de la información” (</w:t>
      </w:r>
      <w:proofErr w:type="spellStart"/>
      <w:r w:rsidRPr="00452B50">
        <w:t>information</w:t>
      </w:r>
      <w:proofErr w:type="spellEnd"/>
      <w:r w:rsidRPr="00452B50">
        <w:t xml:space="preserve"> </w:t>
      </w:r>
      <w:proofErr w:type="spellStart"/>
      <w:r w:rsidRPr="00452B50">
        <w:t>privacy</w:t>
      </w:r>
      <w:proofErr w:type="spellEnd"/>
      <w:r w:rsidRPr="00452B50">
        <w:t>), “algoritmos automatizados” (</w:t>
      </w:r>
      <w:proofErr w:type="spellStart"/>
      <w:r w:rsidRPr="00452B50">
        <w:t>automated</w:t>
      </w:r>
      <w:proofErr w:type="spellEnd"/>
      <w:r w:rsidRPr="00452B50">
        <w:t xml:space="preserve"> </w:t>
      </w:r>
      <w:proofErr w:type="spellStart"/>
      <w:r w:rsidRPr="00452B50">
        <w:t>algorithms</w:t>
      </w:r>
      <w:proofErr w:type="spellEnd"/>
      <w:r w:rsidRPr="00452B50">
        <w:t>) y “ciberseguridad” (</w:t>
      </w:r>
      <w:proofErr w:type="spellStart"/>
      <w:r w:rsidRPr="00452B50">
        <w:t>cybersecurity</w:t>
      </w:r>
      <w:proofErr w:type="spellEnd"/>
      <w:r w:rsidRPr="00452B50">
        <w:t>).</w:t>
      </w:r>
    </w:p>
    <w:p w14:paraId="6814CDA8" w14:textId="77777777" w:rsidR="00452B50" w:rsidRPr="00452B50" w:rsidRDefault="00452B50" w:rsidP="00452B50">
      <w:pPr>
        <w:pStyle w:val="Textoindependiente"/>
        <w:jc w:val="both"/>
      </w:pPr>
      <w:r w:rsidRPr="00452B50">
        <w:t>Las cadenas de búsqueda se estructuraron mediante operadores booleanos como AND (para combinar conceptos) y OR (para incluir sinónimos), utilizando comillas para términos exactos y paréntesis para agrupar. La búsqueda se limitó a los campos de título, resumen y palabras clave, aplicando filtros por periodo (2021–2026), tipo de documento (artículos) e idioma (inglés y español).</w:t>
      </w:r>
    </w:p>
    <w:p w14:paraId="1534F68E" w14:textId="77777777" w:rsidR="00452B50" w:rsidRDefault="00452B50" w:rsidP="00452B50">
      <w:pPr>
        <w:pStyle w:val="Textoindependiente"/>
        <w:jc w:val="both"/>
      </w:pPr>
      <w:r w:rsidRPr="00452B50">
        <w:t xml:space="preserve">Para bases en inglés como Scopus y Web </w:t>
      </w:r>
      <w:proofErr w:type="spellStart"/>
      <w:r w:rsidRPr="00452B50">
        <w:t>of</w:t>
      </w:r>
      <w:proofErr w:type="spellEnd"/>
      <w:r w:rsidRPr="00452B50">
        <w:t xml:space="preserve"> Science, se empleó la ecuación: (“Personal data” OR “</w:t>
      </w:r>
      <w:proofErr w:type="spellStart"/>
      <w:r w:rsidRPr="00452B50">
        <w:t>information</w:t>
      </w:r>
      <w:proofErr w:type="spellEnd"/>
      <w:r w:rsidRPr="00452B50">
        <w:t xml:space="preserve"> </w:t>
      </w:r>
      <w:proofErr w:type="spellStart"/>
      <w:r w:rsidRPr="00452B50">
        <w:t>privacy</w:t>
      </w:r>
      <w:proofErr w:type="spellEnd"/>
      <w:r w:rsidRPr="00452B50">
        <w:t xml:space="preserve">”) AND (“Artificial </w:t>
      </w:r>
      <w:proofErr w:type="spellStart"/>
      <w:r w:rsidRPr="00452B50">
        <w:t>intelligence</w:t>
      </w:r>
      <w:proofErr w:type="spellEnd"/>
      <w:r w:rsidRPr="00452B50">
        <w:t>” OR “</w:t>
      </w:r>
      <w:proofErr w:type="spellStart"/>
      <w:r w:rsidRPr="00452B50">
        <w:t>automated</w:t>
      </w:r>
      <w:proofErr w:type="spellEnd"/>
      <w:r w:rsidRPr="00452B50">
        <w:t xml:space="preserve"> </w:t>
      </w:r>
      <w:proofErr w:type="spellStart"/>
      <w:r w:rsidRPr="00452B50">
        <w:t>algorithms</w:t>
      </w:r>
      <w:proofErr w:type="spellEnd"/>
      <w:r w:rsidRPr="00452B50">
        <w:t xml:space="preserve">”) AND (“Legal </w:t>
      </w:r>
      <w:proofErr w:type="spellStart"/>
      <w:r w:rsidRPr="00452B50">
        <w:t>protection</w:t>
      </w:r>
      <w:proofErr w:type="spellEnd"/>
      <w:r w:rsidRPr="00452B50">
        <w:t>” OR “</w:t>
      </w:r>
      <w:proofErr w:type="spellStart"/>
      <w:r w:rsidRPr="00452B50">
        <w:t>cybersecurity</w:t>
      </w:r>
      <w:proofErr w:type="spellEnd"/>
      <w:r w:rsidRPr="00452B50">
        <w:t>”) AND (“Peru”).</w:t>
      </w:r>
    </w:p>
    <w:p w14:paraId="793746AC" w14:textId="4AAEBA10" w:rsidR="00075270" w:rsidRDefault="00452B50" w:rsidP="00452B50">
      <w:pPr>
        <w:pStyle w:val="Textoindependiente"/>
        <w:jc w:val="both"/>
      </w:pPr>
      <w:r w:rsidRPr="00452B50">
        <w:t>En el caso de Scielo, enfocado en español, se adaptó la cadena: (“Datos personales” OR “privacidad de la información”) AND (“Inteligencia artificial” OR “algoritmos automatizados”) AND (“Protección jurídica” OR “ciberseguridad”) AND (“Perú”).</w:t>
      </w:r>
    </w:p>
    <w:p w14:paraId="64597AEF" w14:textId="3A7A3C1B" w:rsidR="000C0C0B" w:rsidRDefault="000C0C0B" w:rsidP="000C0C0B">
      <w:pPr>
        <w:pStyle w:val="Textoindependiente"/>
        <w:jc w:val="both"/>
      </w:pPr>
    </w:p>
    <w:p w14:paraId="7E60A8E1" w14:textId="1D62F0FF" w:rsidR="00484661" w:rsidRDefault="00484661" w:rsidP="000C0C0B">
      <w:pPr>
        <w:pStyle w:val="Textoindependiente"/>
        <w:jc w:val="both"/>
      </w:pPr>
    </w:p>
    <w:p w14:paraId="77C43695" w14:textId="5361AA7B" w:rsidR="00484661" w:rsidRDefault="00484661" w:rsidP="000C0C0B">
      <w:pPr>
        <w:pStyle w:val="Textoindependiente"/>
        <w:jc w:val="both"/>
      </w:pPr>
    </w:p>
    <w:p w14:paraId="2DAA1566" w14:textId="7D051C8F" w:rsidR="00075270" w:rsidRDefault="00075270" w:rsidP="00452B50">
      <w:pPr>
        <w:pStyle w:val="Textoindependiente"/>
        <w:ind w:firstLine="0"/>
      </w:pPr>
    </w:p>
    <w:p w14:paraId="2F99CFD6" w14:textId="511A750E" w:rsidR="00AB791E" w:rsidRPr="007C5AF8" w:rsidRDefault="00463BF9" w:rsidP="007C5AF8">
      <w:pPr>
        <w:pStyle w:val="Ttulo1"/>
      </w:pPr>
      <w:bookmarkStart w:id="17" w:name="_bookmark7"/>
      <w:bookmarkStart w:id="18" w:name="_bookmark9"/>
      <w:bookmarkStart w:id="19" w:name="_Toc204239217"/>
      <w:bookmarkStart w:id="20" w:name="_Hlk134939383"/>
      <w:bookmarkEnd w:id="16"/>
      <w:bookmarkEnd w:id="17"/>
      <w:bookmarkEnd w:id="18"/>
      <w:r w:rsidRPr="007C5AF8">
        <w:lastRenderedPageBreak/>
        <w:t xml:space="preserve">Capítulo 3. </w:t>
      </w:r>
      <w:r w:rsidR="00671CFA" w:rsidRPr="007C5AF8">
        <w:t>Resultados</w:t>
      </w:r>
      <w:bookmarkEnd w:id="19"/>
    </w:p>
    <w:p w14:paraId="067FCD8E" w14:textId="517E0832" w:rsidR="002B6133" w:rsidRDefault="000C0C0B" w:rsidP="000C0C0B">
      <w:pPr>
        <w:pStyle w:val="Textoindependiente"/>
        <w:spacing w:before="1"/>
        <w:ind w:right="-42"/>
        <w:jc w:val="both"/>
      </w:pPr>
      <w:r w:rsidRPr="000C0C0B">
        <w:t>Una tabla explicativa facilita la visualización de la información recopilada de manera ordenada. En caso se decida redactar los resultados de manera narrativa, ésta debe ser en prosa. Es importante además resaltar los puntos clave en cada referencia utilizada</w:t>
      </w:r>
      <w:r>
        <w:t xml:space="preserve"> (ver tabla 2 del </w:t>
      </w:r>
      <w:r w:rsidR="00484661">
        <w:t>Primer</w:t>
      </w:r>
      <w:r>
        <w:t xml:space="preserve"> ejemplo de R</w:t>
      </w:r>
      <w:r w:rsidR="000C5D84">
        <w:t>S</w:t>
      </w:r>
      <w:r>
        <w:t>N)</w:t>
      </w:r>
      <w:r w:rsidR="002447D9">
        <w:t>.</w:t>
      </w:r>
    </w:p>
    <w:p w14:paraId="2D1B6F4B" w14:textId="0014D01E" w:rsidR="002447D9" w:rsidRPr="000C0C0B" w:rsidRDefault="002447D9" w:rsidP="000C0C0B">
      <w:pPr>
        <w:pStyle w:val="Textoindependiente"/>
        <w:spacing w:before="1"/>
        <w:ind w:right="-42"/>
        <w:jc w:val="both"/>
      </w:pPr>
      <w:r>
        <w:t xml:space="preserve">En caso se desee realizar los resultados de manera narrativa, se deben poner subtítulos por cada característica que considere el autor como parte de su revisión (Ver página 2 desde el subtítulo 2.1 al 2.6 del </w:t>
      </w:r>
      <w:r w:rsidR="00484661">
        <w:t>Segundo</w:t>
      </w:r>
      <w:r>
        <w:t xml:space="preserve"> Ejemplo de R</w:t>
      </w:r>
      <w:r w:rsidR="005A4FE3">
        <w:t>S</w:t>
      </w:r>
      <w:r>
        <w:t>N)</w:t>
      </w:r>
    </w:p>
    <w:p w14:paraId="07E566CB" w14:textId="77777777" w:rsidR="003940D6" w:rsidRDefault="003940D6" w:rsidP="003940D6">
      <w:pPr>
        <w:pStyle w:val="Textoindependiente"/>
        <w:rPr>
          <w:spacing w:val="-8"/>
          <w:highlight w:val="yellow"/>
        </w:rPr>
      </w:pPr>
      <w:r>
        <w:rPr>
          <w:spacing w:val="-8"/>
          <w:highlight w:val="yellow"/>
        </w:rPr>
        <w:br w:type="page"/>
      </w:r>
    </w:p>
    <w:p w14:paraId="6FFD758F" w14:textId="5BBE5ED3" w:rsidR="002B6133" w:rsidRPr="007C5AF8" w:rsidRDefault="003940D6" w:rsidP="007C5AF8">
      <w:pPr>
        <w:pStyle w:val="Ttulo1"/>
      </w:pPr>
      <w:bookmarkStart w:id="21" w:name="_Toc204239218"/>
      <w:r w:rsidRPr="007C5AF8">
        <w:lastRenderedPageBreak/>
        <w:t xml:space="preserve">Capítulo </w:t>
      </w:r>
      <w:r w:rsidR="007C5AF8">
        <w:t>4</w:t>
      </w:r>
      <w:r w:rsidRPr="007C5AF8">
        <w:t xml:space="preserve">. </w:t>
      </w:r>
      <w:r w:rsidR="00671CFA" w:rsidRPr="007C5AF8">
        <w:t>Discusión</w:t>
      </w:r>
      <w:bookmarkEnd w:id="21"/>
    </w:p>
    <w:p w14:paraId="3B7D8627" w14:textId="7F30F660" w:rsidR="004146A2" w:rsidRDefault="0089003E" w:rsidP="008041F4">
      <w:pPr>
        <w:pStyle w:val="Textoindependiente"/>
        <w:jc w:val="both"/>
      </w:pPr>
      <w:bookmarkStart w:id="22" w:name="_Hlk134945273"/>
      <w:r w:rsidRPr="0089003E">
        <w:t xml:space="preserve">Se hace un análisis de la información obtenida, comparando los hallazgos entre sí como por ejemplo cuál es la prevalencia de las variables y en qué edad, población o contexto es más fuerte, cuál es el nivel de intensidad de relación más alto entre las variables y </w:t>
      </w:r>
      <w:proofErr w:type="gramStart"/>
      <w:r w:rsidRPr="0089003E">
        <w:t>bajo qué condiciones</w:t>
      </w:r>
      <w:proofErr w:type="gramEnd"/>
      <w:r w:rsidRPr="0089003E">
        <w:t xml:space="preserve"> se ha presentado, cuáles son los factores que intervienen o se asocian con una variable, etc.</w:t>
      </w:r>
    </w:p>
    <w:p w14:paraId="7E910379" w14:textId="06FA7F4C" w:rsidR="00F8778F" w:rsidRPr="00F8778F" w:rsidRDefault="00F8778F" w:rsidP="002E58EB">
      <w:pPr>
        <w:pStyle w:val="Textoindependiente"/>
        <w:ind w:firstLine="0"/>
        <w:rPr>
          <w:b/>
          <w:bCs/>
        </w:rPr>
      </w:pPr>
      <w:r w:rsidRPr="00F8778F">
        <w:rPr>
          <w:b/>
          <w:bCs/>
        </w:rPr>
        <w:t>Conclusiones</w:t>
      </w:r>
    </w:p>
    <w:p w14:paraId="3558A119" w14:textId="4186B6CD" w:rsidR="003940D6" w:rsidRDefault="008041F4" w:rsidP="008041F4">
      <w:pPr>
        <w:pStyle w:val="Textoindependiente"/>
        <w:jc w:val="both"/>
        <w:rPr>
          <w:spacing w:val="-8"/>
          <w:highlight w:val="yellow"/>
        </w:rPr>
      </w:pPr>
      <w:r w:rsidRPr="008041F4">
        <w:rPr>
          <w:spacing w:val="-8"/>
        </w:rPr>
        <w:t>Debe ser puntual, se redacta en prosa. Es la sine qua non de la revisión, pues deja evidencia que todo el trabajo realizado y su respectivo análisis. Esta debe responder al objetivo del estudio propuesto.</w:t>
      </w:r>
      <w:r w:rsidR="003940D6" w:rsidRPr="003940D6">
        <w:rPr>
          <w:spacing w:val="-8"/>
          <w:highlight w:val="yellow"/>
        </w:rPr>
        <w:t xml:space="preserve"> </w:t>
      </w:r>
      <w:r w:rsidR="003940D6">
        <w:rPr>
          <w:spacing w:val="-8"/>
          <w:highlight w:val="yellow"/>
        </w:rPr>
        <w:br w:type="page"/>
      </w:r>
    </w:p>
    <w:p w14:paraId="7C725450" w14:textId="268336D3" w:rsidR="006A5DB0" w:rsidRPr="00671CFA" w:rsidRDefault="00671CFA" w:rsidP="00F8778F">
      <w:pPr>
        <w:pStyle w:val="Ttulo1"/>
        <w:jc w:val="both"/>
        <w:rPr>
          <w:szCs w:val="28"/>
        </w:rPr>
      </w:pPr>
      <w:bookmarkStart w:id="23" w:name="_Toc204239219"/>
      <w:bookmarkEnd w:id="22"/>
      <w:r w:rsidRPr="00671CFA">
        <w:rPr>
          <w:szCs w:val="28"/>
        </w:rPr>
        <w:lastRenderedPageBreak/>
        <w:t>Referencias</w:t>
      </w:r>
      <w:bookmarkEnd w:id="23"/>
    </w:p>
    <w:bookmarkEnd w:id="20"/>
    <w:p w14:paraId="28344BF3" w14:textId="77777777" w:rsidR="00543682" w:rsidRPr="00543682" w:rsidRDefault="00543682" w:rsidP="00543682">
      <w:pPr>
        <w:pStyle w:val="Textoindependiente"/>
        <w:spacing w:before="0" w:after="0"/>
        <w:ind w:left="720" w:hanging="720"/>
        <w:jc w:val="both"/>
      </w:pPr>
      <w:r w:rsidRPr="00543682">
        <w:t xml:space="preserve">Acevedo, M. E. S. (2022). La inteligencia artificial en el sector público y su límite respecto de los derechos fundamentales. </w:t>
      </w:r>
      <w:r w:rsidRPr="00543682">
        <w:rPr>
          <w:i/>
          <w:iCs/>
        </w:rPr>
        <w:t>Estudios Constitucionales</w:t>
      </w:r>
      <w:r w:rsidRPr="00543682">
        <w:t>. https://doi.org/10.4067/S0718-52002022000200257</w:t>
      </w:r>
    </w:p>
    <w:p w14:paraId="7952825D" w14:textId="77777777" w:rsidR="00543682" w:rsidRPr="00543682" w:rsidRDefault="00543682" w:rsidP="00543682">
      <w:pPr>
        <w:pStyle w:val="Textoindependiente"/>
        <w:spacing w:before="0" w:after="0"/>
        <w:ind w:left="720" w:hanging="720"/>
        <w:jc w:val="both"/>
      </w:pPr>
      <w:r w:rsidRPr="00543682">
        <w:t xml:space="preserve">Aguilar, A. D. B. (2025). ¿Justicia automatizada? Estudio de la interdisciplinariedad de la inteligencia artificial y el derecho en la administración de justicia y recomendaciones para su desarrollo y su regulación. </w:t>
      </w:r>
      <w:r w:rsidRPr="00543682">
        <w:rPr>
          <w:i/>
          <w:iCs/>
        </w:rPr>
        <w:t>Revista Oficial del Poder Judicial</w:t>
      </w:r>
      <w:r w:rsidRPr="00543682">
        <w:t>. Poder Judicial del Peru. https://doi.org/10.35292/ropj.v17i23.1013</w:t>
      </w:r>
    </w:p>
    <w:p w14:paraId="6D6028DC" w14:textId="77777777" w:rsidR="00543682" w:rsidRPr="00543682" w:rsidRDefault="00543682" w:rsidP="00543682">
      <w:pPr>
        <w:pStyle w:val="Textoindependiente"/>
        <w:spacing w:before="0" w:after="0"/>
        <w:ind w:left="720" w:hanging="720"/>
        <w:jc w:val="both"/>
      </w:pPr>
      <w:r w:rsidRPr="00543682">
        <w:t xml:space="preserve">Angulo, E., Márquez, J., &amp; Villanueva-Polanco, R. (2023). Training </w:t>
      </w:r>
      <w:proofErr w:type="spellStart"/>
      <w:r w:rsidRPr="00543682">
        <w:t>of</w:t>
      </w:r>
      <w:proofErr w:type="spellEnd"/>
      <w:r w:rsidRPr="00543682">
        <w:t xml:space="preserve"> </w:t>
      </w:r>
      <w:proofErr w:type="spellStart"/>
      <w:r w:rsidRPr="00543682">
        <w:t>classification</w:t>
      </w:r>
      <w:proofErr w:type="spellEnd"/>
      <w:r w:rsidRPr="00543682">
        <w:t xml:space="preserve"> </w:t>
      </w:r>
      <w:proofErr w:type="spellStart"/>
      <w:r w:rsidRPr="00543682">
        <w:t>models</w:t>
      </w:r>
      <w:proofErr w:type="spellEnd"/>
      <w:r w:rsidRPr="00543682">
        <w:t xml:space="preserve"> </w:t>
      </w:r>
      <w:proofErr w:type="spellStart"/>
      <w:r w:rsidRPr="00543682">
        <w:t>via</w:t>
      </w:r>
      <w:proofErr w:type="spellEnd"/>
      <w:r w:rsidRPr="00543682">
        <w:t xml:space="preserve"> </w:t>
      </w:r>
      <w:proofErr w:type="spellStart"/>
      <w:r w:rsidRPr="00543682">
        <w:t>federated</w:t>
      </w:r>
      <w:proofErr w:type="spellEnd"/>
      <w:r w:rsidRPr="00543682">
        <w:t xml:space="preserve"> </w:t>
      </w:r>
      <w:proofErr w:type="spellStart"/>
      <w:r w:rsidRPr="00543682">
        <w:t>learning</w:t>
      </w:r>
      <w:proofErr w:type="spellEnd"/>
      <w:r w:rsidRPr="00543682">
        <w:t xml:space="preserve"> and </w:t>
      </w:r>
      <w:proofErr w:type="spellStart"/>
      <w:r w:rsidRPr="00543682">
        <w:t>homomorphic</w:t>
      </w:r>
      <w:proofErr w:type="spellEnd"/>
      <w:r w:rsidRPr="00543682">
        <w:t xml:space="preserve"> </w:t>
      </w:r>
      <w:proofErr w:type="spellStart"/>
      <w:r w:rsidRPr="00543682">
        <w:t>encryption</w:t>
      </w:r>
      <w:proofErr w:type="spellEnd"/>
      <w:r w:rsidRPr="00543682">
        <w:t xml:space="preserve">. </w:t>
      </w:r>
      <w:proofErr w:type="spellStart"/>
      <w:r w:rsidRPr="00543682">
        <w:rPr>
          <w:i/>
          <w:iCs/>
        </w:rPr>
        <w:t>Sensors</w:t>
      </w:r>
      <w:proofErr w:type="spellEnd"/>
      <w:r w:rsidRPr="00543682">
        <w:t>. MDPI. https://doi.org/10.3390/s23041966</w:t>
      </w:r>
    </w:p>
    <w:p w14:paraId="1D0C8286" w14:textId="77777777" w:rsidR="00543682" w:rsidRDefault="00543682" w:rsidP="00543682">
      <w:pPr>
        <w:pStyle w:val="Textoindependiente"/>
        <w:spacing w:before="0" w:after="0"/>
        <w:ind w:left="720" w:hanging="720"/>
        <w:jc w:val="both"/>
      </w:pPr>
      <w:r w:rsidRPr="00543682">
        <w:t xml:space="preserve">Angulo-Matos, G. A., Romero-Rodríguez, N. L., &amp; Calderón-Marenco, E. A. (2025). Dos inteligencias y una autoría: </w:t>
      </w:r>
      <w:proofErr w:type="spellStart"/>
      <w:r w:rsidRPr="00543682">
        <w:t>chatGPT</w:t>
      </w:r>
      <w:proofErr w:type="spellEnd"/>
      <w:r w:rsidRPr="00543682">
        <w:t xml:space="preserve"> y el reconocimiento de la personalidad en el marco legal peruano. </w:t>
      </w:r>
      <w:r w:rsidRPr="00543682">
        <w:rPr>
          <w:i/>
          <w:iCs/>
        </w:rPr>
        <w:t>Justicia (Barranquilla)</w:t>
      </w:r>
      <w:r w:rsidRPr="00543682">
        <w:t xml:space="preserve">. </w:t>
      </w:r>
      <w:proofErr w:type="spellStart"/>
      <w:r w:rsidRPr="00543682">
        <w:t>Simon</w:t>
      </w:r>
      <w:proofErr w:type="spellEnd"/>
      <w:r w:rsidRPr="00543682">
        <w:t xml:space="preserve"> Bolivar University (Barranquilla). </w:t>
      </w:r>
      <w:hyperlink r:id="rId9" w:history="1">
        <w:r w:rsidRPr="00543682">
          <w:rPr>
            <w:rStyle w:val="Hipervnculo"/>
          </w:rPr>
          <w:t>https://doi.org/10.17081/just.30.47.8003</w:t>
        </w:r>
      </w:hyperlink>
    </w:p>
    <w:p w14:paraId="03F8193D" w14:textId="77777777" w:rsidR="00543682" w:rsidRPr="00543682" w:rsidRDefault="00543682" w:rsidP="00543682">
      <w:pPr>
        <w:pStyle w:val="Textoindependiente"/>
        <w:spacing w:before="0" w:after="0"/>
        <w:ind w:left="720" w:hanging="720"/>
        <w:jc w:val="both"/>
      </w:pPr>
      <w:r w:rsidRPr="00543682">
        <w:t xml:space="preserve">Borbón, D., &amp; Borbón, L. (2021). A </w:t>
      </w:r>
      <w:proofErr w:type="spellStart"/>
      <w:r w:rsidRPr="00543682">
        <w:t>critical</w:t>
      </w:r>
      <w:proofErr w:type="spellEnd"/>
      <w:r w:rsidRPr="00543682">
        <w:t xml:space="preserve"> </w:t>
      </w:r>
      <w:proofErr w:type="spellStart"/>
      <w:r w:rsidRPr="00543682">
        <w:t>perspective</w:t>
      </w:r>
      <w:proofErr w:type="spellEnd"/>
      <w:r w:rsidRPr="00543682">
        <w:t xml:space="preserve"> on </w:t>
      </w:r>
      <w:proofErr w:type="spellStart"/>
      <w:r w:rsidRPr="00543682">
        <w:t>NeuroRights</w:t>
      </w:r>
      <w:proofErr w:type="spellEnd"/>
      <w:r w:rsidRPr="00543682">
        <w:t xml:space="preserve">: </w:t>
      </w:r>
      <w:proofErr w:type="spellStart"/>
      <w:r w:rsidRPr="00543682">
        <w:t>Comments</w:t>
      </w:r>
      <w:proofErr w:type="spellEnd"/>
      <w:r w:rsidRPr="00543682">
        <w:t xml:space="preserve"> </w:t>
      </w:r>
      <w:proofErr w:type="spellStart"/>
      <w:r w:rsidRPr="00543682">
        <w:t>regarding</w:t>
      </w:r>
      <w:proofErr w:type="spellEnd"/>
      <w:r w:rsidRPr="00543682">
        <w:t xml:space="preserve"> </w:t>
      </w:r>
      <w:proofErr w:type="spellStart"/>
      <w:r w:rsidRPr="00543682">
        <w:t>ethics</w:t>
      </w:r>
      <w:proofErr w:type="spellEnd"/>
      <w:r w:rsidRPr="00543682">
        <w:t xml:space="preserve"> and </w:t>
      </w:r>
      <w:proofErr w:type="spellStart"/>
      <w:r w:rsidRPr="00543682">
        <w:t>law</w:t>
      </w:r>
      <w:proofErr w:type="spellEnd"/>
      <w:r w:rsidRPr="00543682">
        <w:t xml:space="preserve">. </w:t>
      </w:r>
      <w:proofErr w:type="spellStart"/>
      <w:r w:rsidRPr="00543682">
        <w:rPr>
          <w:i/>
          <w:iCs/>
        </w:rPr>
        <w:t>Frontiers</w:t>
      </w:r>
      <w:proofErr w:type="spellEnd"/>
      <w:r w:rsidRPr="00543682">
        <w:rPr>
          <w:i/>
          <w:iCs/>
        </w:rPr>
        <w:t xml:space="preserve"> in Human </w:t>
      </w:r>
      <w:proofErr w:type="spellStart"/>
      <w:r w:rsidRPr="00543682">
        <w:rPr>
          <w:i/>
          <w:iCs/>
        </w:rPr>
        <w:t>Neuroscience</w:t>
      </w:r>
      <w:proofErr w:type="spellEnd"/>
      <w:r w:rsidRPr="00543682">
        <w:t>. https://doi.org/10.3389/fnhum.2021.703121</w:t>
      </w:r>
    </w:p>
    <w:p w14:paraId="5FECE25E" w14:textId="77777777" w:rsidR="00543682" w:rsidRPr="00543682" w:rsidRDefault="00543682" w:rsidP="00543682">
      <w:pPr>
        <w:pStyle w:val="Textoindependiente"/>
        <w:spacing w:before="0" w:after="0"/>
        <w:ind w:left="720" w:hanging="720"/>
        <w:jc w:val="both"/>
      </w:pPr>
      <w:r w:rsidRPr="00543682">
        <w:t xml:space="preserve">Briones, H. P. J., Loyaga, M. E. Z., Grados, A. Y. S., &amp; Vilchez, E. M. C. (2024). El uso ilícito de las técnicas de inteligencia artificial y la necesidad de su regulación: el </w:t>
      </w:r>
      <w:proofErr w:type="spellStart"/>
      <w:r w:rsidRPr="00543682">
        <w:t>deepfake</w:t>
      </w:r>
      <w:proofErr w:type="spellEnd"/>
      <w:r w:rsidRPr="00543682">
        <w:t xml:space="preserve">. </w:t>
      </w:r>
      <w:proofErr w:type="spellStart"/>
      <w:r w:rsidRPr="00543682">
        <w:rPr>
          <w:i/>
          <w:iCs/>
        </w:rPr>
        <w:t>Vniversitas</w:t>
      </w:r>
      <w:proofErr w:type="spellEnd"/>
      <w:r w:rsidRPr="00543682">
        <w:t>. Pontificia Universidad Javeriana. https://doi.org/10.11144/Javeriana.vj73.uiti</w:t>
      </w:r>
    </w:p>
    <w:p w14:paraId="1DB52C9B" w14:textId="77777777" w:rsidR="00543682" w:rsidRPr="00543682" w:rsidRDefault="00543682" w:rsidP="00543682">
      <w:pPr>
        <w:pStyle w:val="Textoindependiente"/>
        <w:spacing w:before="0" w:after="0"/>
        <w:ind w:left="720" w:hanging="720"/>
        <w:jc w:val="both"/>
      </w:pPr>
      <w:r w:rsidRPr="00543682">
        <w:t xml:space="preserve">Capote-Leiva, J., Villota-Rivillas, M., &amp; Muñoz-Ordóñez, J. (2022). Access control </w:t>
      </w:r>
      <w:proofErr w:type="spellStart"/>
      <w:r w:rsidRPr="00543682">
        <w:t>system</w:t>
      </w:r>
      <w:proofErr w:type="spellEnd"/>
      <w:r w:rsidRPr="00543682">
        <w:t xml:space="preserve"> based on </w:t>
      </w:r>
      <w:proofErr w:type="spellStart"/>
      <w:r w:rsidRPr="00543682">
        <w:t>voice</w:t>
      </w:r>
      <w:proofErr w:type="spellEnd"/>
      <w:r w:rsidRPr="00543682">
        <w:t xml:space="preserve"> and facial </w:t>
      </w:r>
      <w:proofErr w:type="spellStart"/>
      <w:r w:rsidRPr="00543682">
        <w:t>recognition</w:t>
      </w:r>
      <w:proofErr w:type="spellEnd"/>
      <w:r w:rsidRPr="00543682">
        <w:t xml:space="preserve"> </w:t>
      </w:r>
      <w:proofErr w:type="spellStart"/>
      <w:r w:rsidRPr="00543682">
        <w:t>using</w:t>
      </w:r>
      <w:proofErr w:type="spellEnd"/>
      <w:r w:rsidRPr="00543682">
        <w:t xml:space="preserve"> artificial </w:t>
      </w:r>
      <w:proofErr w:type="spellStart"/>
      <w:r w:rsidRPr="00543682">
        <w:t>intelligence</w:t>
      </w:r>
      <w:proofErr w:type="spellEnd"/>
      <w:r w:rsidRPr="00543682">
        <w:t xml:space="preserve">. </w:t>
      </w:r>
      <w:r w:rsidRPr="00543682">
        <w:rPr>
          <w:i/>
          <w:iCs/>
        </w:rPr>
        <w:t xml:space="preserve">International Journal on </w:t>
      </w:r>
      <w:proofErr w:type="spellStart"/>
      <w:r w:rsidRPr="00543682">
        <w:rPr>
          <w:i/>
          <w:iCs/>
        </w:rPr>
        <w:t>Advanced</w:t>
      </w:r>
      <w:proofErr w:type="spellEnd"/>
      <w:r w:rsidRPr="00543682">
        <w:rPr>
          <w:i/>
          <w:iCs/>
        </w:rPr>
        <w:t xml:space="preserve"> Science, Engineering and </w:t>
      </w:r>
      <w:proofErr w:type="spellStart"/>
      <w:r w:rsidRPr="00543682">
        <w:rPr>
          <w:i/>
          <w:iCs/>
        </w:rPr>
        <w:t>Information</w:t>
      </w:r>
      <w:proofErr w:type="spellEnd"/>
      <w:r w:rsidRPr="00543682">
        <w:rPr>
          <w:i/>
          <w:iCs/>
        </w:rPr>
        <w:t xml:space="preserve"> </w:t>
      </w:r>
      <w:proofErr w:type="spellStart"/>
      <w:r w:rsidRPr="00543682">
        <w:rPr>
          <w:i/>
          <w:iCs/>
        </w:rPr>
        <w:t>Technology</w:t>
      </w:r>
      <w:proofErr w:type="spellEnd"/>
      <w:r w:rsidRPr="00543682">
        <w:t xml:space="preserve">. </w:t>
      </w:r>
      <w:proofErr w:type="spellStart"/>
      <w:r w:rsidRPr="00543682">
        <w:t>Insight</w:t>
      </w:r>
      <w:proofErr w:type="spellEnd"/>
      <w:r w:rsidRPr="00543682">
        <w:t xml:space="preserve"> </w:t>
      </w:r>
      <w:proofErr w:type="spellStart"/>
      <w:r w:rsidRPr="00543682">
        <w:t>Society</w:t>
      </w:r>
      <w:proofErr w:type="spellEnd"/>
      <w:r w:rsidRPr="00543682">
        <w:t xml:space="preserve">. </w:t>
      </w:r>
      <w:r w:rsidRPr="00543682">
        <w:lastRenderedPageBreak/>
        <w:t>https://doi.org/10.18517/ijaseit.12.6.16049</w:t>
      </w:r>
    </w:p>
    <w:p w14:paraId="4A7D04D5" w14:textId="77777777" w:rsidR="00543682" w:rsidRPr="00543682" w:rsidRDefault="00543682" w:rsidP="00543682">
      <w:pPr>
        <w:pStyle w:val="Textoindependiente"/>
        <w:spacing w:before="0" w:after="0"/>
        <w:ind w:left="720" w:hanging="720"/>
        <w:jc w:val="both"/>
      </w:pPr>
      <w:r w:rsidRPr="00543682">
        <w:t xml:space="preserve">Cárdenas Krenz, R. (2021). ¿Jueces robots? Inteligencia artificial y derecho. </w:t>
      </w:r>
      <w:r w:rsidRPr="00543682">
        <w:rPr>
          <w:i/>
          <w:iCs/>
        </w:rPr>
        <w:t>Revista Justicia y Derecho</w:t>
      </w:r>
      <w:r w:rsidRPr="00543682">
        <w:t xml:space="preserve">. Universidad </w:t>
      </w:r>
      <w:proofErr w:type="spellStart"/>
      <w:r w:rsidRPr="00543682">
        <w:t>Autonoma</w:t>
      </w:r>
      <w:proofErr w:type="spellEnd"/>
      <w:r w:rsidRPr="00543682">
        <w:t xml:space="preserve"> de Chile. https://doi.org/10.32457/rjyd.v4i2.1345</w:t>
      </w:r>
    </w:p>
    <w:p w14:paraId="392F4701" w14:textId="77777777" w:rsidR="00543682" w:rsidRPr="00543682" w:rsidRDefault="00543682" w:rsidP="00543682">
      <w:pPr>
        <w:pStyle w:val="Textoindependiente"/>
        <w:spacing w:before="0" w:after="0"/>
        <w:ind w:left="720" w:hanging="720"/>
        <w:jc w:val="both"/>
      </w:pPr>
      <w:r w:rsidRPr="00543682">
        <w:t xml:space="preserve">Cevallos-Salas, D., Estrada-Jiménez, J., Guamán, D. S., </w:t>
      </w:r>
      <w:proofErr w:type="spellStart"/>
      <w:r w:rsidRPr="00543682">
        <w:t>Rodriguez</w:t>
      </w:r>
      <w:proofErr w:type="spellEnd"/>
      <w:r w:rsidRPr="00543682">
        <w:t xml:space="preserve">, D., &amp; Del Alamo, J. M. (2025). GPT vs human legal </w:t>
      </w:r>
      <w:proofErr w:type="spellStart"/>
      <w:r w:rsidRPr="00543682">
        <w:t>texts</w:t>
      </w:r>
      <w:proofErr w:type="spellEnd"/>
      <w:r w:rsidRPr="00543682">
        <w:t xml:space="preserve"> </w:t>
      </w:r>
      <w:proofErr w:type="spellStart"/>
      <w:r w:rsidRPr="00543682">
        <w:t>annotations</w:t>
      </w:r>
      <w:proofErr w:type="spellEnd"/>
      <w:r w:rsidRPr="00543682">
        <w:t xml:space="preserve">: A comparative </w:t>
      </w:r>
      <w:proofErr w:type="spellStart"/>
      <w:r w:rsidRPr="00543682">
        <w:t>study</w:t>
      </w:r>
      <w:proofErr w:type="spellEnd"/>
      <w:r w:rsidRPr="00543682">
        <w:t xml:space="preserve"> with </w:t>
      </w:r>
      <w:proofErr w:type="spellStart"/>
      <w:r w:rsidRPr="00543682">
        <w:t>privacy</w:t>
      </w:r>
      <w:proofErr w:type="spellEnd"/>
      <w:r w:rsidRPr="00543682">
        <w:t xml:space="preserve"> </w:t>
      </w:r>
      <w:proofErr w:type="spellStart"/>
      <w:r w:rsidRPr="00543682">
        <w:t>policies</w:t>
      </w:r>
      <w:proofErr w:type="spellEnd"/>
      <w:r w:rsidRPr="00543682">
        <w:t xml:space="preserve">. </w:t>
      </w:r>
      <w:r w:rsidRPr="00543682">
        <w:rPr>
          <w:i/>
          <w:iCs/>
        </w:rPr>
        <w:t xml:space="preserve">Artificial </w:t>
      </w:r>
      <w:proofErr w:type="spellStart"/>
      <w:r w:rsidRPr="00543682">
        <w:rPr>
          <w:i/>
          <w:iCs/>
        </w:rPr>
        <w:t>Intelligence</w:t>
      </w:r>
      <w:proofErr w:type="spellEnd"/>
      <w:r w:rsidRPr="00543682">
        <w:rPr>
          <w:i/>
          <w:iCs/>
        </w:rPr>
        <w:t xml:space="preserve"> and Law</w:t>
      </w:r>
      <w:r w:rsidRPr="00543682">
        <w:t>. Springer Nature. https://doi.org/10.1007/s10506-025-09488-0</w:t>
      </w:r>
    </w:p>
    <w:p w14:paraId="65C3D338" w14:textId="77777777" w:rsidR="00543682" w:rsidRPr="00543682" w:rsidRDefault="00543682" w:rsidP="00543682">
      <w:pPr>
        <w:pStyle w:val="Textoindependiente"/>
        <w:spacing w:before="0" w:after="0"/>
        <w:ind w:left="720" w:hanging="720"/>
        <w:jc w:val="both"/>
      </w:pPr>
      <w:r w:rsidRPr="00543682">
        <w:t xml:space="preserve">Cornejo-Plaza, M. I., </w:t>
      </w:r>
      <w:proofErr w:type="spellStart"/>
      <w:r w:rsidRPr="00543682">
        <w:t>Cippitani</w:t>
      </w:r>
      <w:proofErr w:type="spellEnd"/>
      <w:r w:rsidRPr="00543682">
        <w:t xml:space="preserve">, R., &amp; Pasquino, V. (2024). </w:t>
      </w:r>
      <w:proofErr w:type="spellStart"/>
      <w:r w:rsidRPr="00543682">
        <w:t>Chilean</w:t>
      </w:r>
      <w:proofErr w:type="spellEnd"/>
      <w:r w:rsidRPr="00543682">
        <w:t xml:space="preserve"> Supreme Court </w:t>
      </w:r>
      <w:proofErr w:type="spellStart"/>
      <w:r w:rsidRPr="00543682">
        <w:t>ruling</w:t>
      </w:r>
      <w:proofErr w:type="spellEnd"/>
      <w:r w:rsidRPr="00543682">
        <w:t xml:space="preserve"> on the </w:t>
      </w:r>
      <w:proofErr w:type="spellStart"/>
      <w:r w:rsidRPr="00543682">
        <w:t>protection</w:t>
      </w:r>
      <w:proofErr w:type="spellEnd"/>
      <w:r w:rsidRPr="00543682">
        <w:t xml:space="preserve"> </w:t>
      </w:r>
      <w:proofErr w:type="spellStart"/>
      <w:r w:rsidRPr="00543682">
        <w:t>of</w:t>
      </w:r>
      <w:proofErr w:type="spellEnd"/>
      <w:r w:rsidRPr="00543682">
        <w:t xml:space="preserve"> </w:t>
      </w:r>
      <w:proofErr w:type="spellStart"/>
      <w:r w:rsidRPr="00543682">
        <w:t>brain</w:t>
      </w:r>
      <w:proofErr w:type="spellEnd"/>
      <w:r w:rsidRPr="00543682">
        <w:t xml:space="preserve"> </w:t>
      </w:r>
      <w:proofErr w:type="spellStart"/>
      <w:r w:rsidRPr="00543682">
        <w:t>activity</w:t>
      </w:r>
      <w:proofErr w:type="spellEnd"/>
      <w:r w:rsidRPr="00543682">
        <w:t xml:space="preserve">: </w:t>
      </w:r>
      <w:proofErr w:type="spellStart"/>
      <w:r w:rsidRPr="00543682">
        <w:t>Neurorights</w:t>
      </w:r>
      <w:proofErr w:type="spellEnd"/>
      <w:r w:rsidRPr="00543682">
        <w:t xml:space="preserve">, personal data </w:t>
      </w:r>
      <w:proofErr w:type="spellStart"/>
      <w:r w:rsidRPr="00543682">
        <w:t>protection</w:t>
      </w:r>
      <w:proofErr w:type="spellEnd"/>
      <w:r w:rsidRPr="00543682">
        <w:t xml:space="preserve">, and </w:t>
      </w:r>
      <w:proofErr w:type="spellStart"/>
      <w:r w:rsidRPr="00543682">
        <w:t>neurodata</w:t>
      </w:r>
      <w:proofErr w:type="spellEnd"/>
      <w:r w:rsidRPr="00543682">
        <w:t xml:space="preserve">. </w:t>
      </w:r>
      <w:proofErr w:type="spellStart"/>
      <w:r w:rsidRPr="00543682">
        <w:rPr>
          <w:i/>
          <w:iCs/>
        </w:rPr>
        <w:t>Frontiers</w:t>
      </w:r>
      <w:proofErr w:type="spellEnd"/>
      <w:r w:rsidRPr="00543682">
        <w:rPr>
          <w:i/>
          <w:iCs/>
        </w:rPr>
        <w:t xml:space="preserve"> in </w:t>
      </w:r>
      <w:proofErr w:type="spellStart"/>
      <w:r w:rsidRPr="00543682">
        <w:rPr>
          <w:i/>
          <w:iCs/>
        </w:rPr>
        <w:t>Psychology</w:t>
      </w:r>
      <w:proofErr w:type="spellEnd"/>
      <w:r w:rsidRPr="00543682">
        <w:t xml:space="preserve">. </w:t>
      </w:r>
      <w:hyperlink r:id="rId10" w:tgtFrame="_new" w:history="1">
        <w:r w:rsidRPr="00543682">
          <w:rPr>
            <w:rStyle w:val="Hipervnculo"/>
          </w:rPr>
          <w:t>https://doi.org/10.3389/fpsyg.2024.1330439</w:t>
        </w:r>
      </w:hyperlink>
    </w:p>
    <w:p w14:paraId="248AEDBA" w14:textId="77777777" w:rsidR="00543682" w:rsidRPr="00543682" w:rsidRDefault="00543682" w:rsidP="00543682">
      <w:pPr>
        <w:pStyle w:val="Textoindependiente"/>
        <w:spacing w:before="0" w:after="0"/>
        <w:ind w:left="720" w:hanging="720"/>
        <w:jc w:val="both"/>
      </w:pPr>
      <w:r w:rsidRPr="00543682">
        <w:t xml:space="preserve">Daza-Ramírez, M. T. (2025). </w:t>
      </w:r>
      <w:proofErr w:type="spellStart"/>
      <w:r w:rsidRPr="00543682">
        <w:t>Meta’s</w:t>
      </w:r>
      <w:proofErr w:type="spellEnd"/>
      <w:r w:rsidRPr="00543682">
        <w:t xml:space="preserve"> </w:t>
      </w:r>
      <w:proofErr w:type="spellStart"/>
      <w:r w:rsidRPr="00543682">
        <w:t>privacy</w:t>
      </w:r>
      <w:proofErr w:type="spellEnd"/>
      <w:r w:rsidRPr="00543682">
        <w:t xml:space="preserve"> </w:t>
      </w:r>
      <w:proofErr w:type="spellStart"/>
      <w:r w:rsidRPr="00543682">
        <w:t>practices</w:t>
      </w:r>
      <w:proofErr w:type="spellEnd"/>
      <w:r w:rsidRPr="00543682">
        <w:t xml:space="preserve"> on Facebook: </w:t>
      </w:r>
      <w:proofErr w:type="spellStart"/>
      <w:r w:rsidRPr="00543682">
        <w:t>Compliance</w:t>
      </w:r>
      <w:proofErr w:type="spellEnd"/>
      <w:r w:rsidRPr="00543682">
        <w:t xml:space="preserve">, </w:t>
      </w:r>
      <w:proofErr w:type="spellStart"/>
      <w:r w:rsidRPr="00543682">
        <w:t>integrity</w:t>
      </w:r>
      <w:proofErr w:type="spellEnd"/>
      <w:r w:rsidRPr="00543682">
        <w:t xml:space="preserve">, and a </w:t>
      </w:r>
      <w:proofErr w:type="spellStart"/>
      <w:r w:rsidRPr="00543682">
        <w:t>framework</w:t>
      </w:r>
      <w:proofErr w:type="spellEnd"/>
      <w:r w:rsidRPr="00543682">
        <w:t xml:space="preserve"> </w:t>
      </w:r>
      <w:proofErr w:type="spellStart"/>
      <w:r w:rsidRPr="00543682">
        <w:t>for</w:t>
      </w:r>
      <w:proofErr w:type="spellEnd"/>
      <w:r w:rsidRPr="00543682">
        <w:t xml:space="preserve"> </w:t>
      </w:r>
      <w:proofErr w:type="spellStart"/>
      <w:r w:rsidRPr="00543682">
        <w:t>excellence</w:t>
      </w:r>
      <w:proofErr w:type="spellEnd"/>
      <w:r w:rsidRPr="00543682">
        <w:t xml:space="preserve">. </w:t>
      </w:r>
      <w:proofErr w:type="spellStart"/>
      <w:r w:rsidRPr="00543682">
        <w:rPr>
          <w:i/>
          <w:iCs/>
        </w:rPr>
        <w:t>Discover</w:t>
      </w:r>
      <w:proofErr w:type="spellEnd"/>
      <w:r w:rsidRPr="00543682">
        <w:rPr>
          <w:i/>
          <w:iCs/>
        </w:rPr>
        <w:t xml:space="preserve"> Artificial </w:t>
      </w:r>
      <w:proofErr w:type="spellStart"/>
      <w:r w:rsidRPr="00543682">
        <w:rPr>
          <w:i/>
          <w:iCs/>
        </w:rPr>
        <w:t>Intelligence</w:t>
      </w:r>
      <w:proofErr w:type="spellEnd"/>
      <w:r w:rsidRPr="00543682">
        <w:t>. Springer Nature. https://doi.org/10.1007/s44163-025-00388-5</w:t>
      </w:r>
    </w:p>
    <w:p w14:paraId="00CEBF02" w14:textId="77777777" w:rsidR="00543682" w:rsidRPr="00543682" w:rsidRDefault="00543682" w:rsidP="00543682">
      <w:pPr>
        <w:pStyle w:val="Textoindependiente"/>
        <w:spacing w:before="0" w:after="0"/>
        <w:ind w:left="720" w:hanging="720"/>
        <w:jc w:val="both"/>
      </w:pPr>
      <w:r w:rsidRPr="00543682">
        <w:t xml:space="preserve">de León Llanos, A. A., &amp; Durán, J. C. B. (2026). La protección de datos personales en Colombia y el constitucionalismo transnacional latinoamericano. </w:t>
      </w:r>
      <w:r w:rsidRPr="00543682">
        <w:rPr>
          <w:i/>
          <w:iCs/>
        </w:rPr>
        <w:t xml:space="preserve">Estudios en Derecho a la </w:t>
      </w:r>
      <w:proofErr w:type="spellStart"/>
      <w:r w:rsidRPr="00543682">
        <w:rPr>
          <w:i/>
          <w:iCs/>
        </w:rPr>
        <w:t>Informacion</w:t>
      </w:r>
      <w:proofErr w:type="spellEnd"/>
      <w:r w:rsidRPr="00543682">
        <w:t xml:space="preserve">. Universidad Nacional </w:t>
      </w:r>
      <w:proofErr w:type="spellStart"/>
      <w:r w:rsidRPr="00543682">
        <w:t>Autonoma</w:t>
      </w:r>
      <w:proofErr w:type="spellEnd"/>
      <w:r w:rsidRPr="00543682">
        <w:t xml:space="preserve"> de Mexico. https://doi.org/10.22201/iij.25940082e.2026.21.19768</w:t>
      </w:r>
    </w:p>
    <w:p w14:paraId="16825951" w14:textId="77777777" w:rsidR="00543682" w:rsidRPr="00543682" w:rsidRDefault="00543682" w:rsidP="00543682">
      <w:pPr>
        <w:pStyle w:val="Textoindependiente"/>
        <w:spacing w:before="0" w:after="0"/>
        <w:ind w:left="720" w:hanging="720"/>
        <w:jc w:val="both"/>
      </w:pPr>
      <w:r w:rsidRPr="00543682">
        <w:t xml:space="preserve">Díaz, M. F. S. (2024). Inteligencia artificial generativa y los retos en la protección de los datos personales. </w:t>
      </w:r>
      <w:r w:rsidRPr="00543682">
        <w:rPr>
          <w:i/>
          <w:iCs/>
        </w:rPr>
        <w:t xml:space="preserve">Estudios en Derecho a la </w:t>
      </w:r>
      <w:proofErr w:type="spellStart"/>
      <w:r w:rsidRPr="00543682">
        <w:rPr>
          <w:i/>
          <w:iCs/>
        </w:rPr>
        <w:t>Informacion</w:t>
      </w:r>
      <w:proofErr w:type="spellEnd"/>
      <w:r w:rsidRPr="00543682">
        <w:t xml:space="preserve">. </w:t>
      </w:r>
      <w:hyperlink r:id="rId11" w:tgtFrame="_new" w:history="1">
        <w:r w:rsidRPr="00543682">
          <w:rPr>
            <w:rStyle w:val="Hipervnculo"/>
          </w:rPr>
          <w:t>https://doi.org/10.22201/iij.25940082e.2024.18.18852</w:t>
        </w:r>
      </w:hyperlink>
    </w:p>
    <w:p w14:paraId="21A924A3" w14:textId="77777777" w:rsidR="00543682" w:rsidRPr="00543682" w:rsidRDefault="00543682" w:rsidP="00543682">
      <w:pPr>
        <w:pStyle w:val="Textoindependiente"/>
        <w:spacing w:before="0" w:after="0"/>
        <w:ind w:left="720" w:hanging="720"/>
        <w:jc w:val="both"/>
      </w:pPr>
      <w:r w:rsidRPr="00543682">
        <w:t xml:space="preserve">Giler, S. A. M., Infante, M. E., Erazo, B. G. H., &amp; Giler, L. A. M. (2023). Impacto de la inteligencia artificial en la privacidad y la discriminación: Perspectivas jurídicas en Ecuador. </w:t>
      </w:r>
      <w:r w:rsidRPr="00543682">
        <w:rPr>
          <w:i/>
          <w:iCs/>
        </w:rPr>
        <w:t xml:space="preserve">Salud, Ciencia y </w:t>
      </w:r>
      <w:proofErr w:type="spellStart"/>
      <w:r w:rsidRPr="00543682">
        <w:rPr>
          <w:i/>
          <w:iCs/>
        </w:rPr>
        <w:t>Tecnologia</w:t>
      </w:r>
      <w:proofErr w:type="spellEnd"/>
      <w:r w:rsidRPr="00543682">
        <w:rPr>
          <w:i/>
          <w:iCs/>
        </w:rPr>
        <w:t xml:space="preserve"> - Serie de Conferencias</w:t>
      </w:r>
      <w:r w:rsidRPr="00543682">
        <w:t xml:space="preserve">. </w:t>
      </w:r>
      <w:hyperlink r:id="rId12" w:tgtFrame="_new" w:history="1">
        <w:r w:rsidRPr="00543682">
          <w:rPr>
            <w:rStyle w:val="Hipervnculo"/>
          </w:rPr>
          <w:t>https://doi.org/10.56294/sctconf20231058</w:t>
        </w:r>
      </w:hyperlink>
    </w:p>
    <w:p w14:paraId="70EF46A2" w14:textId="77777777" w:rsidR="00543682" w:rsidRPr="00543682" w:rsidRDefault="00543682" w:rsidP="00543682">
      <w:pPr>
        <w:pStyle w:val="Textoindependiente"/>
        <w:spacing w:before="0" w:after="0"/>
        <w:ind w:left="720" w:hanging="720"/>
        <w:jc w:val="both"/>
      </w:pPr>
      <w:r w:rsidRPr="00543682">
        <w:t xml:space="preserve">Herrer, J. R., &amp; Sánchez, A. S. (2025). La protección de la imagen personal frente a la </w:t>
      </w:r>
      <w:r w:rsidRPr="00543682">
        <w:lastRenderedPageBreak/>
        <w:t xml:space="preserve">Inteligencia Artificial: Apuntes desde el derecho constitucional y el derecho civil peruano. </w:t>
      </w:r>
      <w:r w:rsidRPr="00543682">
        <w:rPr>
          <w:i/>
          <w:iCs/>
        </w:rPr>
        <w:t>Ius et Veritas</w:t>
      </w:r>
      <w:r w:rsidRPr="00543682">
        <w:t xml:space="preserve">. Pontificia Universidad </w:t>
      </w:r>
      <w:proofErr w:type="spellStart"/>
      <w:r w:rsidRPr="00543682">
        <w:t>Catolica</w:t>
      </w:r>
      <w:proofErr w:type="spellEnd"/>
      <w:r w:rsidRPr="00543682">
        <w:t xml:space="preserve"> del Peru. https://doi.org/10.18800/iusetveritas.202502.017</w:t>
      </w:r>
    </w:p>
    <w:p w14:paraId="2675AD00" w14:textId="77777777" w:rsidR="00543682" w:rsidRPr="00543682" w:rsidRDefault="00543682" w:rsidP="00543682">
      <w:pPr>
        <w:pStyle w:val="Textoindependiente"/>
        <w:spacing w:before="0" w:after="0"/>
        <w:ind w:left="720" w:hanging="720"/>
        <w:jc w:val="both"/>
      </w:pPr>
      <w:r w:rsidRPr="00543682">
        <w:t xml:space="preserve">López, G. A. (2026). </w:t>
      </w:r>
      <w:proofErr w:type="spellStart"/>
      <w:r w:rsidRPr="00543682">
        <w:t>Algorithmic</w:t>
      </w:r>
      <w:proofErr w:type="spellEnd"/>
      <w:r w:rsidRPr="00543682">
        <w:t xml:space="preserve"> </w:t>
      </w:r>
      <w:proofErr w:type="spellStart"/>
      <w:r w:rsidRPr="00543682">
        <w:t>justice</w:t>
      </w:r>
      <w:proofErr w:type="spellEnd"/>
      <w:r w:rsidRPr="00543682">
        <w:t xml:space="preserve"> and human rights: </w:t>
      </w:r>
      <w:proofErr w:type="spellStart"/>
      <w:r w:rsidRPr="00543682">
        <w:t>Structural</w:t>
      </w:r>
      <w:proofErr w:type="spellEnd"/>
      <w:r w:rsidRPr="00543682">
        <w:t xml:space="preserve"> </w:t>
      </w:r>
      <w:proofErr w:type="spellStart"/>
      <w:r w:rsidRPr="00543682">
        <w:t>risks</w:t>
      </w:r>
      <w:proofErr w:type="spellEnd"/>
      <w:r w:rsidRPr="00543682">
        <w:t xml:space="preserve"> and </w:t>
      </w:r>
      <w:proofErr w:type="spellStart"/>
      <w:r w:rsidRPr="00543682">
        <w:t>emerging</w:t>
      </w:r>
      <w:proofErr w:type="spellEnd"/>
      <w:r w:rsidRPr="00543682">
        <w:t xml:space="preserve"> </w:t>
      </w:r>
      <w:proofErr w:type="spellStart"/>
      <w:r w:rsidRPr="00543682">
        <w:t>regulatory</w:t>
      </w:r>
      <w:proofErr w:type="spellEnd"/>
      <w:r w:rsidRPr="00543682">
        <w:t xml:space="preserve"> </w:t>
      </w:r>
      <w:proofErr w:type="spellStart"/>
      <w:r w:rsidRPr="00543682">
        <w:t>frameworks</w:t>
      </w:r>
      <w:proofErr w:type="spellEnd"/>
      <w:r w:rsidRPr="00543682">
        <w:t xml:space="preserve">. </w:t>
      </w:r>
      <w:r w:rsidRPr="00543682">
        <w:rPr>
          <w:i/>
          <w:iCs/>
        </w:rPr>
        <w:t xml:space="preserve">Age </w:t>
      </w:r>
      <w:proofErr w:type="spellStart"/>
      <w:r w:rsidRPr="00543682">
        <w:rPr>
          <w:i/>
          <w:iCs/>
        </w:rPr>
        <w:t>of</w:t>
      </w:r>
      <w:proofErr w:type="spellEnd"/>
      <w:r w:rsidRPr="00543682">
        <w:rPr>
          <w:i/>
          <w:iCs/>
        </w:rPr>
        <w:t xml:space="preserve"> Human Rights Journal</w:t>
      </w:r>
      <w:r w:rsidRPr="00543682">
        <w:t>. https://doi.org/10.17561/tahrj.v26.9985</w:t>
      </w:r>
    </w:p>
    <w:p w14:paraId="0B7AA9B4" w14:textId="77777777" w:rsidR="00543682" w:rsidRPr="00543682" w:rsidRDefault="00543682" w:rsidP="00543682">
      <w:pPr>
        <w:pStyle w:val="Textoindependiente"/>
        <w:spacing w:before="0" w:after="0"/>
        <w:ind w:left="720" w:hanging="720"/>
        <w:jc w:val="both"/>
      </w:pPr>
      <w:r w:rsidRPr="00543682">
        <w:t xml:space="preserve">Maldonado-Meléndez, M. A. (2024). El tránsito de la administración digital hacia una administración pública algorítmica en la era de la Inteligencia Artificial: La necesidad de un ordenamiento jurídico constitucional y legal garantista en la prestación de servicios públicos en el Perú. </w:t>
      </w:r>
      <w:r w:rsidRPr="00543682">
        <w:rPr>
          <w:i/>
          <w:iCs/>
        </w:rPr>
        <w:t xml:space="preserve">Revista de Derecho </w:t>
      </w:r>
      <w:proofErr w:type="spellStart"/>
      <w:r w:rsidRPr="00543682">
        <w:rPr>
          <w:i/>
          <w:iCs/>
        </w:rPr>
        <w:t>Politico</w:t>
      </w:r>
      <w:proofErr w:type="spellEnd"/>
      <w:r w:rsidRPr="00543682">
        <w:t xml:space="preserve">. Universidad Nacional de </w:t>
      </w:r>
      <w:proofErr w:type="spellStart"/>
      <w:r w:rsidRPr="00543682">
        <w:t>Educacion</w:t>
      </w:r>
      <w:proofErr w:type="spellEnd"/>
      <w:r w:rsidRPr="00543682">
        <w:t xml:space="preserve"> a Distancia (UNED). https://doi.org/10.5944/rdp.120.2024.41775</w:t>
      </w:r>
    </w:p>
    <w:p w14:paraId="7BCD038D" w14:textId="77777777" w:rsidR="00543682" w:rsidRPr="00543682" w:rsidRDefault="00543682" w:rsidP="00543682">
      <w:pPr>
        <w:pStyle w:val="Textoindependiente"/>
        <w:spacing w:before="0" w:after="0"/>
        <w:ind w:left="720" w:hanging="720"/>
        <w:jc w:val="both"/>
      </w:pPr>
      <w:r w:rsidRPr="00543682">
        <w:t xml:space="preserve">Marcillo, P., Suntaxi, G., &amp; Hernández-Álvarez, M. (2024). A </w:t>
      </w:r>
      <w:proofErr w:type="spellStart"/>
      <w:r w:rsidRPr="00543682">
        <w:t>privacy-preserving</w:t>
      </w:r>
      <w:proofErr w:type="spellEnd"/>
      <w:r w:rsidRPr="00543682">
        <w:t xml:space="preserve"> </w:t>
      </w:r>
      <w:proofErr w:type="spellStart"/>
      <w:r w:rsidRPr="00543682">
        <w:t>scheme</w:t>
      </w:r>
      <w:proofErr w:type="spellEnd"/>
      <w:r w:rsidRPr="00543682">
        <w:t xml:space="preserve"> </w:t>
      </w:r>
      <w:proofErr w:type="spellStart"/>
      <w:r w:rsidRPr="00543682">
        <w:t>for</w:t>
      </w:r>
      <w:proofErr w:type="spellEnd"/>
      <w:r w:rsidRPr="00543682">
        <w:t xml:space="preserve"> a </w:t>
      </w:r>
      <w:proofErr w:type="spellStart"/>
      <w:r w:rsidRPr="00543682">
        <w:t>traffic</w:t>
      </w:r>
      <w:proofErr w:type="spellEnd"/>
      <w:r w:rsidRPr="00543682">
        <w:t xml:space="preserve"> </w:t>
      </w:r>
      <w:proofErr w:type="spellStart"/>
      <w:r w:rsidRPr="00543682">
        <w:t>accident</w:t>
      </w:r>
      <w:proofErr w:type="spellEnd"/>
      <w:r w:rsidRPr="00543682">
        <w:t xml:space="preserve"> </w:t>
      </w:r>
      <w:proofErr w:type="spellStart"/>
      <w:r w:rsidRPr="00543682">
        <w:t>risk</w:t>
      </w:r>
      <w:proofErr w:type="spellEnd"/>
      <w:r w:rsidRPr="00543682">
        <w:t xml:space="preserve"> level </w:t>
      </w:r>
      <w:proofErr w:type="spellStart"/>
      <w:r w:rsidRPr="00543682">
        <w:t>prediction</w:t>
      </w:r>
      <w:proofErr w:type="spellEnd"/>
      <w:r w:rsidRPr="00543682">
        <w:t xml:space="preserve"> </w:t>
      </w:r>
      <w:proofErr w:type="spellStart"/>
      <w:r w:rsidRPr="00543682">
        <w:t>system</w:t>
      </w:r>
      <w:proofErr w:type="spellEnd"/>
      <w:r w:rsidRPr="00543682">
        <w:t xml:space="preserve">. </w:t>
      </w:r>
      <w:proofErr w:type="spellStart"/>
      <w:r w:rsidRPr="00543682">
        <w:rPr>
          <w:i/>
          <w:iCs/>
        </w:rPr>
        <w:t>Applied</w:t>
      </w:r>
      <w:proofErr w:type="spellEnd"/>
      <w:r w:rsidRPr="00543682">
        <w:rPr>
          <w:i/>
          <w:iCs/>
        </w:rPr>
        <w:t xml:space="preserve"> </w:t>
      </w:r>
      <w:proofErr w:type="spellStart"/>
      <w:r w:rsidRPr="00543682">
        <w:rPr>
          <w:i/>
          <w:iCs/>
        </w:rPr>
        <w:t>Sciences</w:t>
      </w:r>
      <w:proofErr w:type="spellEnd"/>
      <w:r w:rsidRPr="00543682">
        <w:rPr>
          <w:i/>
          <w:iCs/>
        </w:rPr>
        <w:t xml:space="preserve"> (</w:t>
      </w:r>
      <w:proofErr w:type="spellStart"/>
      <w:r w:rsidRPr="00543682">
        <w:rPr>
          <w:i/>
          <w:iCs/>
        </w:rPr>
        <w:t>Switzerland</w:t>
      </w:r>
      <w:proofErr w:type="spellEnd"/>
      <w:r w:rsidRPr="00543682">
        <w:rPr>
          <w:i/>
          <w:iCs/>
        </w:rPr>
        <w:t>)</w:t>
      </w:r>
      <w:r w:rsidRPr="00543682">
        <w:t xml:space="preserve">. </w:t>
      </w:r>
      <w:proofErr w:type="spellStart"/>
      <w:r w:rsidRPr="00543682">
        <w:t>Multidisciplinary</w:t>
      </w:r>
      <w:proofErr w:type="spellEnd"/>
      <w:r w:rsidRPr="00543682">
        <w:t xml:space="preserve"> Digital Publishing </w:t>
      </w:r>
      <w:proofErr w:type="spellStart"/>
      <w:r w:rsidRPr="00543682">
        <w:t>Institute</w:t>
      </w:r>
      <w:proofErr w:type="spellEnd"/>
      <w:r w:rsidRPr="00543682">
        <w:t xml:space="preserve"> (MDPI). https://doi.org/10.3390/app14219876</w:t>
      </w:r>
    </w:p>
    <w:p w14:paraId="030E3C07" w14:textId="77777777" w:rsidR="00543682" w:rsidRPr="00543682" w:rsidRDefault="00543682" w:rsidP="00543682">
      <w:pPr>
        <w:pStyle w:val="Textoindependiente"/>
        <w:spacing w:before="0" w:after="0"/>
        <w:ind w:left="720" w:hanging="720"/>
        <w:jc w:val="both"/>
      </w:pPr>
      <w:r w:rsidRPr="00543682">
        <w:t xml:space="preserve">Marenco, E. A. C., Silveyra, R. M. S., Rodrigo, J. M., &amp; Ravelo-Franco, G. (2026). La protección de datos a partir de la implementación de IA en </w:t>
      </w:r>
      <w:proofErr w:type="spellStart"/>
      <w:r w:rsidRPr="00543682">
        <w:t>smart</w:t>
      </w:r>
      <w:proofErr w:type="spellEnd"/>
      <w:r w:rsidRPr="00543682">
        <w:t xml:space="preserve"> </w:t>
      </w:r>
      <w:proofErr w:type="spellStart"/>
      <w:r w:rsidRPr="00543682">
        <w:t>contracts</w:t>
      </w:r>
      <w:proofErr w:type="spellEnd"/>
      <w:r w:rsidRPr="00543682">
        <w:t xml:space="preserve">. </w:t>
      </w:r>
      <w:r w:rsidRPr="00543682">
        <w:rPr>
          <w:i/>
          <w:iCs/>
        </w:rPr>
        <w:t xml:space="preserve">Estudios en Derecho a la </w:t>
      </w:r>
      <w:proofErr w:type="spellStart"/>
      <w:r w:rsidRPr="00543682">
        <w:rPr>
          <w:i/>
          <w:iCs/>
        </w:rPr>
        <w:t>Informacion</w:t>
      </w:r>
      <w:proofErr w:type="spellEnd"/>
      <w:r w:rsidRPr="00543682">
        <w:t xml:space="preserve">. Universidad Nacional </w:t>
      </w:r>
      <w:proofErr w:type="spellStart"/>
      <w:r w:rsidRPr="00543682">
        <w:t>Autonoma</w:t>
      </w:r>
      <w:proofErr w:type="spellEnd"/>
      <w:r w:rsidRPr="00543682">
        <w:t xml:space="preserve"> de Mexico. https://doi.org/10.22201/iij.25940082e.2026.21.20059</w:t>
      </w:r>
    </w:p>
    <w:p w14:paraId="54217923" w14:textId="77777777" w:rsidR="00543682" w:rsidRPr="00543682" w:rsidRDefault="00543682" w:rsidP="00543682">
      <w:pPr>
        <w:pStyle w:val="Textoindependiente"/>
        <w:spacing w:before="0" w:after="0"/>
        <w:ind w:left="720" w:hanging="720"/>
        <w:jc w:val="both"/>
      </w:pPr>
      <w:r w:rsidRPr="00543682">
        <w:t xml:space="preserve">Molina, F. A. A. (2025). Cibercriminalidad: retos y desafíos para la administración de justicia peruana. </w:t>
      </w:r>
      <w:r w:rsidRPr="00543682">
        <w:rPr>
          <w:i/>
          <w:iCs/>
        </w:rPr>
        <w:t>Revista Oficial del Poder Judicial</w:t>
      </w:r>
      <w:r w:rsidRPr="00543682">
        <w:t>. Poder Judicial del Peru. https://doi.org/10.35292/ropj.v17i23.906</w:t>
      </w:r>
    </w:p>
    <w:p w14:paraId="23310E15" w14:textId="77777777" w:rsidR="00543682" w:rsidRPr="00543682" w:rsidRDefault="00543682" w:rsidP="00543682">
      <w:pPr>
        <w:pStyle w:val="Textoindependiente"/>
        <w:spacing w:before="0" w:after="0"/>
        <w:ind w:left="720" w:hanging="720"/>
        <w:jc w:val="both"/>
      </w:pPr>
      <w:r w:rsidRPr="00543682">
        <w:t xml:space="preserve">Oñate, D. A. M. (2021). Implicaciones jurídicas del algoritmo: Derechos intelectuales y privacidad. </w:t>
      </w:r>
      <w:r w:rsidRPr="00543682">
        <w:rPr>
          <w:i/>
          <w:iCs/>
        </w:rPr>
        <w:t>Foro: Revista de Derecho</w:t>
      </w:r>
      <w:r w:rsidRPr="00543682">
        <w:t>. https://doi.org/10.32719/26312484.2021.36.6</w:t>
      </w:r>
    </w:p>
    <w:p w14:paraId="2BF6085B" w14:textId="77777777" w:rsidR="00543682" w:rsidRPr="00543682" w:rsidRDefault="00543682" w:rsidP="00543682">
      <w:pPr>
        <w:pStyle w:val="Textoindependiente"/>
        <w:spacing w:before="0" w:after="0"/>
        <w:ind w:left="720" w:hanging="720"/>
        <w:jc w:val="both"/>
      </w:pPr>
      <w:r w:rsidRPr="00543682">
        <w:t xml:space="preserve">Peña Carlos, J. S. (2022). Inteligencia artificial para la seguridad jurídica. Superando el </w:t>
      </w:r>
      <w:r w:rsidRPr="00543682">
        <w:lastRenderedPageBreak/>
        <w:t xml:space="preserve">problema de la cognoscibilidad del derecho. </w:t>
      </w:r>
      <w:r w:rsidRPr="00543682">
        <w:rPr>
          <w:i/>
          <w:iCs/>
        </w:rPr>
        <w:t>Revista Oficial del Poder Judicial</w:t>
      </w:r>
      <w:r w:rsidRPr="00543682">
        <w:t>. Poder Judicial del Peru. https://doi.org/10.35292/ropj.v14i17.568</w:t>
      </w:r>
    </w:p>
    <w:p w14:paraId="18AB64E6" w14:textId="77777777" w:rsidR="00543682" w:rsidRPr="00543682" w:rsidRDefault="00543682" w:rsidP="00543682">
      <w:pPr>
        <w:pStyle w:val="Textoindependiente"/>
        <w:spacing w:before="0" w:after="0"/>
        <w:ind w:left="720" w:hanging="720"/>
        <w:jc w:val="both"/>
      </w:pPr>
      <w:r w:rsidRPr="00543682">
        <w:t xml:space="preserve">Rudas Murga, C., Saldaña Almazán, J., </w:t>
      </w:r>
      <w:proofErr w:type="spellStart"/>
      <w:r w:rsidRPr="00543682">
        <w:t>Angel</w:t>
      </w:r>
      <w:proofErr w:type="spellEnd"/>
      <w:r w:rsidRPr="00543682">
        <w:t xml:space="preserve"> Hernández, M., &amp; Fernando Tantaleán Odar, C. (2025). Análisis comparado de fuentes sobre el posible impacto de la IA en la política criminal, la ciencia penal y derechos humanos. </w:t>
      </w:r>
      <w:r w:rsidRPr="00543682">
        <w:rPr>
          <w:i/>
          <w:iCs/>
        </w:rPr>
        <w:t>Encuentros (Maracaibo)</w:t>
      </w:r>
      <w:r w:rsidRPr="00543682">
        <w:t xml:space="preserve">. Universidad Nacional Experimental Rafael </w:t>
      </w:r>
      <w:proofErr w:type="spellStart"/>
      <w:r w:rsidRPr="00543682">
        <w:t>Maria</w:t>
      </w:r>
      <w:proofErr w:type="spellEnd"/>
      <w:r w:rsidRPr="00543682">
        <w:t xml:space="preserve"> Baralt. https://doi.org/10.5281/zenodo.15347197</w:t>
      </w:r>
    </w:p>
    <w:p w14:paraId="024A9D3B" w14:textId="77777777" w:rsidR="00543682" w:rsidRPr="00543682" w:rsidRDefault="00543682" w:rsidP="00543682">
      <w:pPr>
        <w:pStyle w:val="Textoindependiente"/>
        <w:spacing w:before="0" w:after="0"/>
        <w:ind w:left="720" w:hanging="720"/>
        <w:jc w:val="both"/>
      </w:pPr>
      <w:r w:rsidRPr="00543682">
        <w:t xml:space="preserve">Segura, R. E. (2023). Inteligencia artificial y administración de justicia: desafíos derivados del contexto latinoamericano. </w:t>
      </w:r>
      <w:r w:rsidRPr="00543682">
        <w:rPr>
          <w:i/>
          <w:iCs/>
        </w:rPr>
        <w:t xml:space="preserve">Revista de </w:t>
      </w:r>
      <w:proofErr w:type="spellStart"/>
      <w:r w:rsidRPr="00543682">
        <w:rPr>
          <w:i/>
          <w:iCs/>
        </w:rPr>
        <w:t>Bioetica</w:t>
      </w:r>
      <w:proofErr w:type="spellEnd"/>
      <w:r w:rsidRPr="00543682">
        <w:rPr>
          <w:i/>
          <w:iCs/>
        </w:rPr>
        <w:t xml:space="preserve"> y Derecho</w:t>
      </w:r>
      <w:r w:rsidRPr="00543682">
        <w:t xml:space="preserve">. </w:t>
      </w:r>
      <w:proofErr w:type="spellStart"/>
      <w:r w:rsidRPr="00543682">
        <w:t>Universitat</w:t>
      </w:r>
      <w:proofErr w:type="spellEnd"/>
      <w:r w:rsidRPr="00543682">
        <w:t xml:space="preserve"> de Barcelona, Observatorio de </w:t>
      </w:r>
      <w:proofErr w:type="spellStart"/>
      <w:r w:rsidRPr="00543682">
        <w:t>Bioetica</w:t>
      </w:r>
      <w:proofErr w:type="spellEnd"/>
      <w:r w:rsidRPr="00543682">
        <w:t xml:space="preserve"> y Derecho. https://doi.org/10.1344/rbd2023.58.40601</w:t>
      </w:r>
    </w:p>
    <w:p w14:paraId="037E9377" w14:textId="77777777" w:rsidR="00543682" w:rsidRPr="00543682" w:rsidRDefault="00543682" w:rsidP="00543682">
      <w:pPr>
        <w:pStyle w:val="Textoindependiente"/>
        <w:spacing w:before="0" w:after="0"/>
        <w:ind w:left="720" w:hanging="720"/>
        <w:jc w:val="both"/>
      </w:pPr>
      <w:r w:rsidRPr="00543682">
        <w:t xml:space="preserve">Tello, A. B., Alam, S., Salve, A. R., Kumari, B. M. K., &amp; Arora, M. (2023). </w:t>
      </w:r>
      <w:proofErr w:type="spellStart"/>
      <w:r w:rsidRPr="00543682">
        <w:t>Quantitative</w:t>
      </w:r>
      <w:proofErr w:type="spellEnd"/>
      <w:r w:rsidRPr="00543682">
        <w:t xml:space="preserve"> </w:t>
      </w:r>
      <w:proofErr w:type="spellStart"/>
      <w:r w:rsidRPr="00543682">
        <w:t>evaluation</w:t>
      </w:r>
      <w:proofErr w:type="spellEnd"/>
      <w:r w:rsidRPr="00543682">
        <w:t xml:space="preserve"> </w:t>
      </w:r>
      <w:proofErr w:type="spellStart"/>
      <w:r w:rsidRPr="00543682">
        <w:t>of</w:t>
      </w:r>
      <w:proofErr w:type="spellEnd"/>
      <w:r w:rsidRPr="00543682">
        <w:t xml:space="preserve"> Android </w:t>
      </w:r>
      <w:proofErr w:type="spellStart"/>
      <w:r w:rsidRPr="00543682">
        <w:t>application</w:t>
      </w:r>
      <w:proofErr w:type="spellEnd"/>
      <w:r w:rsidRPr="00543682">
        <w:t xml:space="preserve"> </w:t>
      </w:r>
      <w:proofErr w:type="spellStart"/>
      <w:r w:rsidRPr="00543682">
        <w:t>privacy</w:t>
      </w:r>
      <w:proofErr w:type="spellEnd"/>
      <w:r w:rsidRPr="00543682">
        <w:t xml:space="preserve"> </w:t>
      </w:r>
      <w:proofErr w:type="spellStart"/>
      <w:r w:rsidRPr="00543682">
        <w:t>security</w:t>
      </w:r>
      <w:proofErr w:type="spellEnd"/>
      <w:r w:rsidRPr="00543682">
        <w:t xml:space="preserve"> based on </w:t>
      </w:r>
      <w:proofErr w:type="spellStart"/>
      <w:r w:rsidRPr="00543682">
        <w:t>privacy</w:t>
      </w:r>
      <w:proofErr w:type="spellEnd"/>
      <w:r w:rsidRPr="00543682">
        <w:t xml:space="preserve"> </w:t>
      </w:r>
      <w:proofErr w:type="spellStart"/>
      <w:r w:rsidRPr="00543682">
        <w:t>policy</w:t>
      </w:r>
      <w:proofErr w:type="spellEnd"/>
      <w:r w:rsidRPr="00543682">
        <w:t xml:space="preserve"> and </w:t>
      </w:r>
      <w:proofErr w:type="spellStart"/>
      <w:r w:rsidRPr="00543682">
        <w:t>behaviour</w:t>
      </w:r>
      <w:proofErr w:type="spellEnd"/>
      <w:r w:rsidRPr="00543682">
        <w:t xml:space="preserve">. </w:t>
      </w:r>
      <w:r w:rsidRPr="00543682">
        <w:rPr>
          <w:i/>
          <w:iCs/>
        </w:rPr>
        <w:t xml:space="preserve">Journal </w:t>
      </w:r>
      <w:proofErr w:type="spellStart"/>
      <w:r w:rsidRPr="00543682">
        <w:rPr>
          <w:i/>
          <w:iCs/>
        </w:rPr>
        <w:t>of</w:t>
      </w:r>
      <w:proofErr w:type="spellEnd"/>
      <w:r w:rsidRPr="00543682">
        <w:rPr>
          <w:i/>
          <w:iCs/>
        </w:rPr>
        <w:t xml:space="preserve"> Wireless Mobile Networks, </w:t>
      </w:r>
      <w:proofErr w:type="spellStart"/>
      <w:r w:rsidRPr="00543682">
        <w:rPr>
          <w:i/>
          <w:iCs/>
        </w:rPr>
        <w:t>Ubiquitous</w:t>
      </w:r>
      <w:proofErr w:type="spellEnd"/>
      <w:r w:rsidRPr="00543682">
        <w:rPr>
          <w:i/>
          <w:iCs/>
        </w:rPr>
        <w:t xml:space="preserve"> Computing, and </w:t>
      </w:r>
      <w:proofErr w:type="spellStart"/>
      <w:r w:rsidRPr="00543682">
        <w:rPr>
          <w:i/>
          <w:iCs/>
        </w:rPr>
        <w:t>Dependable</w:t>
      </w:r>
      <w:proofErr w:type="spellEnd"/>
      <w:r w:rsidRPr="00543682">
        <w:rPr>
          <w:i/>
          <w:iCs/>
        </w:rPr>
        <w:t xml:space="preserve"> </w:t>
      </w:r>
      <w:proofErr w:type="spellStart"/>
      <w:r w:rsidRPr="00543682">
        <w:rPr>
          <w:i/>
          <w:iCs/>
        </w:rPr>
        <w:t>Applications</w:t>
      </w:r>
      <w:proofErr w:type="spellEnd"/>
      <w:r w:rsidRPr="00543682">
        <w:t xml:space="preserve">. Innovative </w:t>
      </w:r>
      <w:proofErr w:type="spellStart"/>
      <w:r w:rsidRPr="00543682">
        <w:t>Information</w:t>
      </w:r>
      <w:proofErr w:type="spellEnd"/>
      <w:r w:rsidRPr="00543682">
        <w:t xml:space="preserve"> Science and </w:t>
      </w:r>
      <w:proofErr w:type="spellStart"/>
      <w:r w:rsidRPr="00543682">
        <w:t>Technology</w:t>
      </w:r>
      <w:proofErr w:type="spellEnd"/>
      <w:r w:rsidRPr="00543682">
        <w:t xml:space="preserve"> </w:t>
      </w:r>
      <w:proofErr w:type="spellStart"/>
      <w:r w:rsidRPr="00543682">
        <w:t>Research</w:t>
      </w:r>
      <w:proofErr w:type="spellEnd"/>
      <w:r w:rsidRPr="00543682">
        <w:t xml:space="preserve"> Group. https://doi.org/10.58346/JOWUA.2023.I3.019</w:t>
      </w:r>
    </w:p>
    <w:p w14:paraId="29EBE419" w14:textId="77777777" w:rsidR="00543682" w:rsidRPr="00543682" w:rsidRDefault="00543682" w:rsidP="00543682">
      <w:pPr>
        <w:pStyle w:val="Textoindependiente"/>
        <w:spacing w:before="0" w:after="0"/>
        <w:ind w:left="720" w:hanging="720"/>
        <w:jc w:val="both"/>
      </w:pPr>
      <w:proofErr w:type="spellStart"/>
      <w:r w:rsidRPr="00543682">
        <w:t>Toache</w:t>
      </w:r>
      <w:proofErr w:type="spellEnd"/>
      <w:r w:rsidRPr="00543682">
        <w:t xml:space="preserve">, E. A., &amp; Rosales, M. A. (2023). Preocupaciones éticas en el uso de inteligencia artificial, transparencia y derecho de acceso a la información: El caso de los </w:t>
      </w:r>
      <w:proofErr w:type="spellStart"/>
      <w:r w:rsidRPr="00543682">
        <w:t>chatbots</w:t>
      </w:r>
      <w:proofErr w:type="spellEnd"/>
      <w:r w:rsidRPr="00543682">
        <w:t xml:space="preserve"> en el gobierno de México, en el contexto de la COVID-19. </w:t>
      </w:r>
      <w:r w:rsidRPr="00543682">
        <w:rPr>
          <w:i/>
          <w:iCs/>
        </w:rPr>
        <w:t xml:space="preserve">Estudios en Derecho a la </w:t>
      </w:r>
      <w:proofErr w:type="spellStart"/>
      <w:r w:rsidRPr="00543682">
        <w:rPr>
          <w:i/>
          <w:iCs/>
        </w:rPr>
        <w:t>Informacion</w:t>
      </w:r>
      <w:proofErr w:type="spellEnd"/>
      <w:r w:rsidRPr="00543682">
        <w:t xml:space="preserve">. </w:t>
      </w:r>
      <w:hyperlink r:id="rId13" w:tgtFrame="_new" w:history="1">
        <w:r w:rsidRPr="00543682">
          <w:rPr>
            <w:rStyle w:val="Hipervnculo"/>
          </w:rPr>
          <w:t>https://doi.org/10.22201/iij.25940082e.2023.15.17472</w:t>
        </w:r>
      </w:hyperlink>
    </w:p>
    <w:p w14:paraId="599A4F77" w14:textId="77777777" w:rsidR="00543682" w:rsidRPr="00543682" w:rsidRDefault="00543682" w:rsidP="00543682">
      <w:pPr>
        <w:pStyle w:val="Textoindependiente"/>
        <w:spacing w:before="0" w:after="0"/>
        <w:ind w:left="720" w:hanging="720"/>
        <w:jc w:val="both"/>
      </w:pPr>
      <w:r w:rsidRPr="00543682">
        <w:t xml:space="preserve">Valdivia, A. K. C. (2023). Sistemas conversacionales: entre la privacidad y la funcionalidad de las interacciones. </w:t>
      </w:r>
      <w:proofErr w:type="spellStart"/>
      <w:r w:rsidRPr="00543682">
        <w:rPr>
          <w:i/>
          <w:iCs/>
        </w:rPr>
        <w:t>Juridicas</w:t>
      </w:r>
      <w:proofErr w:type="spellEnd"/>
      <w:r w:rsidRPr="00543682">
        <w:t>. Universidad de Caldas. https://doi.org/10.17151/JURID.2023.20.2.12</w:t>
      </w:r>
    </w:p>
    <w:p w14:paraId="0FE76243" w14:textId="77777777" w:rsidR="00543682" w:rsidRPr="00543682" w:rsidRDefault="00543682" w:rsidP="00543682">
      <w:pPr>
        <w:pStyle w:val="Textoindependiente"/>
        <w:spacing w:before="0" w:after="0"/>
        <w:ind w:left="720" w:hanging="720"/>
        <w:jc w:val="both"/>
      </w:pPr>
      <w:r w:rsidRPr="00543682">
        <w:t xml:space="preserve">Vásquez, C. S., &amp; José Alberto, T.-V. (2021). El derecho al control humano: Una respuesta jurídica a la inteligencia artificial. </w:t>
      </w:r>
      <w:r w:rsidRPr="00543682">
        <w:rPr>
          <w:i/>
          <w:iCs/>
        </w:rPr>
        <w:t xml:space="preserve">Revista Chilena de Derecho y </w:t>
      </w:r>
      <w:proofErr w:type="spellStart"/>
      <w:r w:rsidRPr="00543682">
        <w:rPr>
          <w:i/>
          <w:iCs/>
        </w:rPr>
        <w:t>Tecnologia</w:t>
      </w:r>
      <w:proofErr w:type="spellEnd"/>
      <w:r w:rsidRPr="00543682">
        <w:t xml:space="preserve">. </w:t>
      </w:r>
      <w:hyperlink r:id="rId14" w:tgtFrame="_new" w:history="1">
        <w:r w:rsidRPr="00543682">
          <w:rPr>
            <w:rStyle w:val="Hipervnculo"/>
          </w:rPr>
          <w:t>https://doi.org/10.5354/0719-2584.2021.58745</w:t>
        </w:r>
      </w:hyperlink>
    </w:p>
    <w:p w14:paraId="3AB14DDA" w14:textId="77777777" w:rsidR="00543682" w:rsidRPr="00543682" w:rsidRDefault="00543682" w:rsidP="00543682">
      <w:pPr>
        <w:pStyle w:val="Textoindependiente"/>
        <w:spacing w:before="0" w:after="0"/>
        <w:ind w:left="720" w:hanging="720"/>
        <w:jc w:val="both"/>
      </w:pPr>
      <w:r w:rsidRPr="00543682">
        <w:t xml:space="preserve">Villegas-Ch, W., &amp; García-Ortiz, J. (2023). </w:t>
      </w:r>
      <w:proofErr w:type="spellStart"/>
      <w:r w:rsidRPr="00543682">
        <w:t>Authentication</w:t>
      </w:r>
      <w:proofErr w:type="spellEnd"/>
      <w:r w:rsidRPr="00543682">
        <w:t xml:space="preserve">, </w:t>
      </w:r>
      <w:proofErr w:type="spellStart"/>
      <w:r w:rsidRPr="00543682">
        <w:t>access</w:t>
      </w:r>
      <w:proofErr w:type="spellEnd"/>
      <w:r w:rsidRPr="00543682">
        <w:t xml:space="preserve">, and </w:t>
      </w:r>
      <w:proofErr w:type="spellStart"/>
      <w:r w:rsidRPr="00543682">
        <w:t>monitoring</w:t>
      </w:r>
      <w:proofErr w:type="spellEnd"/>
      <w:r w:rsidRPr="00543682">
        <w:t xml:space="preserve"> </w:t>
      </w:r>
      <w:proofErr w:type="spellStart"/>
      <w:r w:rsidRPr="00543682">
        <w:t>system</w:t>
      </w:r>
      <w:proofErr w:type="spellEnd"/>
      <w:r w:rsidRPr="00543682">
        <w:t xml:space="preserve"> </w:t>
      </w:r>
      <w:proofErr w:type="spellStart"/>
      <w:r w:rsidRPr="00543682">
        <w:t>for</w:t>
      </w:r>
      <w:proofErr w:type="spellEnd"/>
      <w:r w:rsidRPr="00543682">
        <w:t xml:space="preserve"> </w:t>
      </w:r>
      <w:proofErr w:type="spellStart"/>
      <w:r w:rsidRPr="00543682">
        <w:lastRenderedPageBreak/>
        <w:t>critical</w:t>
      </w:r>
      <w:proofErr w:type="spellEnd"/>
      <w:r w:rsidRPr="00543682">
        <w:t xml:space="preserve"> areas with the use </w:t>
      </w:r>
      <w:proofErr w:type="spellStart"/>
      <w:r w:rsidRPr="00543682">
        <w:t>of</w:t>
      </w:r>
      <w:proofErr w:type="spellEnd"/>
      <w:r w:rsidRPr="00543682">
        <w:t xml:space="preserve"> artificial </w:t>
      </w:r>
      <w:proofErr w:type="spellStart"/>
      <w:r w:rsidRPr="00543682">
        <w:t>intelligence</w:t>
      </w:r>
      <w:proofErr w:type="spellEnd"/>
      <w:r w:rsidRPr="00543682">
        <w:t xml:space="preserve"> </w:t>
      </w:r>
      <w:proofErr w:type="spellStart"/>
      <w:r w:rsidRPr="00543682">
        <w:t>integrated</w:t>
      </w:r>
      <w:proofErr w:type="spellEnd"/>
      <w:r w:rsidRPr="00543682">
        <w:t xml:space="preserve"> </w:t>
      </w:r>
      <w:proofErr w:type="spellStart"/>
      <w:r w:rsidRPr="00543682">
        <w:t>into</w:t>
      </w:r>
      <w:proofErr w:type="spellEnd"/>
      <w:r w:rsidRPr="00543682">
        <w:t xml:space="preserve"> </w:t>
      </w:r>
      <w:proofErr w:type="spellStart"/>
      <w:r w:rsidRPr="00543682">
        <w:t>perimeter</w:t>
      </w:r>
      <w:proofErr w:type="spellEnd"/>
      <w:r w:rsidRPr="00543682">
        <w:t xml:space="preserve"> </w:t>
      </w:r>
      <w:proofErr w:type="spellStart"/>
      <w:r w:rsidRPr="00543682">
        <w:t>security</w:t>
      </w:r>
      <w:proofErr w:type="spellEnd"/>
      <w:r w:rsidRPr="00543682">
        <w:t xml:space="preserve"> in a data center. </w:t>
      </w:r>
      <w:proofErr w:type="spellStart"/>
      <w:r w:rsidRPr="00543682">
        <w:rPr>
          <w:i/>
          <w:iCs/>
        </w:rPr>
        <w:t>Frontiers</w:t>
      </w:r>
      <w:proofErr w:type="spellEnd"/>
      <w:r w:rsidRPr="00543682">
        <w:rPr>
          <w:i/>
          <w:iCs/>
        </w:rPr>
        <w:t xml:space="preserve"> in Big Data</w:t>
      </w:r>
      <w:r w:rsidRPr="00543682">
        <w:t xml:space="preserve">. </w:t>
      </w:r>
      <w:proofErr w:type="spellStart"/>
      <w:r w:rsidRPr="00543682">
        <w:t>Frontiers</w:t>
      </w:r>
      <w:proofErr w:type="spellEnd"/>
      <w:r w:rsidRPr="00543682">
        <w:t xml:space="preserve"> Media SA. </w:t>
      </w:r>
      <w:hyperlink r:id="rId15" w:tgtFrame="_new" w:history="1">
        <w:r w:rsidRPr="00543682">
          <w:rPr>
            <w:rStyle w:val="Hipervnculo"/>
          </w:rPr>
          <w:t>https://doi.org/10.3389/fdata.2023.1200390</w:t>
        </w:r>
      </w:hyperlink>
    </w:p>
    <w:p w14:paraId="3F046FCC" w14:textId="77777777" w:rsidR="00543682" w:rsidRPr="00543682" w:rsidRDefault="00543682" w:rsidP="00543682">
      <w:pPr>
        <w:pStyle w:val="Textoindependiente"/>
        <w:spacing w:before="0" w:after="0"/>
        <w:ind w:left="720" w:hanging="720"/>
        <w:jc w:val="both"/>
      </w:pPr>
      <w:r w:rsidRPr="00543682">
        <w:t xml:space="preserve">Villegas-Ch, W., &amp; García-Ortiz, J. (2023). Toward a comprehensive </w:t>
      </w:r>
      <w:proofErr w:type="spellStart"/>
      <w:r w:rsidRPr="00543682">
        <w:t>framework</w:t>
      </w:r>
      <w:proofErr w:type="spellEnd"/>
      <w:r w:rsidRPr="00543682">
        <w:t xml:space="preserve"> </w:t>
      </w:r>
      <w:proofErr w:type="spellStart"/>
      <w:r w:rsidRPr="00543682">
        <w:t>for</w:t>
      </w:r>
      <w:proofErr w:type="spellEnd"/>
      <w:r w:rsidRPr="00543682">
        <w:t xml:space="preserve"> </w:t>
      </w:r>
      <w:proofErr w:type="spellStart"/>
      <w:r w:rsidRPr="00543682">
        <w:t>ensuring</w:t>
      </w:r>
      <w:proofErr w:type="spellEnd"/>
      <w:r w:rsidRPr="00543682">
        <w:t xml:space="preserve"> </w:t>
      </w:r>
      <w:proofErr w:type="spellStart"/>
      <w:r w:rsidRPr="00543682">
        <w:t>security</w:t>
      </w:r>
      <w:proofErr w:type="spellEnd"/>
      <w:r w:rsidRPr="00543682">
        <w:t xml:space="preserve"> and </w:t>
      </w:r>
      <w:proofErr w:type="spellStart"/>
      <w:r w:rsidRPr="00543682">
        <w:t>privacy</w:t>
      </w:r>
      <w:proofErr w:type="spellEnd"/>
      <w:r w:rsidRPr="00543682">
        <w:t xml:space="preserve"> in artificial </w:t>
      </w:r>
      <w:proofErr w:type="spellStart"/>
      <w:r w:rsidRPr="00543682">
        <w:t>intelligence</w:t>
      </w:r>
      <w:proofErr w:type="spellEnd"/>
      <w:r w:rsidRPr="00543682">
        <w:t xml:space="preserve">. </w:t>
      </w:r>
      <w:proofErr w:type="spellStart"/>
      <w:r w:rsidRPr="00543682">
        <w:rPr>
          <w:i/>
          <w:iCs/>
        </w:rPr>
        <w:t>Electronics</w:t>
      </w:r>
      <w:proofErr w:type="spellEnd"/>
      <w:r w:rsidRPr="00543682">
        <w:rPr>
          <w:i/>
          <w:iCs/>
        </w:rPr>
        <w:t xml:space="preserve"> (</w:t>
      </w:r>
      <w:proofErr w:type="spellStart"/>
      <w:r w:rsidRPr="00543682">
        <w:rPr>
          <w:i/>
          <w:iCs/>
        </w:rPr>
        <w:t>Switzerland</w:t>
      </w:r>
      <w:proofErr w:type="spellEnd"/>
      <w:r w:rsidRPr="00543682">
        <w:rPr>
          <w:i/>
          <w:iCs/>
        </w:rPr>
        <w:t>)</w:t>
      </w:r>
      <w:r w:rsidRPr="00543682">
        <w:t xml:space="preserve">. </w:t>
      </w:r>
      <w:hyperlink r:id="rId16" w:tgtFrame="_new" w:history="1">
        <w:r w:rsidRPr="00543682">
          <w:rPr>
            <w:rStyle w:val="Hipervnculo"/>
          </w:rPr>
          <w:t>https://doi.org/10.3390/electronics12183786</w:t>
        </w:r>
      </w:hyperlink>
    </w:p>
    <w:p w14:paraId="718145AA" w14:textId="77777777" w:rsidR="00543682" w:rsidRPr="00543682" w:rsidRDefault="00543682" w:rsidP="00543682">
      <w:pPr>
        <w:pStyle w:val="Textoindependiente"/>
        <w:spacing w:before="0" w:after="0"/>
        <w:ind w:left="720" w:hanging="720"/>
        <w:jc w:val="both"/>
      </w:pPr>
    </w:p>
    <w:p w14:paraId="79689C0C" w14:textId="549541E4" w:rsidR="00075270" w:rsidRDefault="00075270" w:rsidP="00543682">
      <w:pPr>
        <w:pStyle w:val="Textoindependiente"/>
        <w:jc w:val="both"/>
        <w:rPr>
          <w:spacing w:val="-8"/>
          <w:highlight w:val="yellow"/>
        </w:rPr>
      </w:pPr>
    </w:p>
    <w:sectPr w:rsidR="00075270" w:rsidSect="00075270">
      <w:headerReference w:type="default" r:id="rId17"/>
      <w:footerReference w:type="default" r:id="rId18"/>
      <w:pgSz w:w="11910" w:h="16840" w:code="9"/>
      <w:pgMar w:top="1440" w:right="1440" w:bottom="144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500D7A" w14:textId="77777777" w:rsidR="00CB0905" w:rsidRDefault="00CB0905" w:rsidP="00D73BF2">
      <w:pPr>
        <w:spacing w:after="0"/>
      </w:pPr>
      <w:r>
        <w:separator/>
      </w:r>
    </w:p>
  </w:endnote>
  <w:endnote w:type="continuationSeparator" w:id="0">
    <w:p w14:paraId="197D159B" w14:textId="77777777" w:rsidR="00CB0905" w:rsidRDefault="00CB0905" w:rsidP="00D73BF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rlito">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Cs w:val="20"/>
      </w:rPr>
      <w:id w:val="901340840"/>
      <w:docPartObj>
        <w:docPartGallery w:val="Page Numbers (Bottom of Page)"/>
        <w:docPartUnique/>
      </w:docPartObj>
    </w:sdtPr>
    <w:sdtContent>
      <w:p w14:paraId="2E34F5B8" w14:textId="62D11D6A" w:rsidR="007C5AF8" w:rsidRPr="00B60671" w:rsidRDefault="00B60671">
        <w:pPr>
          <w:pStyle w:val="Piedepgina"/>
          <w:jc w:val="right"/>
          <w:rPr>
            <w:szCs w:val="20"/>
          </w:rPr>
        </w:pPr>
        <w:r w:rsidRPr="00B60671">
          <w:rPr>
            <w:noProof/>
            <w:szCs w:val="20"/>
            <w:lang w:val="en-US"/>
          </w:rPr>
          <mc:AlternateContent>
            <mc:Choice Requires="wps">
              <w:drawing>
                <wp:anchor distT="0" distB="0" distL="114300" distR="114300" simplePos="0" relativeHeight="251663360" behindDoc="0" locked="0" layoutInCell="1" allowOverlap="1" wp14:anchorId="138DDA8F" wp14:editId="6FCF0F34">
                  <wp:simplePos x="0" y="0"/>
                  <wp:positionH relativeFrom="margin">
                    <wp:align>left</wp:align>
                  </wp:positionH>
                  <wp:positionV relativeFrom="paragraph">
                    <wp:posOffset>24554</wp:posOffset>
                  </wp:positionV>
                  <wp:extent cx="5158740" cy="389467"/>
                  <wp:effectExtent l="0" t="0" r="3810" b="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58740" cy="389467"/>
                          </a:xfrm>
                          <a:prstGeom prst="rect">
                            <a:avLst/>
                          </a:prstGeom>
                          <a:solidFill>
                            <a:srgbClr val="FFFFFF"/>
                          </a:solidFill>
                          <a:ln w="9525">
                            <a:noFill/>
                            <a:miter lim="800000"/>
                            <a:headEnd/>
                            <a:tailEnd/>
                          </a:ln>
                        </wps:spPr>
                        <wps:txbx>
                          <w:txbxContent>
                            <w:p w14:paraId="1719012C" w14:textId="77777777" w:rsidR="00B60671" w:rsidRPr="00B60671" w:rsidRDefault="00B60671" w:rsidP="00B60671">
                              <w:pPr>
                                <w:spacing w:before="13"/>
                                <w:jc w:val="left"/>
                                <w:rPr>
                                  <w:szCs w:val="20"/>
                                </w:rPr>
                              </w:pPr>
                              <w:r w:rsidRPr="00B60671">
                                <w:rPr>
                                  <w:szCs w:val="20"/>
                                </w:rPr>
                                <w:t>Colocar los apellidos e inicial del primer nombre de los autores en orden alfabético, separados por punto y coma</w:t>
                              </w:r>
                            </w:p>
                            <w:p w14:paraId="354EAE9B" w14:textId="77777777" w:rsidR="00B60671" w:rsidRDefault="00B60671" w:rsidP="00B60671">
                              <w:pPr>
                                <w:jc w:val="left"/>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138DDA8F" id="_x0000_t202" coordsize="21600,21600" o:spt="202" path="m,l,21600r21600,l21600,xe">
                  <v:stroke joinstyle="miter"/>
                  <v:path gradientshapeok="t" o:connecttype="rect"/>
                </v:shapetype>
                <v:shape id="Cuadro de texto 2" o:spid="_x0000_s1028" type="#_x0000_t202" style="position:absolute;left:0;text-align:left;margin-left:0;margin-top:1.95pt;width:406.2pt;height:30.65pt;z-index:251663360;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" stroked="f">
                  <v:textbox>
                    <w:txbxContent>
                      <w:p w14:paraId="1719012C" w14:textId="77777777" w:rsidR="00B60671" w:rsidRPr="00B60671" w:rsidRDefault="00B60671" w:rsidP="00B60671">
                        <w:pPr>
                          <w:spacing w:before="13"/>
                          <w:jc w:val="left"/>
                          <w:rPr>
                            <w:szCs w:val="20"/>
                          </w:rPr>
                        </w:pPr>
                        <w:r w:rsidRPr="00B60671">
                          <w:rPr>
                            <w:szCs w:val="20"/>
                          </w:rPr>
                          <w:t>Colocar los apellidos e inicial del primer nombre de los autores en orden alfabético, separados por punto y coma</w:t>
                        </w:r>
                      </w:p>
                      <w:p w14:paraId="354EAE9B" w14:textId="77777777" w:rsidR="00B60671" w:rsidRDefault="00B60671" w:rsidP="00B60671">
                        <w:pPr>
                          <w:jc w:val="left"/>
                        </w:pPr>
                      </w:p>
                    </w:txbxContent>
                  </v:textbox>
                  <w10:wrap anchorx="margin"/>
                </v:shape>
              </w:pict>
            </mc:Fallback>
          </mc:AlternateContent>
        </w:r>
        <w:r w:rsidR="007C5AF8" w:rsidRPr="00B60671">
          <w:rPr>
            <w:szCs w:val="20"/>
          </w:rPr>
          <w:t xml:space="preserve">Pág. </w:t>
        </w:r>
        <w:r w:rsidR="007C5AF8" w:rsidRPr="00B60671">
          <w:rPr>
            <w:szCs w:val="20"/>
          </w:rPr>
          <w:fldChar w:fldCharType="begin"/>
        </w:r>
        <w:r w:rsidR="007C5AF8" w:rsidRPr="00B60671">
          <w:rPr>
            <w:szCs w:val="20"/>
          </w:rPr>
          <w:instrText>PAGE   \* MERGEFORMAT</w:instrText>
        </w:r>
        <w:r w:rsidR="007C5AF8" w:rsidRPr="00B60671">
          <w:rPr>
            <w:szCs w:val="20"/>
          </w:rPr>
          <w:fldChar w:fldCharType="separate"/>
        </w:r>
        <w:r w:rsidR="00484661" w:rsidRPr="00484661">
          <w:rPr>
            <w:noProof/>
            <w:szCs w:val="20"/>
            <w:lang w:val="es-ES"/>
          </w:rPr>
          <w:t>11</w:t>
        </w:r>
        <w:r w:rsidR="007C5AF8" w:rsidRPr="00B60671">
          <w:rPr>
            <w:szCs w:val="20"/>
          </w:rPr>
          <w:fldChar w:fldCharType="end"/>
        </w:r>
      </w:p>
    </w:sdtContent>
  </w:sdt>
  <w:p w14:paraId="3FFC4F11" w14:textId="68A981D0" w:rsidR="00D21365" w:rsidRDefault="00D21365">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A6B630" w14:textId="77777777" w:rsidR="00CB0905" w:rsidRDefault="00CB0905" w:rsidP="00D73BF2">
      <w:pPr>
        <w:spacing w:after="0"/>
      </w:pPr>
      <w:r>
        <w:separator/>
      </w:r>
    </w:p>
  </w:footnote>
  <w:footnote w:type="continuationSeparator" w:id="0">
    <w:p w14:paraId="781263B5" w14:textId="77777777" w:rsidR="00CB0905" w:rsidRDefault="00CB0905" w:rsidP="00D73BF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92D93" w14:textId="3652DFF2" w:rsidR="00D21365" w:rsidRPr="00543682" w:rsidRDefault="00254D41" w:rsidP="00543682">
    <w:pPr>
      <w:pStyle w:val="Encabezado"/>
      <w:tabs>
        <w:tab w:val="clear" w:pos="4419"/>
      </w:tabs>
      <w:ind w:left="2880"/>
      <w:jc w:val="right"/>
      <w:rPr>
        <w:rFonts w:ascii="Times New Roman" w:hAnsi="Times New Roman" w:cs="Times New Roman"/>
      </w:rPr>
    </w:pPr>
    <w:r w:rsidRPr="00543682">
      <w:rPr>
        <w:rFonts w:ascii="Times New Roman" w:hAnsi="Times New Roman" w:cs="Times New Roman"/>
        <w:noProof/>
        <w:lang w:val="en-US"/>
      </w:rPr>
      <w:drawing>
        <wp:anchor distT="0" distB="0" distL="114300" distR="114300" simplePos="0" relativeHeight="251661312" behindDoc="0" locked="0" layoutInCell="1" allowOverlap="1" wp14:anchorId="0975E3E3" wp14:editId="0AB43D1B">
          <wp:simplePos x="0" y="0"/>
          <wp:positionH relativeFrom="margin">
            <wp:align>left</wp:align>
          </wp:positionH>
          <wp:positionV relativeFrom="paragraph">
            <wp:posOffset>-320675</wp:posOffset>
          </wp:positionV>
          <wp:extent cx="1076400" cy="675979"/>
          <wp:effectExtent l="0" t="0" r="0" b="0"/>
          <wp:wrapNone/>
          <wp:docPr id="14" name="Imagen 14"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descr="Text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076400" cy="675979"/>
                  </a:xfrm>
                  <a:prstGeom prst="rect">
                    <a:avLst/>
                  </a:prstGeom>
                  <a:noFill/>
                  <a:ln>
                    <a:noFill/>
                  </a:ln>
                </pic:spPr>
              </pic:pic>
            </a:graphicData>
          </a:graphic>
        </wp:anchor>
      </w:drawing>
    </w:r>
    <w:r w:rsidR="00543682" w:rsidRPr="00543682">
      <w:rPr>
        <w:rFonts w:ascii="Times New Roman" w:hAnsi="Times New Roman" w:cs="Times New Roman"/>
      </w:rPr>
      <w:t>Eficacia de la protección jurídica de los datos personales frente al uso de la inteligencia artificial en el Perú: una revisión narrativa entre el 2021 al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2A38EF"/>
    <w:multiLevelType w:val="hybridMultilevel"/>
    <w:tmpl w:val="F53CB800"/>
    <w:lvl w:ilvl="0" w:tplc="43D23A20">
      <w:start w:val="8"/>
      <w:numFmt w:val="bullet"/>
      <w:lvlText w:val="-"/>
      <w:lvlJc w:val="left"/>
      <w:pPr>
        <w:ind w:left="720" w:hanging="360"/>
      </w:pPr>
      <w:rPr>
        <w:rFonts w:ascii="Arial" w:eastAsiaTheme="minorHAnsi"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3635490A"/>
    <w:multiLevelType w:val="hybridMultilevel"/>
    <w:tmpl w:val="6C8CAD6C"/>
    <w:lvl w:ilvl="0" w:tplc="9CD4146C">
      <w:numFmt w:val="bullet"/>
      <w:lvlText w:val=""/>
      <w:lvlJc w:val="left"/>
      <w:pPr>
        <w:ind w:left="1260" w:hanging="360"/>
      </w:pPr>
      <w:rPr>
        <w:rFonts w:ascii="Symbol" w:eastAsia="Symbol" w:hAnsi="Symbol" w:cs="Symbol" w:hint="default"/>
        <w:w w:val="100"/>
        <w:sz w:val="24"/>
        <w:szCs w:val="24"/>
        <w:lang w:val="es-ES" w:eastAsia="en-US" w:bidi="ar-SA"/>
      </w:rPr>
    </w:lvl>
    <w:lvl w:ilvl="1" w:tplc="CEF89560">
      <w:numFmt w:val="bullet"/>
      <w:lvlText w:val="•"/>
      <w:lvlJc w:val="left"/>
      <w:pPr>
        <w:ind w:left="2134" w:hanging="360"/>
      </w:pPr>
      <w:rPr>
        <w:rFonts w:hint="default"/>
        <w:lang w:val="es-ES" w:eastAsia="en-US" w:bidi="ar-SA"/>
      </w:rPr>
    </w:lvl>
    <w:lvl w:ilvl="2" w:tplc="21B6CDDA">
      <w:numFmt w:val="bullet"/>
      <w:lvlText w:val="•"/>
      <w:lvlJc w:val="left"/>
      <w:pPr>
        <w:ind w:left="3009" w:hanging="360"/>
      </w:pPr>
      <w:rPr>
        <w:rFonts w:hint="default"/>
        <w:lang w:val="es-ES" w:eastAsia="en-US" w:bidi="ar-SA"/>
      </w:rPr>
    </w:lvl>
    <w:lvl w:ilvl="3" w:tplc="DC2E6F0C">
      <w:numFmt w:val="bullet"/>
      <w:lvlText w:val="•"/>
      <w:lvlJc w:val="left"/>
      <w:pPr>
        <w:ind w:left="3884" w:hanging="360"/>
      </w:pPr>
      <w:rPr>
        <w:rFonts w:hint="default"/>
        <w:lang w:val="es-ES" w:eastAsia="en-US" w:bidi="ar-SA"/>
      </w:rPr>
    </w:lvl>
    <w:lvl w:ilvl="4" w:tplc="A9862BE4">
      <w:numFmt w:val="bullet"/>
      <w:lvlText w:val="•"/>
      <w:lvlJc w:val="left"/>
      <w:pPr>
        <w:ind w:left="4759" w:hanging="360"/>
      </w:pPr>
      <w:rPr>
        <w:rFonts w:hint="default"/>
        <w:lang w:val="es-ES" w:eastAsia="en-US" w:bidi="ar-SA"/>
      </w:rPr>
    </w:lvl>
    <w:lvl w:ilvl="5" w:tplc="552E54AE">
      <w:numFmt w:val="bullet"/>
      <w:lvlText w:val="•"/>
      <w:lvlJc w:val="left"/>
      <w:pPr>
        <w:ind w:left="5634" w:hanging="360"/>
      </w:pPr>
      <w:rPr>
        <w:rFonts w:hint="default"/>
        <w:lang w:val="es-ES" w:eastAsia="en-US" w:bidi="ar-SA"/>
      </w:rPr>
    </w:lvl>
    <w:lvl w:ilvl="6" w:tplc="314210B8">
      <w:numFmt w:val="bullet"/>
      <w:lvlText w:val="•"/>
      <w:lvlJc w:val="left"/>
      <w:pPr>
        <w:ind w:left="6509" w:hanging="360"/>
      </w:pPr>
      <w:rPr>
        <w:rFonts w:hint="default"/>
        <w:lang w:val="es-ES" w:eastAsia="en-US" w:bidi="ar-SA"/>
      </w:rPr>
    </w:lvl>
    <w:lvl w:ilvl="7" w:tplc="C0AE6C30">
      <w:numFmt w:val="bullet"/>
      <w:lvlText w:val="•"/>
      <w:lvlJc w:val="left"/>
      <w:pPr>
        <w:ind w:left="7384" w:hanging="360"/>
      </w:pPr>
      <w:rPr>
        <w:rFonts w:hint="default"/>
        <w:lang w:val="es-ES" w:eastAsia="en-US" w:bidi="ar-SA"/>
      </w:rPr>
    </w:lvl>
    <w:lvl w:ilvl="8" w:tplc="01A09A9E">
      <w:numFmt w:val="bullet"/>
      <w:lvlText w:val="•"/>
      <w:lvlJc w:val="left"/>
      <w:pPr>
        <w:ind w:left="8259" w:hanging="360"/>
      </w:pPr>
      <w:rPr>
        <w:rFonts w:hint="default"/>
        <w:lang w:val="es-ES" w:eastAsia="en-US" w:bidi="ar-SA"/>
      </w:rPr>
    </w:lvl>
  </w:abstractNum>
  <w:abstractNum w:abstractNumId="2" w15:restartNumberingAfterBreak="0">
    <w:nsid w:val="394F55CF"/>
    <w:multiLevelType w:val="hybridMultilevel"/>
    <w:tmpl w:val="6CBCCC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E591890"/>
    <w:multiLevelType w:val="multilevel"/>
    <w:tmpl w:val="2C10ECDC"/>
    <w:lvl w:ilvl="0">
      <w:start w:val="1"/>
      <w:numFmt w:val="decimal"/>
      <w:lvlText w:val="%1."/>
      <w:lvlJc w:val="left"/>
      <w:pPr>
        <w:ind w:left="360" w:hanging="360"/>
      </w:pPr>
      <w:rPr>
        <w:rFonts w:hint="default"/>
      </w:rPr>
    </w:lvl>
    <w:lvl w:ilvl="1">
      <w:start w:val="2"/>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4D51553A"/>
    <w:multiLevelType w:val="hybridMultilevel"/>
    <w:tmpl w:val="D3482A6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2813CB8"/>
    <w:multiLevelType w:val="multilevel"/>
    <w:tmpl w:val="50BE13A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67056895"/>
    <w:multiLevelType w:val="multilevel"/>
    <w:tmpl w:val="CA34E958"/>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77C45BDD"/>
    <w:multiLevelType w:val="multilevel"/>
    <w:tmpl w:val="DCE0294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7E3A4A2A"/>
    <w:multiLevelType w:val="multilevel"/>
    <w:tmpl w:val="EC8EB1B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2065446357">
    <w:abstractNumId w:val="0"/>
  </w:num>
  <w:num w:numId="2" w16cid:durableId="431780607">
    <w:abstractNumId w:val="1"/>
  </w:num>
  <w:num w:numId="3" w16cid:durableId="370619075">
    <w:abstractNumId w:val="5"/>
  </w:num>
  <w:num w:numId="4" w16cid:durableId="744533">
    <w:abstractNumId w:val="7"/>
  </w:num>
  <w:num w:numId="5" w16cid:durableId="862788430">
    <w:abstractNumId w:val="8"/>
  </w:num>
  <w:num w:numId="6" w16cid:durableId="1981642075">
    <w:abstractNumId w:val="6"/>
  </w:num>
  <w:num w:numId="7" w16cid:durableId="1135441693">
    <w:abstractNumId w:val="2"/>
  </w:num>
  <w:num w:numId="8" w16cid:durableId="2123182601">
    <w:abstractNumId w:val="4"/>
  </w:num>
  <w:num w:numId="9" w16cid:durableId="34370218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5"/>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7DDA"/>
    <w:rsid w:val="000041BB"/>
    <w:rsid w:val="00022C97"/>
    <w:rsid w:val="000375E1"/>
    <w:rsid w:val="00044EFB"/>
    <w:rsid w:val="00045C81"/>
    <w:rsid w:val="00052055"/>
    <w:rsid w:val="000750F5"/>
    <w:rsid w:val="00075270"/>
    <w:rsid w:val="000921F0"/>
    <w:rsid w:val="000B5EA4"/>
    <w:rsid w:val="000C0C0B"/>
    <w:rsid w:val="000C5D84"/>
    <w:rsid w:val="000D3528"/>
    <w:rsid w:val="00115D95"/>
    <w:rsid w:val="00121D8E"/>
    <w:rsid w:val="00123471"/>
    <w:rsid w:val="00127340"/>
    <w:rsid w:val="0013185E"/>
    <w:rsid w:val="00133781"/>
    <w:rsid w:val="0013654F"/>
    <w:rsid w:val="00142E6C"/>
    <w:rsid w:val="001433BB"/>
    <w:rsid w:val="00173089"/>
    <w:rsid w:val="00176EE3"/>
    <w:rsid w:val="00187801"/>
    <w:rsid w:val="00192072"/>
    <w:rsid w:val="001953B7"/>
    <w:rsid w:val="001A1315"/>
    <w:rsid w:val="001B53B9"/>
    <w:rsid w:val="001B59DB"/>
    <w:rsid w:val="001B64AB"/>
    <w:rsid w:val="001D132E"/>
    <w:rsid w:val="001D90B7"/>
    <w:rsid w:val="001E281A"/>
    <w:rsid w:val="001E3429"/>
    <w:rsid w:val="001E4F8F"/>
    <w:rsid w:val="0021373E"/>
    <w:rsid w:val="0023586F"/>
    <w:rsid w:val="002447D9"/>
    <w:rsid w:val="00254371"/>
    <w:rsid w:val="00254D41"/>
    <w:rsid w:val="00261EA1"/>
    <w:rsid w:val="002B6133"/>
    <w:rsid w:val="002C5CC2"/>
    <w:rsid w:val="002C5E8A"/>
    <w:rsid w:val="002D7878"/>
    <w:rsid w:val="002E2814"/>
    <w:rsid w:val="002E340F"/>
    <w:rsid w:val="002E4834"/>
    <w:rsid w:val="002E58EB"/>
    <w:rsid w:val="002F54EC"/>
    <w:rsid w:val="002F580D"/>
    <w:rsid w:val="003040DE"/>
    <w:rsid w:val="0031412D"/>
    <w:rsid w:val="00335693"/>
    <w:rsid w:val="00347DDA"/>
    <w:rsid w:val="003526EE"/>
    <w:rsid w:val="00365DFD"/>
    <w:rsid w:val="00367F1C"/>
    <w:rsid w:val="0037658B"/>
    <w:rsid w:val="003940D6"/>
    <w:rsid w:val="00397B0A"/>
    <w:rsid w:val="003C5FF6"/>
    <w:rsid w:val="003D1B45"/>
    <w:rsid w:val="003D6E67"/>
    <w:rsid w:val="003F0821"/>
    <w:rsid w:val="003F1C2F"/>
    <w:rsid w:val="00400278"/>
    <w:rsid w:val="004023B1"/>
    <w:rsid w:val="004146A2"/>
    <w:rsid w:val="00417EA6"/>
    <w:rsid w:val="00425266"/>
    <w:rsid w:val="00452B50"/>
    <w:rsid w:val="0045486B"/>
    <w:rsid w:val="00463BF9"/>
    <w:rsid w:val="00467699"/>
    <w:rsid w:val="00484661"/>
    <w:rsid w:val="00486996"/>
    <w:rsid w:val="004875B3"/>
    <w:rsid w:val="004A3100"/>
    <w:rsid w:val="004A5435"/>
    <w:rsid w:val="004C134B"/>
    <w:rsid w:val="004C3262"/>
    <w:rsid w:val="004D0B79"/>
    <w:rsid w:val="004E2588"/>
    <w:rsid w:val="004F546F"/>
    <w:rsid w:val="00502306"/>
    <w:rsid w:val="00526F2F"/>
    <w:rsid w:val="00543682"/>
    <w:rsid w:val="00547A25"/>
    <w:rsid w:val="005520D6"/>
    <w:rsid w:val="0056750C"/>
    <w:rsid w:val="0057414B"/>
    <w:rsid w:val="0058367E"/>
    <w:rsid w:val="005875D4"/>
    <w:rsid w:val="005A488B"/>
    <w:rsid w:val="005A4FE3"/>
    <w:rsid w:val="005C134C"/>
    <w:rsid w:val="005E5150"/>
    <w:rsid w:val="005F3371"/>
    <w:rsid w:val="00620CF4"/>
    <w:rsid w:val="00643F19"/>
    <w:rsid w:val="006462A4"/>
    <w:rsid w:val="00654789"/>
    <w:rsid w:val="00671CFA"/>
    <w:rsid w:val="006A0CFC"/>
    <w:rsid w:val="006A5DB0"/>
    <w:rsid w:val="006D0499"/>
    <w:rsid w:val="006E16B9"/>
    <w:rsid w:val="006E3569"/>
    <w:rsid w:val="00704D1D"/>
    <w:rsid w:val="00717C77"/>
    <w:rsid w:val="00721375"/>
    <w:rsid w:val="00760BEA"/>
    <w:rsid w:val="007612E7"/>
    <w:rsid w:val="0077135E"/>
    <w:rsid w:val="00792119"/>
    <w:rsid w:val="0079308B"/>
    <w:rsid w:val="007C0E95"/>
    <w:rsid w:val="007C5AF8"/>
    <w:rsid w:val="007C7FE3"/>
    <w:rsid w:val="007D0E1A"/>
    <w:rsid w:val="007D440C"/>
    <w:rsid w:val="007E0CAC"/>
    <w:rsid w:val="007E3EE1"/>
    <w:rsid w:val="007E70E3"/>
    <w:rsid w:val="00800575"/>
    <w:rsid w:val="0080122D"/>
    <w:rsid w:val="008041F4"/>
    <w:rsid w:val="00812F14"/>
    <w:rsid w:val="0082243A"/>
    <w:rsid w:val="0082424D"/>
    <w:rsid w:val="00840301"/>
    <w:rsid w:val="0084743F"/>
    <w:rsid w:val="00885023"/>
    <w:rsid w:val="008864C9"/>
    <w:rsid w:val="0089003E"/>
    <w:rsid w:val="008B79CE"/>
    <w:rsid w:val="008C5D48"/>
    <w:rsid w:val="00921F24"/>
    <w:rsid w:val="009245BB"/>
    <w:rsid w:val="00946E72"/>
    <w:rsid w:val="00966806"/>
    <w:rsid w:val="009A5027"/>
    <w:rsid w:val="009B1335"/>
    <w:rsid w:val="009B1994"/>
    <w:rsid w:val="009B78C4"/>
    <w:rsid w:val="009B7CB8"/>
    <w:rsid w:val="009E27AF"/>
    <w:rsid w:val="009F46D2"/>
    <w:rsid w:val="009F69D2"/>
    <w:rsid w:val="00A049CD"/>
    <w:rsid w:val="00A06127"/>
    <w:rsid w:val="00A1228C"/>
    <w:rsid w:val="00A24DFF"/>
    <w:rsid w:val="00A523C5"/>
    <w:rsid w:val="00A665AE"/>
    <w:rsid w:val="00A67FA8"/>
    <w:rsid w:val="00A800DB"/>
    <w:rsid w:val="00A969BA"/>
    <w:rsid w:val="00A97ECE"/>
    <w:rsid w:val="00AB6C18"/>
    <w:rsid w:val="00AB791E"/>
    <w:rsid w:val="00AC02DB"/>
    <w:rsid w:val="00AD6BB0"/>
    <w:rsid w:val="00AD6EDB"/>
    <w:rsid w:val="00AF03AE"/>
    <w:rsid w:val="00AF1FA0"/>
    <w:rsid w:val="00B13328"/>
    <w:rsid w:val="00B32E1E"/>
    <w:rsid w:val="00B513D7"/>
    <w:rsid w:val="00B5244B"/>
    <w:rsid w:val="00B56189"/>
    <w:rsid w:val="00B60671"/>
    <w:rsid w:val="00B66AE0"/>
    <w:rsid w:val="00B82657"/>
    <w:rsid w:val="00B84719"/>
    <w:rsid w:val="00B956A9"/>
    <w:rsid w:val="00B96AB1"/>
    <w:rsid w:val="00BA1B95"/>
    <w:rsid w:val="00BB4658"/>
    <w:rsid w:val="00BB4D33"/>
    <w:rsid w:val="00BB5816"/>
    <w:rsid w:val="00BD582A"/>
    <w:rsid w:val="00BF6927"/>
    <w:rsid w:val="00C03AFF"/>
    <w:rsid w:val="00C0403F"/>
    <w:rsid w:val="00C0790D"/>
    <w:rsid w:val="00C242AD"/>
    <w:rsid w:val="00C2586F"/>
    <w:rsid w:val="00C30B05"/>
    <w:rsid w:val="00C34B8E"/>
    <w:rsid w:val="00C56DB6"/>
    <w:rsid w:val="00C576BB"/>
    <w:rsid w:val="00C74F21"/>
    <w:rsid w:val="00C82F96"/>
    <w:rsid w:val="00C86BD1"/>
    <w:rsid w:val="00C873A9"/>
    <w:rsid w:val="00CA5C49"/>
    <w:rsid w:val="00CB0905"/>
    <w:rsid w:val="00CC4575"/>
    <w:rsid w:val="00CD4A57"/>
    <w:rsid w:val="00CF3342"/>
    <w:rsid w:val="00CF463D"/>
    <w:rsid w:val="00D03E8A"/>
    <w:rsid w:val="00D05ECF"/>
    <w:rsid w:val="00D07610"/>
    <w:rsid w:val="00D21308"/>
    <w:rsid w:val="00D21365"/>
    <w:rsid w:val="00D216E6"/>
    <w:rsid w:val="00D37C1A"/>
    <w:rsid w:val="00D474E9"/>
    <w:rsid w:val="00D503A5"/>
    <w:rsid w:val="00D6099F"/>
    <w:rsid w:val="00D73BF2"/>
    <w:rsid w:val="00D77DC6"/>
    <w:rsid w:val="00D84496"/>
    <w:rsid w:val="00D8614E"/>
    <w:rsid w:val="00D87112"/>
    <w:rsid w:val="00D96702"/>
    <w:rsid w:val="00DA01E0"/>
    <w:rsid w:val="00DA03B9"/>
    <w:rsid w:val="00DA442E"/>
    <w:rsid w:val="00DB529D"/>
    <w:rsid w:val="00DC659B"/>
    <w:rsid w:val="00DF6DBF"/>
    <w:rsid w:val="00E03E52"/>
    <w:rsid w:val="00E1572D"/>
    <w:rsid w:val="00E22CF2"/>
    <w:rsid w:val="00E250D2"/>
    <w:rsid w:val="00E410E0"/>
    <w:rsid w:val="00E444CC"/>
    <w:rsid w:val="00E534E1"/>
    <w:rsid w:val="00E700B1"/>
    <w:rsid w:val="00E74F5B"/>
    <w:rsid w:val="00E76408"/>
    <w:rsid w:val="00E95D17"/>
    <w:rsid w:val="00EC1F3D"/>
    <w:rsid w:val="00EC6388"/>
    <w:rsid w:val="00F1350E"/>
    <w:rsid w:val="00F210DC"/>
    <w:rsid w:val="00F36191"/>
    <w:rsid w:val="00F66E22"/>
    <w:rsid w:val="00F71721"/>
    <w:rsid w:val="00F83447"/>
    <w:rsid w:val="00F86CA1"/>
    <w:rsid w:val="00F8778F"/>
    <w:rsid w:val="00FC1B85"/>
    <w:rsid w:val="00FE7EF1"/>
    <w:rsid w:val="00FF7E8B"/>
    <w:rsid w:val="0BAA1C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56C788"/>
  <w15:chartTrackingRefBased/>
  <w15:docId w15:val="{83E26D4C-F27E-430E-AD8F-BD12FF277B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5DB0"/>
    <w:pPr>
      <w:spacing w:after="60" w:line="240" w:lineRule="auto"/>
      <w:jc w:val="both"/>
    </w:pPr>
    <w:rPr>
      <w:rFonts w:ascii="Arial" w:hAnsi="Arial"/>
      <w:sz w:val="20"/>
      <w:lang w:val="es-PE"/>
    </w:rPr>
  </w:style>
  <w:style w:type="paragraph" w:styleId="Ttulo1">
    <w:name w:val="heading 1"/>
    <w:basedOn w:val="Normal"/>
    <w:link w:val="Ttulo1Car"/>
    <w:uiPriority w:val="1"/>
    <w:qFormat/>
    <w:rsid w:val="00A24DFF"/>
    <w:pPr>
      <w:widowControl w:val="0"/>
      <w:autoSpaceDE w:val="0"/>
      <w:autoSpaceDN w:val="0"/>
      <w:spacing w:before="240" w:after="240" w:line="480" w:lineRule="auto"/>
      <w:jc w:val="center"/>
      <w:outlineLvl w:val="0"/>
    </w:pPr>
    <w:rPr>
      <w:rFonts w:ascii="Times New Roman" w:eastAsia="Times New Roman" w:hAnsi="Times New Roman" w:cs="Times New Roman"/>
      <w:b/>
      <w:bCs/>
      <w:sz w:val="28"/>
      <w:szCs w:val="24"/>
      <w:lang w:val="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1"/>
    <w:qFormat/>
    <w:rsid w:val="006A5DB0"/>
    <w:pPr>
      <w:spacing w:after="0"/>
      <w:ind w:left="720"/>
      <w:contextualSpacing/>
    </w:pPr>
    <w:rPr>
      <w:rFonts w:ascii="Times New Roman" w:eastAsia="SimSun" w:hAnsi="Times New Roman" w:cs="Times New Roman"/>
      <w:sz w:val="24"/>
      <w:szCs w:val="24"/>
      <w:lang w:eastAsia="zh-CN"/>
    </w:rPr>
  </w:style>
  <w:style w:type="character" w:customStyle="1" w:styleId="NombredelaFacultadCar">
    <w:name w:val="Nombre de la Facultad Car"/>
    <w:basedOn w:val="Fuentedeprrafopredeter"/>
    <w:link w:val="NombredelaFacultad"/>
    <w:locked/>
    <w:rsid w:val="006A5DB0"/>
    <w:rPr>
      <w:rFonts w:ascii="Arial" w:eastAsia="Calibri" w:hAnsi="Arial" w:cs="Times New Roman"/>
      <w:b/>
      <w:caps/>
      <w:noProof/>
      <w:color w:val="404040" w:themeColor="text1" w:themeTint="BF"/>
      <w:sz w:val="60"/>
      <w:szCs w:val="31"/>
      <w:u w:val="single"/>
      <w:lang w:val="es-ES" w:eastAsia="es-PE"/>
    </w:rPr>
  </w:style>
  <w:style w:type="paragraph" w:customStyle="1" w:styleId="NombredelaFacultad">
    <w:name w:val="Nombre de la Facultad"/>
    <w:basedOn w:val="Ttulo"/>
    <w:link w:val="NombredelaFacultadCar"/>
    <w:qFormat/>
    <w:rsid w:val="006A5DB0"/>
    <w:pPr>
      <w:spacing w:before="120" w:line="312" w:lineRule="auto"/>
      <w:contextualSpacing w:val="0"/>
      <w:jc w:val="left"/>
    </w:pPr>
    <w:rPr>
      <w:rFonts w:ascii="Arial" w:eastAsia="Calibri" w:hAnsi="Arial" w:cs="Times New Roman"/>
      <w:b/>
      <w:caps/>
      <w:noProof/>
      <w:color w:val="404040" w:themeColor="text1" w:themeTint="BF"/>
      <w:spacing w:val="0"/>
      <w:kern w:val="0"/>
      <w:sz w:val="60"/>
      <w:szCs w:val="31"/>
      <w:u w:val="single"/>
      <w:lang w:val="es-ES" w:eastAsia="es-PE"/>
    </w:rPr>
  </w:style>
  <w:style w:type="character" w:customStyle="1" w:styleId="NombredecarreraCar">
    <w:name w:val="Nombre de carrera Car"/>
    <w:basedOn w:val="Fuentedeprrafopredeter"/>
    <w:link w:val="Nombredecarrera"/>
    <w:locked/>
    <w:rsid w:val="006A5DB0"/>
    <w:rPr>
      <w:rFonts w:ascii="Arial" w:hAnsi="Arial" w:cs="Arial"/>
      <w:caps/>
      <w:color w:val="404040" w:themeColor="text1" w:themeTint="BF"/>
      <w:sz w:val="31"/>
      <w:szCs w:val="31"/>
    </w:rPr>
  </w:style>
  <w:style w:type="paragraph" w:customStyle="1" w:styleId="Nombredecarrera">
    <w:name w:val="Nombre de carrera"/>
    <w:basedOn w:val="Normal"/>
    <w:link w:val="NombredecarreraCar"/>
    <w:qFormat/>
    <w:rsid w:val="006A5DB0"/>
    <w:pPr>
      <w:spacing w:before="120" w:after="0" w:line="360" w:lineRule="auto"/>
    </w:pPr>
    <w:rPr>
      <w:rFonts w:cs="Arial"/>
      <w:caps/>
      <w:color w:val="404040" w:themeColor="text1" w:themeTint="BF"/>
      <w:sz w:val="31"/>
      <w:szCs w:val="31"/>
      <w:lang w:val="en-US"/>
    </w:rPr>
  </w:style>
  <w:style w:type="character" w:customStyle="1" w:styleId="TrabajoparaoptarCar">
    <w:name w:val="Trabajo para optar Car"/>
    <w:basedOn w:val="Fuentedeprrafopredeter"/>
    <w:link w:val="Trabajoparaoptar"/>
    <w:locked/>
    <w:rsid w:val="006A5DB0"/>
    <w:rPr>
      <w:rFonts w:ascii="Arial" w:hAnsi="Arial" w:cs="Arial"/>
      <w:color w:val="404040" w:themeColor="text1" w:themeTint="BF"/>
      <w:sz w:val="32"/>
      <w:szCs w:val="32"/>
    </w:rPr>
  </w:style>
  <w:style w:type="paragraph" w:customStyle="1" w:styleId="Trabajoparaoptar">
    <w:name w:val="Trabajo para optar"/>
    <w:basedOn w:val="Normal"/>
    <w:link w:val="TrabajoparaoptarCar"/>
    <w:qFormat/>
    <w:rsid w:val="006A5DB0"/>
    <w:pPr>
      <w:spacing w:before="120" w:after="0" w:line="360" w:lineRule="auto"/>
      <w:jc w:val="left"/>
    </w:pPr>
    <w:rPr>
      <w:rFonts w:cs="Arial"/>
      <w:color w:val="404040" w:themeColor="text1" w:themeTint="BF"/>
      <w:sz w:val="32"/>
      <w:szCs w:val="32"/>
      <w:lang w:val="en-US"/>
    </w:rPr>
  </w:style>
  <w:style w:type="character" w:customStyle="1" w:styleId="autoresasesoresCar">
    <w:name w:val="autores asesores Car"/>
    <w:basedOn w:val="Fuentedeprrafopredeter"/>
    <w:link w:val="autoresasesores"/>
    <w:locked/>
    <w:rsid w:val="006A5DB0"/>
    <w:rPr>
      <w:rFonts w:ascii="Arial" w:hAnsi="Arial" w:cs="Arial"/>
      <w:b/>
      <w:color w:val="404040" w:themeColor="text1" w:themeTint="BF"/>
      <w:sz w:val="31"/>
      <w:szCs w:val="31"/>
    </w:rPr>
  </w:style>
  <w:style w:type="paragraph" w:customStyle="1" w:styleId="autoresasesores">
    <w:name w:val="autores asesores"/>
    <w:basedOn w:val="Normal"/>
    <w:link w:val="autoresasesoresCar"/>
    <w:qFormat/>
    <w:rsid w:val="006A5DB0"/>
    <w:pPr>
      <w:spacing w:before="120" w:after="0" w:line="360" w:lineRule="auto"/>
      <w:ind w:firstLine="709"/>
      <w:jc w:val="right"/>
    </w:pPr>
    <w:rPr>
      <w:rFonts w:cs="Arial"/>
      <w:b/>
      <w:color w:val="404040" w:themeColor="text1" w:themeTint="BF"/>
      <w:sz w:val="31"/>
      <w:szCs w:val="31"/>
      <w:lang w:val="en-US"/>
    </w:rPr>
  </w:style>
  <w:style w:type="character" w:customStyle="1" w:styleId="NombresyapellidosCar">
    <w:name w:val="Nombres y apellidos Car"/>
    <w:basedOn w:val="Fuentedeprrafopredeter"/>
    <w:link w:val="Nombresyapellidos"/>
    <w:locked/>
    <w:rsid w:val="006A5DB0"/>
    <w:rPr>
      <w:rFonts w:ascii="Arial" w:hAnsi="Arial" w:cs="Arial"/>
      <w:color w:val="404040" w:themeColor="text1" w:themeTint="BF"/>
      <w:sz w:val="32"/>
      <w:szCs w:val="32"/>
    </w:rPr>
  </w:style>
  <w:style w:type="paragraph" w:customStyle="1" w:styleId="Nombresyapellidos">
    <w:name w:val="Nombres y apellidos"/>
    <w:basedOn w:val="Normal"/>
    <w:link w:val="NombresyapellidosCar"/>
    <w:qFormat/>
    <w:rsid w:val="006A5DB0"/>
    <w:pPr>
      <w:spacing w:before="120" w:after="0" w:line="360" w:lineRule="auto"/>
      <w:ind w:firstLine="709"/>
      <w:jc w:val="right"/>
    </w:pPr>
    <w:rPr>
      <w:rFonts w:cs="Arial"/>
      <w:color w:val="404040" w:themeColor="text1" w:themeTint="BF"/>
      <w:sz w:val="32"/>
      <w:szCs w:val="32"/>
      <w:lang w:val="en-US"/>
    </w:rPr>
  </w:style>
  <w:style w:type="character" w:customStyle="1" w:styleId="ciudadyaoCar">
    <w:name w:val="ciudad y año Car"/>
    <w:basedOn w:val="Fuentedeprrafopredeter"/>
    <w:link w:val="ciudadyao"/>
    <w:locked/>
    <w:rsid w:val="006A5DB0"/>
    <w:rPr>
      <w:rFonts w:ascii="Arial" w:hAnsi="Arial" w:cs="Arial"/>
      <w:color w:val="404040" w:themeColor="text1" w:themeTint="BF"/>
      <w:sz w:val="31"/>
      <w:szCs w:val="31"/>
    </w:rPr>
  </w:style>
  <w:style w:type="paragraph" w:customStyle="1" w:styleId="ciudadyao">
    <w:name w:val="ciudad y año"/>
    <w:basedOn w:val="Normal"/>
    <w:link w:val="ciudadyaoCar"/>
    <w:qFormat/>
    <w:rsid w:val="006A5DB0"/>
    <w:pPr>
      <w:spacing w:before="120" w:after="0" w:line="360" w:lineRule="auto"/>
      <w:ind w:firstLine="709"/>
      <w:jc w:val="right"/>
    </w:pPr>
    <w:rPr>
      <w:rFonts w:cs="Arial"/>
      <w:color w:val="404040" w:themeColor="text1" w:themeTint="BF"/>
      <w:sz w:val="31"/>
      <w:szCs w:val="31"/>
      <w:lang w:val="en-US"/>
    </w:rPr>
  </w:style>
  <w:style w:type="character" w:styleId="Textodelmarcadordeposicin">
    <w:name w:val="Placeholder Text"/>
    <w:basedOn w:val="Fuentedeprrafopredeter"/>
    <w:uiPriority w:val="99"/>
    <w:semiHidden/>
    <w:rsid w:val="006A5DB0"/>
    <w:rPr>
      <w:color w:val="808080"/>
    </w:rPr>
  </w:style>
  <w:style w:type="character" w:customStyle="1" w:styleId="Estilo3">
    <w:name w:val="Estilo3"/>
    <w:basedOn w:val="Fuentedeprrafopredeter"/>
    <w:uiPriority w:val="1"/>
    <w:rsid w:val="006A5DB0"/>
    <w:rPr>
      <w:rFonts w:ascii="Arial" w:hAnsi="Arial"/>
      <w:sz w:val="32"/>
    </w:rPr>
  </w:style>
  <w:style w:type="paragraph" w:styleId="Ttulo">
    <w:name w:val="Title"/>
    <w:basedOn w:val="Normal"/>
    <w:next w:val="Normal"/>
    <w:link w:val="TtuloCar"/>
    <w:uiPriority w:val="10"/>
    <w:qFormat/>
    <w:rsid w:val="006A5DB0"/>
    <w:pPr>
      <w:spacing w:after="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A5DB0"/>
    <w:rPr>
      <w:rFonts w:asciiTheme="majorHAnsi" w:eastAsiaTheme="majorEastAsia" w:hAnsiTheme="majorHAnsi" w:cstheme="majorBidi"/>
      <w:spacing w:val="-10"/>
      <w:kern w:val="28"/>
      <w:sz w:val="56"/>
      <w:szCs w:val="56"/>
      <w:lang w:val="es-PE"/>
    </w:rPr>
  </w:style>
  <w:style w:type="character" w:customStyle="1" w:styleId="Ttulo1Car">
    <w:name w:val="Título 1 Car"/>
    <w:basedOn w:val="Fuentedeprrafopredeter"/>
    <w:link w:val="Ttulo1"/>
    <w:uiPriority w:val="1"/>
    <w:rsid w:val="00A24DFF"/>
    <w:rPr>
      <w:rFonts w:ascii="Times New Roman" w:eastAsia="Times New Roman" w:hAnsi="Times New Roman" w:cs="Times New Roman"/>
      <w:b/>
      <w:bCs/>
      <w:sz w:val="28"/>
      <w:szCs w:val="24"/>
      <w:lang w:val="es-ES"/>
    </w:rPr>
  </w:style>
  <w:style w:type="paragraph" w:styleId="TDC1">
    <w:name w:val="toc 1"/>
    <w:uiPriority w:val="39"/>
    <w:qFormat/>
    <w:rsid w:val="00D03E8A"/>
    <w:pPr>
      <w:spacing w:before="120" w:after="120"/>
    </w:pPr>
    <w:rPr>
      <w:rFonts w:ascii="Times New Roman" w:hAnsi="Times New Roman" w:cstheme="minorHAnsi"/>
      <w:bCs/>
      <w:caps/>
      <w:sz w:val="24"/>
      <w:szCs w:val="20"/>
      <w:lang w:val="es-PE"/>
    </w:rPr>
  </w:style>
  <w:style w:type="paragraph" w:styleId="TDC2">
    <w:name w:val="toc 2"/>
    <w:basedOn w:val="Normal"/>
    <w:uiPriority w:val="1"/>
    <w:qFormat/>
    <w:rsid w:val="00D03E8A"/>
    <w:pPr>
      <w:spacing w:after="0"/>
      <w:ind w:left="200"/>
      <w:jc w:val="left"/>
    </w:pPr>
    <w:rPr>
      <w:rFonts w:ascii="Times New Roman" w:hAnsi="Times New Roman" w:cstheme="minorHAnsi"/>
      <w:smallCaps/>
      <w:sz w:val="24"/>
      <w:szCs w:val="20"/>
    </w:rPr>
  </w:style>
  <w:style w:type="paragraph" w:styleId="Textoindependiente">
    <w:name w:val="Body Text"/>
    <w:basedOn w:val="Normal"/>
    <w:link w:val="TextoindependienteCar"/>
    <w:uiPriority w:val="1"/>
    <w:qFormat/>
    <w:rsid w:val="00E74F5B"/>
    <w:pPr>
      <w:widowControl w:val="0"/>
      <w:autoSpaceDE w:val="0"/>
      <w:autoSpaceDN w:val="0"/>
      <w:spacing w:before="240" w:after="240" w:line="480" w:lineRule="auto"/>
      <w:ind w:firstLine="720"/>
      <w:jc w:val="left"/>
    </w:pPr>
    <w:rPr>
      <w:rFonts w:ascii="Times New Roman" w:eastAsia="Times New Roman" w:hAnsi="Times New Roman" w:cs="Times New Roman"/>
      <w:sz w:val="24"/>
      <w:szCs w:val="24"/>
      <w:lang w:val="es-ES"/>
    </w:rPr>
  </w:style>
  <w:style w:type="character" w:customStyle="1" w:styleId="TextoindependienteCar">
    <w:name w:val="Texto independiente Car"/>
    <w:basedOn w:val="Fuentedeprrafopredeter"/>
    <w:link w:val="Textoindependiente"/>
    <w:uiPriority w:val="1"/>
    <w:rsid w:val="00E74F5B"/>
    <w:rPr>
      <w:rFonts w:ascii="Times New Roman" w:eastAsia="Times New Roman" w:hAnsi="Times New Roman" w:cs="Times New Roman"/>
      <w:sz w:val="24"/>
      <w:szCs w:val="24"/>
      <w:lang w:val="es-ES"/>
    </w:rPr>
  </w:style>
  <w:style w:type="table" w:customStyle="1" w:styleId="TableNormal">
    <w:name w:val="Table Normal"/>
    <w:uiPriority w:val="2"/>
    <w:semiHidden/>
    <w:unhideWhenUsed/>
    <w:qFormat/>
    <w:rsid w:val="00D73BF2"/>
    <w:pPr>
      <w:widowControl w:val="0"/>
      <w:autoSpaceDE w:val="0"/>
      <w:autoSpaceDN w:val="0"/>
      <w:spacing w:after="0" w:line="240" w:lineRule="auto"/>
    </w:p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D73BF2"/>
    <w:pPr>
      <w:widowControl w:val="0"/>
      <w:autoSpaceDE w:val="0"/>
      <w:autoSpaceDN w:val="0"/>
      <w:spacing w:after="0"/>
      <w:ind w:left="112"/>
      <w:jc w:val="left"/>
    </w:pPr>
    <w:rPr>
      <w:rFonts w:ascii="Carlito" w:eastAsia="Carlito" w:hAnsi="Carlito" w:cs="Carlito"/>
      <w:sz w:val="22"/>
      <w:lang w:val="es-ES"/>
    </w:rPr>
  </w:style>
  <w:style w:type="paragraph" w:styleId="Encabezado">
    <w:name w:val="header"/>
    <w:basedOn w:val="Normal"/>
    <w:link w:val="EncabezadoCar"/>
    <w:uiPriority w:val="99"/>
    <w:unhideWhenUsed/>
    <w:rsid w:val="00D73BF2"/>
    <w:pPr>
      <w:tabs>
        <w:tab w:val="center" w:pos="4419"/>
        <w:tab w:val="right" w:pos="8838"/>
      </w:tabs>
      <w:spacing w:after="0"/>
    </w:pPr>
  </w:style>
  <w:style w:type="character" w:customStyle="1" w:styleId="EncabezadoCar">
    <w:name w:val="Encabezado Car"/>
    <w:basedOn w:val="Fuentedeprrafopredeter"/>
    <w:link w:val="Encabezado"/>
    <w:uiPriority w:val="99"/>
    <w:rsid w:val="00D73BF2"/>
    <w:rPr>
      <w:rFonts w:ascii="Arial" w:hAnsi="Arial"/>
      <w:sz w:val="20"/>
      <w:lang w:val="es-PE"/>
    </w:rPr>
  </w:style>
  <w:style w:type="paragraph" w:styleId="Piedepgina">
    <w:name w:val="footer"/>
    <w:basedOn w:val="Normal"/>
    <w:link w:val="PiedepginaCar"/>
    <w:uiPriority w:val="99"/>
    <w:unhideWhenUsed/>
    <w:rsid w:val="00D73BF2"/>
    <w:pPr>
      <w:tabs>
        <w:tab w:val="center" w:pos="4419"/>
        <w:tab w:val="right" w:pos="8838"/>
      </w:tabs>
      <w:spacing w:after="0"/>
    </w:pPr>
  </w:style>
  <w:style w:type="character" w:customStyle="1" w:styleId="PiedepginaCar">
    <w:name w:val="Pie de página Car"/>
    <w:basedOn w:val="Fuentedeprrafopredeter"/>
    <w:link w:val="Piedepgina"/>
    <w:uiPriority w:val="99"/>
    <w:rsid w:val="00D73BF2"/>
    <w:rPr>
      <w:rFonts w:ascii="Arial" w:hAnsi="Arial"/>
      <w:sz w:val="20"/>
      <w:lang w:val="es-PE"/>
    </w:rPr>
  </w:style>
  <w:style w:type="character" w:styleId="Hipervnculo">
    <w:name w:val="Hyperlink"/>
    <w:basedOn w:val="Fuentedeprrafopredeter"/>
    <w:uiPriority w:val="99"/>
    <w:unhideWhenUsed/>
    <w:rsid w:val="006D0499"/>
    <w:rPr>
      <w:color w:val="0563C1" w:themeColor="hyperlink"/>
      <w:u w:val="single"/>
    </w:rPr>
  </w:style>
  <w:style w:type="character" w:styleId="Hipervnculovisitado">
    <w:name w:val="FollowedHyperlink"/>
    <w:basedOn w:val="Fuentedeprrafopredeter"/>
    <w:uiPriority w:val="99"/>
    <w:semiHidden/>
    <w:unhideWhenUsed/>
    <w:rsid w:val="006D0499"/>
    <w:rPr>
      <w:color w:val="954F72" w:themeColor="followedHyperlink"/>
      <w:u w:val="single"/>
    </w:rPr>
  </w:style>
  <w:style w:type="table" w:styleId="Tablaconcuadrcula">
    <w:name w:val="Table Grid"/>
    <w:basedOn w:val="Tablanormal"/>
    <w:uiPriority w:val="39"/>
    <w:rsid w:val="00C2586F"/>
    <w:pPr>
      <w:spacing w:after="0" w:line="240" w:lineRule="auto"/>
    </w:pPr>
    <w:rPr>
      <w:rFonts w:ascii="Times New Roman" w:hAnsi="Times New Roman" w:cs="Times New Roman"/>
      <w:sz w:val="24"/>
      <w:szCs w:val="24"/>
      <w:lang w:val="es-P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6A0CFC"/>
    <w:pPr>
      <w:keepNext/>
      <w:keepLines/>
      <w:widowControl/>
      <w:autoSpaceDE/>
      <w:autoSpaceDN/>
      <w:spacing w:line="259" w:lineRule="auto"/>
      <w:jc w:val="left"/>
      <w:outlineLvl w:val="9"/>
    </w:pPr>
    <w:rPr>
      <w:rFonts w:asciiTheme="majorHAnsi" w:eastAsiaTheme="majorEastAsia" w:hAnsiTheme="majorHAnsi" w:cstheme="majorBidi"/>
      <w:b w:val="0"/>
      <w:bCs w:val="0"/>
      <w:color w:val="2E74B5" w:themeColor="accent1" w:themeShade="BF"/>
      <w:sz w:val="32"/>
      <w:szCs w:val="32"/>
      <w:lang w:eastAsia="es-ES"/>
    </w:rPr>
  </w:style>
  <w:style w:type="paragraph" w:styleId="TDC4">
    <w:name w:val="toc 4"/>
    <w:basedOn w:val="Normal"/>
    <w:next w:val="Normal"/>
    <w:autoRedefine/>
    <w:uiPriority w:val="39"/>
    <w:unhideWhenUsed/>
    <w:rsid w:val="00D03E8A"/>
    <w:pPr>
      <w:spacing w:after="0"/>
      <w:ind w:left="600"/>
      <w:jc w:val="left"/>
    </w:pPr>
    <w:rPr>
      <w:rFonts w:asciiTheme="minorHAnsi" w:hAnsiTheme="minorHAnsi" w:cstheme="minorHAnsi"/>
      <w:sz w:val="18"/>
      <w:szCs w:val="18"/>
    </w:rPr>
  </w:style>
  <w:style w:type="paragraph" w:styleId="TDC3">
    <w:name w:val="toc 3"/>
    <w:basedOn w:val="Ttulo1"/>
    <w:next w:val="Normal"/>
    <w:autoRedefine/>
    <w:uiPriority w:val="39"/>
    <w:unhideWhenUsed/>
    <w:rsid w:val="00C873A9"/>
    <w:pPr>
      <w:jc w:val="left"/>
    </w:pPr>
    <w:rPr>
      <w:rFonts w:cstheme="minorHAnsi"/>
      <w:b w:val="0"/>
      <w:iCs/>
      <w:sz w:val="24"/>
      <w:szCs w:val="20"/>
    </w:rPr>
  </w:style>
  <w:style w:type="paragraph" w:styleId="TDC5">
    <w:name w:val="toc 5"/>
    <w:basedOn w:val="Normal"/>
    <w:next w:val="Normal"/>
    <w:autoRedefine/>
    <w:uiPriority w:val="39"/>
    <w:unhideWhenUsed/>
    <w:rsid w:val="00D03E8A"/>
    <w:pPr>
      <w:spacing w:after="0"/>
      <w:ind w:left="800"/>
      <w:jc w:val="left"/>
    </w:pPr>
    <w:rPr>
      <w:rFonts w:asciiTheme="minorHAnsi" w:hAnsiTheme="minorHAnsi" w:cstheme="minorHAnsi"/>
      <w:sz w:val="18"/>
      <w:szCs w:val="18"/>
    </w:rPr>
  </w:style>
  <w:style w:type="paragraph" w:styleId="TDC6">
    <w:name w:val="toc 6"/>
    <w:basedOn w:val="Normal"/>
    <w:next w:val="Normal"/>
    <w:autoRedefine/>
    <w:uiPriority w:val="39"/>
    <w:unhideWhenUsed/>
    <w:rsid w:val="00D03E8A"/>
    <w:pPr>
      <w:spacing w:after="0"/>
      <w:ind w:left="1000"/>
      <w:jc w:val="left"/>
    </w:pPr>
    <w:rPr>
      <w:rFonts w:asciiTheme="minorHAnsi" w:hAnsiTheme="minorHAnsi" w:cstheme="minorHAnsi"/>
      <w:sz w:val="18"/>
      <w:szCs w:val="18"/>
    </w:rPr>
  </w:style>
  <w:style w:type="paragraph" w:styleId="TDC7">
    <w:name w:val="toc 7"/>
    <w:basedOn w:val="Normal"/>
    <w:next w:val="Normal"/>
    <w:autoRedefine/>
    <w:uiPriority w:val="39"/>
    <w:unhideWhenUsed/>
    <w:rsid w:val="00D03E8A"/>
    <w:pPr>
      <w:spacing w:after="0"/>
      <w:ind w:left="1200"/>
      <w:jc w:val="left"/>
    </w:pPr>
    <w:rPr>
      <w:rFonts w:asciiTheme="minorHAnsi" w:hAnsiTheme="minorHAnsi" w:cstheme="minorHAnsi"/>
      <w:sz w:val="18"/>
      <w:szCs w:val="18"/>
    </w:rPr>
  </w:style>
  <w:style w:type="paragraph" w:styleId="TDC8">
    <w:name w:val="toc 8"/>
    <w:basedOn w:val="Normal"/>
    <w:next w:val="Normal"/>
    <w:autoRedefine/>
    <w:uiPriority w:val="39"/>
    <w:unhideWhenUsed/>
    <w:rsid w:val="00D03E8A"/>
    <w:pPr>
      <w:spacing w:after="0"/>
      <w:ind w:left="1400"/>
      <w:jc w:val="left"/>
    </w:pPr>
    <w:rPr>
      <w:rFonts w:asciiTheme="minorHAnsi" w:hAnsiTheme="minorHAnsi" w:cstheme="minorHAnsi"/>
      <w:sz w:val="18"/>
      <w:szCs w:val="18"/>
    </w:rPr>
  </w:style>
  <w:style w:type="paragraph" w:styleId="TDC9">
    <w:name w:val="toc 9"/>
    <w:basedOn w:val="Normal"/>
    <w:next w:val="Normal"/>
    <w:autoRedefine/>
    <w:uiPriority w:val="39"/>
    <w:unhideWhenUsed/>
    <w:rsid w:val="00D03E8A"/>
    <w:pPr>
      <w:spacing w:after="0"/>
      <w:ind w:left="1600"/>
      <w:jc w:val="left"/>
    </w:pPr>
    <w:rPr>
      <w:rFonts w:asciiTheme="minorHAnsi" w:hAnsiTheme="minorHAnsi" w:cstheme="minorHAnsi"/>
      <w:sz w:val="18"/>
      <w:szCs w:val="18"/>
    </w:rPr>
  </w:style>
  <w:style w:type="character" w:styleId="Mencinsinresolver">
    <w:name w:val="Unresolved Mention"/>
    <w:basedOn w:val="Fuentedeprrafopredeter"/>
    <w:uiPriority w:val="99"/>
    <w:semiHidden/>
    <w:unhideWhenUsed/>
    <w:rsid w:val="005436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22201/iij.25940082e.2023.15.17472"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56294/sctconf20231058"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doi.org/10.3390/electronics12183786"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22201/iij.25940082e.2024.18.18852" TargetMode="External"/><Relationship Id="rId5" Type="http://schemas.openxmlformats.org/officeDocument/2006/relationships/webSettings" Target="webSettings.xml"/><Relationship Id="rId15" Type="http://schemas.openxmlformats.org/officeDocument/2006/relationships/hyperlink" Target="https://doi.org/10.3389/fdata.2023.1200390" TargetMode="External"/><Relationship Id="rId10" Type="http://schemas.openxmlformats.org/officeDocument/2006/relationships/hyperlink" Target="https://doi.org/10.3389/fpsyg.2024.1330439"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i.org/10.17081/just.30.47.8003" TargetMode="External"/><Relationship Id="rId14" Type="http://schemas.openxmlformats.org/officeDocument/2006/relationships/hyperlink" Target="https://doi.org/10.5354/0719-2584.2021.58745"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9F35C9-949C-438C-B19F-B45F53B4D9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22</Pages>
  <Words>4092</Words>
  <Characters>23942</Characters>
  <Application>Microsoft Office Word</Application>
  <DocSecurity>0</DocSecurity>
  <Lines>825</Lines>
  <Paragraphs>314</Paragraphs>
  <ScaleCrop>false</ScaleCrop>
  <Company/>
  <LinksUpToDate>false</LinksUpToDate>
  <CharactersWithSpaces>27720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dc:creator>
  <cp:keywords/>
  <dc:description/>
  <cp:lastModifiedBy>Maycol Yerlis Cabanillas Chinchay</cp:lastModifiedBy>
  <cp:revision>2</cp:revision>
  <dcterms:created xsi:type="dcterms:W3CDTF">2026-04-07T01:43:00Z</dcterms:created>
  <dcterms:modified xsi:type="dcterms:W3CDTF">2026-04-07T01:43:00Z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http://www.zotero.org/styles/administrative-sciences</vt:lpwstr>
  </property>
  <property fmtid="{D5CDD505-2E9C-101B-9397-08002B2CF9AE}" pid="3" name="Mendeley Recent Style Name 0_1">
    <vt:lpwstr>Administrative Sciences</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7th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 6th edition</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12th edition - Harvard</vt:lpwstr>
  </property>
  <property fmtid="{D5CDD505-2E9C-101B-9397-08002B2CF9AE}" pid="10" name="Mendeley Recent Style Id 4_1">
    <vt:lpwstr>http://www.zotero.org/styles/ieee</vt:lpwstr>
  </property>
  <property fmtid="{D5CDD505-2E9C-101B-9397-08002B2CF9AE}" pid="11" name="Mendeley Recent Style Name 4_1">
    <vt:lpwstr>IEEE</vt:lpwstr>
  </property>
  <property fmtid="{D5CDD505-2E9C-101B-9397-08002B2CF9AE}" pid="12" name="Mendeley Recent Style Id 5_1">
    <vt:lpwstr>http://www.zotero.org/styles/jama</vt:lpwstr>
  </property>
  <property fmtid="{D5CDD505-2E9C-101B-9397-08002B2CF9AE}" pid="13" name="Mendeley Recent Style Name 5_1">
    <vt:lpwstr>JAMA (The Journal of the American Medical Association)</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9th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http://www.zotero.org/styles/sustainability</vt:lpwstr>
  </property>
  <property fmtid="{D5CDD505-2E9C-101B-9397-08002B2CF9AE}" pid="21" name="Mendeley Recent Style Name 9_1">
    <vt:lpwstr>Sustainability</vt:lpwstr>
  </property>
</Properties>
</file>