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B7A33" w14:textId="71AB4ECE" w:rsidR="00DB4928" w:rsidRDefault="0077225C" w:rsidP="0077225C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Specification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7225C" w14:paraId="46C408AE" w14:textId="77777777" w:rsidTr="0077225C">
        <w:tc>
          <w:tcPr>
            <w:tcW w:w="1345" w:type="dxa"/>
          </w:tcPr>
          <w:p w14:paraId="21B04DDA" w14:textId="1CDAB40E" w:rsidR="0077225C" w:rsidRPr="0077225C" w:rsidRDefault="0077225C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Section</w:t>
            </w:r>
          </w:p>
        </w:tc>
        <w:tc>
          <w:tcPr>
            <w:tcW w:w="8005" w:type="dxa"/>
          </w:tcPr>
          <w:p w14:paraId="03A75DBF" w14:textId="42C94B1D" w:rsidR="0077225C" w:rsidRPr="0077225C" w:rsidRDefault="0077225C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Question/Issue</w:t>
            </w:r>
          </w:p>
        </w:tc>
      </w:tr>
      <w:tr w:rsidR="0077225C" w14:paraId="749D3B01" w14:textId="77777777" w:rsidTr="0077225C">
        <w:tc>
          <w:tcPr>
            <w:tcW w:w="1345" w:type="dxa"/>
          </w:tcPr>
          <w:p w14:paraId="698DE010" w14:textId="017D0E22" w:rsidR="0077225C" w:rsidRPr="0077225C" w:rsidRDefault="0077225C" w:rsidP="00410931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7225C">
              <w:rPr>
                <w:rFonts w:ascii="Tahoma" w:hAnsi="Tahoma" w:cs="Tahoma"/>
                <w:sz w:val="24"/>
                <w:szCs w:val="24"/>
              </w:rPr>
              <w:t>04 57 00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</w:tc>
        <w:tc>
          <w:tcPr>
            <w:tcW w:w="8005" w:type="dxa"/>
          </w:tcPr>
          <w:p w14:paraId="02D9B263" w14:textId="7A3F0DDB" w:rsidR="0077225C" w:rsidRPr="0077225C" w:rsidRDefault="0077225C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Please remove reference to fireplace in Master Bedroom on level 2</w:t>
            </w:r>
          </w:p>
        </w:tc>
      </w:tr>
      <w:tr w:rsidR="0077225C" w14:paraId="7020A195" w14:textId="77777777" w:rsidTr="0077225C">
        <w:tc>
          <w:tcPr>
            <w:tcW w:w="1345" w:type="dxa"/>
          </w:tcPr>
          <w:p w14:paraId="4EED9AAA" w14:textId="51C333F2" w:rsidR="0077225C" w:rsidRPr="0077225C" w:rsidRDefault="0077225C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10 30 00 </w:t>
            </w:r>
          </w:p>
        </w:tc>
        <w:tc>
          <w:tcPr>
            <w:tcW w:w="8005" w:type="dxa"/>
          </w:tcPr>
          <w:p w14:paraId="0C533B8F" w14:textId="36D426BE" w:rsidR="0077225C" w:rsidRPr="0077225C" w:rsidRDefault="0077225C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Please remove reference to fireplace in Master Bedroom on level 2</w:t>
            </w:r>
          </w:p>
        </w:tc>
      </w:tr>
      <w:tr w:rsidR="0077225C" w14:paraId="10C2D409" w14:textId="77777777" w:rsidTr="0077225C">
        <w:tc>
          <w:tcPr>
            <w:tcW w:w="1345" w:type="dxa"/>
          </w:tcPr>
          <w:p w14:paraId="2EE3B9A8" w14:textId="6C29563D" w:rsidR="0077225C" w:rsidRPr="0077225C" w:rsidRDefault="0077225C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08 50 00</w:t>
            </w:r>
          </w:p>
        </w:tc>
        <w:tc>
          <w:tcPr>
            <w:tcW w:w="8005" w:type="dxa"/>
          </w:tcPr>
          <w:p w14:paraId="7156247D" w14:textId="4495A0C3" w:rsidR="0077225C" w:rsidRPr="0077225C" w:rsidRDefault="002C38D2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Prefer brushed nickel if not significant upcharge for window hardware.  White vinyl for exterior window color.</w:t>
            </w:r>
            <w:r w:rsidR="0077225C">
              <w:rPr>
                <w:rFonts w:ascii="Tahoma" w:hAnsi="Tahoma" w:cs="Tahoma"/>
                <w:sz w:val="24"/>
                <w:szCs w:val="24"/>
              </w:rPr>
              <w:t xml:space="preserve">  </w:t>
            </w:r>
          </w:p>
        </w:tc>
      </w:tr>
      <w:tr w:rsidR="0077225C" w14:paraId="75B84168" w14:textId="77777777" w:rsidTr="0077225C">
        <w:tc>
          <w:tcPr>
            <w:tcW w:w="1345" w:type="dxa"/>
          </w:tcPr>
          <w:p w14:paraId="1D4D243B" w14:textId="08874FD4" w:rsidR="0077225C" w:rsidRPr="0077225C" w:rsidRDefault="0077225C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08 83 00</w:t>
            </w:r>
          </w:p>
        </w:tc>
        <w:tc>
          <w:tcPr>
            <w:tcW w:w="8005" w:type="dxa"/>
          </w:tcPr>
          <w:p w14:paraId="33739F6F" w14:textId="597997C4" w:rsidR="0077225C" w:rsidRPr="0077225C" w:rsidRDefault="0077225C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This section notes m</w:t>
            </w:r>
            <w:r w:rsidR="006D791A">
              <w:rPr>
                <w:rFonts w:ascii="Tahoma" w:hAnsi="Tahoma" w:cs="Tahoma"/>
                <w:sz w:val="24"/>
                <w:szCs w:val="24"/>
              </w:rPr>
              <w:t>irror 6 for half bath 2.  Please delete half bath on lower level.  Also, please have mirror size same in both master baths</w:t>
            </w:r>
          </w:p>
        </w:tc>
      </w:tr>
      <w:tr w:rsidR="0077225C" w14:paraId="7EAEAD80" w14:textId="77777777" w:rsidTr="0077225C">
        <w:tc>
          <w:tcPr>
            <w:tcW w:w="1345" w:type="dxa"/>
          </w:tcPr>
          <w:p w14:paraId="38B23C0D" w14:textId="65C4C9D3" w:rsidR="0077225C" w:rsidRPr="0077225C" w:rsidRDefault="006D791A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09 68 00 </w:t>
            </w:r>
          </w:p>
        </w:tc>
        <w:tc>
          <w:tcPr>
            <w:tcW w:w="8005" w:type="dxa"/>
          </w:tcPr>
          <w:p w14:paraId="28B68F92" w14:textId="33E1FD0A" w:rsidR="0077225C" w:rsidRPr="0077225C" w:rsidRDefault="006D791A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This section notes carpeting in bedroom 3.  This statement is confusing in that bedroom numbering has changed.  We prefer hardwood flooring in all bedrooms.</w:t>
            </w:r>
          </w:p>
        </w:tc>
      </w:tr>
      <w:tr w:rsidR="0077225C" w14:paraId="1366B7DB" w14:textId="77777777" w:rsidTr="0077225C">
        <w:tc>
          <w:tcPr>
            <w:tcW w:w="1345" w:type="dxa"/>
          </w:tcPr>
          <w:p w14:paraId="0E43030F" w14:textId="5337BD14" w:rsidR="0077225C" w:rsidRPr="0077225C" w:rsidRDefault="006D791A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11 31 00</w:t>
            </w:r>
          </w:p>
        </w:tc>
        <w:tc>
          <w:tcPr>
            <w:tcW w:w="8005" w:type="dxa"/>
          </w:tcPr>
          <w:p w14:paraId="3BD91E28" w14:textId="3F63D1D9" w:rsidR="0077225C" w:rsidRPr="0077225C" w:rsidRDefault="006D791A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Cove dishwasher </w:t>
            </w:r>
            <w:r w:rsidR="00225E6D">
              <w:rPr>
                <w:rFonts w:ascii="Tahoma" w:hAnsi="Tahoma" w:cs="Tahoma"/>
                <w:sz w:val="24"/>
                <w:szCs w:val="24"/>
              </w:rPr>
              <w:t xml:space="preserve">versus </w:t>
            </w:r>
            <w:r>
              <w:rPr>
                <w:rFonts w:ascii="Tahoma" w:hAnsi="Tahoma" w:cs="Tahoma"/>
                <w:sz w:val="24"/>
                <w:szCs w:val="24"/>
              </w:rPr>
              <w:t>Bosch</w:t>
            </w:r>
            <w:r w:rsidR="00225E6D">
              <w:rPr>
                <w:rFonts w:ascii="Tahoma" w:hAnsi="Tahoma" w:cs="Tahoma"/>
                <w:sz w:val="24"/>
                <w:szCs w:val="24"/>
              </w:rPr>
              <w:t>?</w:t>
            </w:r>
            <w:r>
              <w:rPr>
                <w:rFonts w:ascii="Tahoma" w:hAnsi="Tahoma" w:cs="Tahoma"/>
                <w:sz w:val="24"/>
                <w:szCs w:val="24"/>
              </w:rPr>
              <w:t xml:space="preserve">  </w:t>
            </w:r>
            <w:r w:rsidR="00225E6D">
              <w:rPr>
                <w:rFonts w:ascii="Tahoma" w:hAnsi="Tahoma" w:cs="Tahoma"/>
                <w:sz w:val="24"/>
                <w:szCs w:val="24"/>
              </w:rPr>
              <w:t>C</w:t>
            </w:r>
            <w:r w:rsidR="00722F52">
              <w:rPr>
                <w:rFonts w:ascii="Tahoma" w:hAnsi="Tahoma" w:cs="Tahoma"/>
                <w:sz w:val="24"/>
                <w:szCs w:val="24"/>
              </w:rPr>
              <w:t xml:space="preserve">lothes </w:t>
            </w:r>
            <w:r>
              <w:rPr>
                <w:rFonts w:ascii="Tahoma" w:hAnsi="Tahoma" w:cs="Tahoma"/>
                <w:sz w:val="24"/>
                <w:szCs w:val="24"/>
              </w:rPr>
              <w:t xml:space="preserve">washer and dryer </w:t>
            </w:r>
            <w:r w:rsidR="00225E6D">
              <w:rPr>
                <w:rFonts w:ascii="Tahoma" w:hAnsi="Tahoma" w:cs="Tahoma"/>
                <w:sz w:val="24"/>
                <w:szCs w:val="24"/>
              </w:rPr>
              <w:t>TBD</w:t>
            </w:r>
            <w:r>
              <w:rPr>
                <w:rFonts w:ascii="Tahoma" w:hAnsi="Tahoma" w:cs="Tahoma"/>
                <w:sz w:val="24"/>
                <w:szCs w:val="24"/>
              </w:rPr>
              <w:t xml:space="preserve">.  </w:t>
            </w:r>
          </w:p>
        </w:tc>
      </w:tr>
      <w:tr w:rsidR="0077225C" w14:paraId="3946E9D1" w14:textId="77777777" w:rsidTr="0077225C">
        <w:tc>
          <w:tcPr>
            <w:tcW w:w="1345" w:type="dxa"/>
          </w:tcPr>
          <w:p w14:paraId="66A7FF6F" w14:textId="0BB42810" w:rsidR="0077225C" w:rsidRPr="0077225C" w:rsidRDefault="006D791A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22 40 00</w:t>
            </w:r>
          </w:p>
        </w:tc>
        <w:tc>
          <w:tcPr>
            <w:tcW w:w="8005" w:type="dxa"/>
          </w:tcPr>
          <w:p w14:paraId="55FF2BFA" w14:textId="31D956B8" w:rsidR="0077225C" w:rsidRPr="0077225C" w:rsidRDefault="006D791A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This section notes undermount sinks in kitchen and pantry.</w:t>
            </w:r>
            <w:r w:rsidR="002C38D2">
              <w:rPr>
                <w:rFonts w:ascii="Tahoma" w:hAnsi="Tahoma" w:cs="Tahoma"/>
                <w:sz w:val="24"/>
                <w:szCs w:val="24"/>
              </w:rPr>
              <w:t xml:space="preserve">  Is drop-in sink easier to maintain with mold compared to undermount?  </w:t>
            </w:r>
            <w:r>
              <w:rPr>
                <w:rFonts w:ascii="Tahoma" w:hAnsi="Tahoma" w:cs="Tahoma"/>
                <w:sz w:val="24"/>
                <w:szCs w:val="24"/>
              </w:rPr>
              <w:t xml:space="preserve">Also, the section referring to bathrooms is confusing in view of numbering change.  </w:t>
            </w:r>
          </w:p>
        </w:tc>
      </w:tr>
      <w:tr w:rsidR="0077225C" w14:paraId="52D68229" w14:textId="77777777" w:rsidTr="0077225C">
        <w:tc>
          <w:tcPr>
            <w:tcW w:w="1345" w:type="dxa"/>
          </w:tcPr>
          <w:p w14:paraId="7084C227" w14:textId="30128B1C" w:rsidR="0077225C" w:rsidRPr="0077225C" w:rsidRDefault="006D791A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08 11 01</w:t>
            </w:r>
          </w:p>
        </w:tc>
        <w:tc>
          <w:tcPr>
            <w:tcW w:w="8005" w:type="dxa"/>
          </w:tcPr>
          <w:p w14:paraId="30193A18" w14:textId="5D8A1946" w:rsidR="0077225C" w:rsidRPr="0077225C" w:rsidRDefault="006D791A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Is the front door a wood veneer over fiberglass insulation</w:t>
            </w:r>
            <w:r w:rsidR="00D01AD7">
              <w:rPr>
                <w:rFonts w:ascii="Tahoma" w:hAnsi="Tahoma" w:cs="Tahoma"/>
                <w:sz w:val="24"/>
                <w:szCs w:val="24"/>
              </w:rPr>
              <w:t>?</w:t>
            </w:r>
          </w:p>
        </w:tc>
      </w:tr>
      <w:tr w:rsidR="0077225C" w14:paraId="184083E8" w14:textId="77777777" w:rsidTr="0077225C">
        <w:tc>
          <w:tcPr>
            <w:tcW w:w="1345" w:type="dxa"/>
          </w:tcPr>
          <w:p w14:paraId="0A4C37C3" w14:textId="12D595BD" w:rsidR="0077225C" w:rsidRPr="0077225C" w:rsidRDefault="00D01AD7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08 75 00</w:t>
            </w:r>
          </w:p>
        </w:tc>
        <w:tc>
          <w:tcPr>
            <w:tcW w:w="8005" w:type="dxa"/>
          </w:tcPr>
          <w:p w14:paraId="2903F7A7" w14:textId="381132DD" w:rsidR="0077225C" w:rsidRPr="0077225C" w:rsidRDefault="00D01AD7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What is the window hardware and how does window hardware compare to window locks?</w:t>
            </w:r>
          </w:p>
        </w:tc>
      </w:tr>
      <w:tr w:rsidR="0077225C" w14:paraId="7E2D256A" w14:textId="77777777" w:rsidTr="0077225C">
        <w:tc>
          <w:tcPr>
            <w:tcW w:w="1345" w:type="dxa"/>
          </w:tcPr>
          <w:p w14:paraId="7E1124A2" w14:textId="3EEC60AB" w:rsidR="0077225C" w:rsidRPr="0077225C" w:rsidRDefault="00D01AD7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09 30 00</w:t>
            </w:r>
          </w:p>
        </w:tc>
        <w:tc>
          <w:tcPr>
            <w:tcW w:w="8005" w:type="dxa"/>
          </w:tcPr>
          <w:p w14:paraId="72B75462" w14:textId="3FDA2EE6" w:rsidR="0077225C" w:rsidRPr="0077225C" w:rsidRDefault="00D01AD7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Please have tiling in both master bathrooms reach to ceiling.</w:t>
            </w:r>
          </w:p>
        </w:tc>
      </w:tr>
      <w:tr w:rsidR="0077225C" w14:paraId="6D5F5174" w14:textId="77777777" w:rsidTr="0077225C">
        <w:tc>
          <w:tcPr>
            <w:tcW w:w="1345" w:type="dxa"/>
          </w:tcPr>
          <w:p w14:paraId="2501506A" w14:textId="4193D3BD" w:rsidR="0077225C" w:rsidRPr="0077225C" w:rsidRDefault="00D01AD7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09 64 00</w:t>
            </w:r>
          </w:p>
        </w:tc>
        <w:tc>
          <w:tcPr>
            <w:tcW w:w="8005" w:type="dxa"/>
          </w:tcPr>
          <w:p w14:paraId="3E76C48E" w14:textId="5D1D0909" w:rsidR="0077225C" w:rsidRPr="0077225C" w:rsidRDefault="00D01AD7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This section includes wood flooring for kitchen, pantry, and powder room.  We prefer tile flooring in kitchen, pantry, and powder room.</w:t>
            </w:r>
          </w:p>
        </w:tc>
      </w:tr>
      <w:tr w:rsidR="0077225C" w14:paraId="49D453EE" w14:textId="77777777" w:rsidTr="0077225C">
        <w:tc>
          <w:tcPr>
            <w:tcW w:w="1345" w:type="dxa"/>
          </w:tcPr>
          <w:p w14:paraId="7CC4AF1F" w14:textId="2D69587B" w:rsidR="0077225C" w:rsidRPr="0077225C" w:rsidRDefault="00814811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10 57 00 </w:t>
            </w:r>
          </w:p>
        </w:tc>
        <w:tc>
          <w:tcPr>
            <w:tcW w:w="8005" w:type="dxa"/>
          </w:tcPr>
          <w:p w14:paraId="207F2C54" w14:textId="0AF2F441" w:rsidR="0077225C" w:rsidRPr="0077225C" w:rsidRDefault="00814811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If possible, use Inter Metro metal racks with pole for long hang</w:t>
            </w:r>
          </w:p>
        </w:tc>
      </w:tr>
      <w:tr w:rsidR="0077225C" w14:paraId="1BCD4F5A" w14:textId="77777777" w:rsidTr="0077225C">
        <w:tc>
          <w:tcPr>
            <w:tcW w:w="1345" w:type="dxa"/>
          </w:tcPr>
          <w:p w14:paraId="71A49AE3" w14:textId="31038082" w:rsidR="0077225C" w:rsidRPr="0077225C" w:rsidRDefault="00562628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10 28 23</w:t>
            </w:r>
          </w:p>
        </w:tc>
        <w:tc>
          <w:tcPr>
            <w:tcW w:w="8005" w:type="dxa"/>
          </w:tcPr>
          <w:p w14:paraId="52D6F6F7" w14:textId="1CC12A94" w:rsidR="0077225C" w:rsidRPr="0077225C" w:rsidRDefault="00562628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If possible, use Inter Metro metal racks with pole for long hang</w:t>
            </w:r>
          </w:p>
        </w:tc>
      </w:tr>
      <w:tr w:rsidR="0077225C" w14:paraId="0FC22AFC" w14:textId="77777777" w:rsidTr="0077225C">
        <w:tc>
          <w:tcPr>
            <w:tcW w:w="1345" w:type="dxa"/>
          </w:tcPr>
          <w:p w14:paraId="2E69FF92" w14:textId="7F56438F" w:rsidR="0077225C" w:rsidRPr="0077225C" w:rsidRDefault="00562628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12 24 00</w:t>
            </w:r>
          </w:p>
        </w:tc>
        <w:tc>
          <w:tcPr>
            <w:tcW w:w="8005" w:type="dxa"/>
          </w:tcPr>
          <w:p w14:paraId="337E4FA5" w14:textId="5B747A69" w:rsidR="0077225C" w:rsidRPr="0077225C" w:rsidRDefault="00562628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Please explain whether window shades are included in base price or is this an additional cost?</w:t>
            </w:r>
          </w:p>
        </w:tc>
      </w:tr>
      <w:tr w:rsidR="00562628" w14:paraId="20D16E6A" w14:textId="77777777" w:rsidTr="0077225C">
        <w:tc>
          <w:tcPr>
            <w:tcW w:w="1345" w:type="dxa"/>
          </w:tcPr>
          <w:p w14:paraId="4F2177D0" w14:textId="34A6BD29" w:rsidR="00562628" w:rsidRDefault="00562628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06 20 00</w:t>
            </w:r>
          </w:p>
        </w:tc>
        <w:tc>
          <w:tcPr>
            <w:tcW w:w="8005" w:type="dxa"/>
          </w:tcPr>
          <w:p w14:paraId="51FE38AF" w14:textId="13A4C2F6" w:rsidR="00562628" w:rsidRDefault="00562628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What is meant by finish carpentry?  Are the built-in drawers considered finish carpentry?</w:t>
            </w:r>
          </w:p>
        </w:tc>
      </w:tr>
      <w:tr w:rsidR="00562628" w14:paraId="4624B265" w14:textId="77777777" w:rsidTr="0077225C">
        <w:tc>
          <w:tcPr>
            <w:tcW w:w="1345" w:type="dxa"/>
          </w:tcPr>
          <w:p w14:paraId="1A79ACC9" w14:textId="343DD6AB" w:rsidR="00562628" w:rsidRDefault="00562628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06 40 00 </w:t>
            </w:r>
          </w:p>
        </w:tc>
        <w:tc>
          <w:tcPr>
            <w:tcW w:w="8005" w:type="dxa"/>
          </w:tcPr>
          <w:p w14:paraId="48E64CFF" w14:textId="55734E0F" w:rsidR="00562628" w:rsidRDefault="00562628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Wood used for built-in cabinets?</w:t>
            </w:r>
          </w:p>
        </w:tc>
      </w:tr>
      <w:tr w:rsidR="00562628" w14:paraId="4873DF8F" w14:textId="77777777" w:rsidTr="0077225C">
        <w:tc>
          <w:tcPr>
            <w:tcW w:w="1345" w:type="dxa"/>
          </w:tcPr>
          <w:p w14:paraId="40BEAA00" w14:textId="7022D978" w:rsidR="00562628" w:rsidRDefault="00C77AE0" w:rsidP="0077225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32 01 90 13</w:t>
            </w:r>
          </w:p>
        </w:tc>
        <w:tc>
          <w:tcPr>
            <w:tcW w:w="8005" w:type="dxa"/>
          </w:tcPr>
          <w:p w14:paraId="6D8CAA73" w14:textId="1F2BD616" w:rsidR="00562628" w:rsidRDefault="00C77AE0" w:rsidP="0077225C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When is appropriate time to make tree/plant selections?</w:t>
            </w:r>
          </w:p>
        </w:tc>
      </w:tr>
    </w:tbl>
    <w:p w14:paraId="53FB23BB" w14:textId="77777777" w:rsidR="0077225C" w:rsidRPr="0077225C" w:rsidRDefault="0077225C" w:rsidP="0077225C">
      <w:pPr>
        <w:spacing w:after="0"/>
        <w:rPr>
          <w:rFonts w:ascii="Tahoma" w:hAnsi="Tahoma" w:cs="Tahoma"/>
          <w:b/>
          <w:bCs/>
          <w:sz w:val="24"/>
          <w:szCs w:val="24"/>
        </w:rPr>
      </w:pPr>
    </w:p>
    <w:sectPr w:rsidR="0077225C" w:rsidRPr="00772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30"/>
    <w:rsid w:val="00207C88"/>
    <w:rsid w:val="00225E6D"/>
    <w:rsid w:val="002C38D2"/>
    <w:rsid w:val="00410931"/>
    <w:rsid w:val="00562628"/>
    <w:rsid w:val="006D791A"/>
    <w:rsid w:val="00722F52"/>
    <w:rsid w:val="0077225C"/>
    <w:rsid w:val="00814811"/>
    <w:rsid w:val="00C77AE0"/>
    <w:rsid w:val="00CB2130"/>
    <w:rsid w:val="00D01AD7"/>
    <w:rsid w:val="00DB4928"/>
    <w:rsid w:val="00FE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0FC22"/>
  <w15:chartTrackingRefBased/>
  <w15:docId w15:val="{F1A04B6D-00AA-4EA7-A7D6-57D0F8D2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2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Sauerhoff</dc:creator>
  <cp:keywords/>
  <dc:description/>
  <cp:lastModifiedBy>Mitchell Sauerhoff</cp:lastModifiedBy>
  <cp:revision>10</cp:revision>
  <dcterms:created xsi:type="dcterms:W3CDTF">2023-03-24T18:07:00Z</dcterms:created>
  <dcterms:modified xsi:type="dcterms:W3CDTF">2023-03-25T18:22:00Z</dcterms:modified>
</cp:coreProperties>
</file>