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A2B" w:rsidRPr="000B0710" w:rsidRDefault="00041A2B">
      <w:pPr>
        <w:jc w:val="center"/>
        <w:rPr>
          <w:rFonts w:asciiTheme="minorHAnsi" w:hAnsiTheme="minorHAnsi"/>
          <w:sz w:val="40"/>
        </w:rPr>
      </w:pPr>
      <w:r w:rsidRPr="000B0710">
        <w:rPr>
          <w:rFonts w:asciiTheme="minorHAnsi" w:hAnsiTheme="minorHAnsi"/>
          <w:sz w:val="40"/>
        </w:rPr>
        <w:t>CISY 3223</w:t>
      </w:r>
    </w:p>
    <w:p w:rsidR="00041A2B" w:rsidRPr="000B0710" w:rsidRDefault="00041A2B">
      <w:pPr>
        <w:jc w:val="center"/>
        <w:rPr>
          <w:rFonts w:asciiTheme="minorHAnsi" w:hAnsiTheme="minorHAnsi"/>
          <w:sz w:val="40"/>
        </w:rPr>
      </w:pPr>
      <w:r w:rsidRPr="000B0710">
        <w:rPr>
          <w:rFonts w:asciiTheme="minorHAnsi" w:hAnsiTheme="minorHAnsi"/>
          <w:sz w:val="40"/>
        </w:rPr>
        <w:t>PROJECT T</w:t>
      </w:r>
      <w:r w:rsidR="000C6A15" w:rsidRPr="000B0710">
        <w:rPr>
          <w:rFonts w:asciiTheme="minorHAnsi" w:hAnsiTheme="minorHAnsi"/>
          <w:sz w:val="40"/>
        </w:rPr>
        <w:t>HREE</w:t>
      </w:r>
    </w:p>
    <w:p w:rsidR="00041A2B" w:rsidRPr="000B0710" w:rsidRDefault="00041A2B">
      <w:pPr>
        <w:jc w:val="center"/>
        <w:rPr>
          <w:rFonts w:asciiTheme="minorHAnsi" w:hAnsiTheme="minorHAnsi"/>
          <w:sz w:val="40"/>
        </w:rPr>
      </w:pPr>
    </w:p>
    <w:p w:rsidR="00041A2B" w:rsidRPr="000B0710" w:rsidRDefault="00041A2B">
      <w:pPr>
        <w:rPr>
          <w:rFonts w:asciiTheme="minorHAnsi" w:hAnsiTheme="minorHAnsi"/>
        </w:rPr>
      </w:pPr>
      <w:r w:rsidRPr="000B0710">
        <w:rPr>
          <w:rFonts w:asciiTheme="minorHAnsi" w:hAnsiTheme="minorHAnsi"/>
        </w:rPr>
        <w:tab/>
      </w:r>
      <w:r w:rsidR="000C6A15" w:rsidRPr="000B0710">
        <w:rPr>
          <w:rFonts w:asciiTheme="minorHAnsi" w:hAnsiTheme="minorHAnsi"/>
        </w:rPr>
        <w:t>There are many organizations that require a web presence</w:t>
      </w:r>
      <w:r w:rsidR="00407DE9">
        <w:rPr>
          <w:rFonts w:asciiTheme="minorHAnsi" w:hAnsiTheme="minorHAnsi"/>
        </w:rPr>
        <w:t xml:space="preserve"> as well as organizations whose existing web presence could use some updating</w:t>
      </w:r>
      <w:r w:rsidR="000C6A15" w:rsidRPr="000B0710">
        <w:rPr>
          <w:rFonts w:asciiTheme="minorHAnsi" w:hAnsiTheme="minorHAnsi"/>
        </w:rPr>
        <w:t xml:space="preserve">.  </w:t>
      </w:r>
      <w:r w:rsidR="000B0710">
        <w:rPr>
          <w:rFonts w:asciiTheme="minorHAnsi" w:hAnsiTheme="minorHAnsi"/>
        </w:rPr>
        <w:t>As a member of a group,</w:t>
      </w:r>
      <w:r w:rsidR="000C6A15" w:rsidRPr="000B0710">
        <w:rPr>
          <w:rFonts w:asciiTheme="minorHAnsi" w:hAnsiTheme="minorHAnsi"/>
        </w:rPr>
        <w:t xml:space="preserve"> you will choose an organization that you feel needs an appropriate web presence and build a web site for them.</w:t>
      </w:r>
      <w:r w:rsidRPr="000B0710">
        <w:rPr>
          <w:rFonts w:asciiTheme="minorHAnsi" w:hAnsiTheme="minorHAnsi"/>
        </w:rPr>
        <w:t xml:space="preserve">  While what </w:t>
      </w:r>
      <w:r w:rsidR="000C6A15" w:rsidRPr="000B0710">
        <w:rPr>
          <w:rFonts w:asciiTheme="minorHAnsi" w:hAnsiTheme="minorHAnsi"/>
        </w:rPr>
        <w:t>organization you choose</w:t>
      </w:r>
      <w:r w:rsidRPr="000B0710">
        <w:rPr>
          <w:rFonts w:asciiTheme="minorHAnsi" w:hAnsiTheme="minorHAnsi"/>
        </w:rPr>
        <w:t xml:space="preserve"> is entirely up to you, you must not use any offensive content and the site should include certain required and properly created items.  </w:t>
      </w:r>
      <w:r w:rsidR="00F65385" w:rsidRPr="000B0710">
        <w:rPr>
          <w:rFonts w:asciiTheme="minorHAnsi" w:hAnsiTheme="minorHAnsi"/>
        </w:rPr>
        <w:t>In addition,</w:t>
      </w:r>
      <w:r w:rsidR="000C6A15" w:rsidRPr="000B0710">
        <w:rPr>
          <w:rFonts w:asciiTheme="minorHAnsi" w:hAnsiTheme="minorHAnsi"/>
        </w:rPr>
        <w:t xml:space="preserve"> the site should meet the design needs of its audience and adequately disseminate information.</w:t>
      </w:r>
      <w:r w:rsidR="00F65385" w:rsidRPr="000B0710">
        <w:rPr>
          <w:rFonts w:asciiTheme="minorHAnsi" w:hAnsiTheme="minorHAnsi"/>
        </w:rPr>
        <w:t xml:space="preserve"> </w:t>
      </w:r>
      <w:r w:rsidRPr="000B0710">
        <w:rPr>
          <w:rFonts w:asciiTheme="minorHAnsi" w:hAnsiTheme="minorHAnsi"/>
        </w:rPr>
        <w:t xml:space="preserve">Please hand this project in on a </w:t>
      </w:r>
      <w:r w:rsidR="000C6A15" w:rsidRPr="000B0710">
        <w:rPr>
          <w:rFonts w:asciiTheme="minorHAnsi" w:hAnsiTheme="minorHAnsi"/>
        </w:rPr>
        <w:t>CD</w:t>
      </w:r>
      <w:r w:rsidR="000B0710">
        <w:rPr>
          <w:rFonts w:asciiTheme="minorHAnsi" w:hAnsiTheme="minorHAnsi"/>
        </w:rPr>
        <w:t xml:space="preserve"> as well as submitting the project via </w:t>
      </w:r>
      <w:proofErr w:type="spellStart"/>
      <w:r w:rsidR="000B0710">
        <w:rPr>
          <w:rFonts w:asciiTheme="minorHAnsi" w:hAnsiTheme="minorHAnsi"/>
        </w:rPr>
        <w:t>BlackBoard</w:t>
      </w:r>
      <w:proofErr w:type="spellEnd"/>
      <w:r w:rsidR="000C6A15" w:rsidRPr="000B0710">
        <w:rPr>
          <w:rFonts w:asciiTheme="minorHAnsi" w:hAnsiTheme="minorHAnsi"/>
        </w:rPr>
        <w:t>.</w:t>
      </w:r>
    </w:p>
    <w:p w:rsidR="00041A2B" w:rsidRPr="000B0710" w:rsidRDefault="00041A2B">
      <w:pPr>
        <w:rPr>
          <w:rFonts w:asciiTheme="minorHAnsi" w:hAnsiTheme="minorHAnsi"/>
        </w:rPr>
      </w:pPr>
    </w:p>
    <w:p w:rsidR="00041A2B" w:rsidRPr="000B0710" w:rsidRDefault="00041A2B">
      <w:pPr>
        <w:rPr>
          <w:rFonts w:asciiTheme="minorHAnsi" w:hAnsiTheme="minorHAnsi"/>
        </w:rPr>
      </w:pPr>
      <w:r w:rsidRPr="000B0710">
        <w:rPr>
          <w:rFonts w:asciiTheme="minorHAnsi" w:hAnsiTheme="minorHAnsi"/>
        </w:rPr>
        <w:tab/>
        <w:t>Required Elements:</w:t>
      </w:r>
    </w:p>
    <w:p w:rsidR="00041A2B" w:rsidRPr="000B0710" w:rsidRDefault="000B0710">
      <w:pPr>
        <w:numPr>
          <w:ilvl w:val="0"/>
          <w:numId w:val="1"/>
        </w:numPr>
        <w:rPr>
          <w:rFonts w:asciiTheme="minorHAnsi" w:hAnsiTheme="minorHAnsi"/>
        </w:rPr>
      </w:pPr>
      <w:r w:rsidRPr="000B0710">
        <w:rPr>
          <w:rFonts w:asciiTheme="minorHAnsi" w:hAnsiTheme="minorHAnsi"/>
        </w:rPr>
        <w:t>Appropriate content for the project</w:t>
      </w:r>
    </w:p>
    <w:p w:rsidR="00041A2B" w:rsidRPr="000B0710" w:rsidRDefault="00041A2B">
      <w:pPr>
        <w:numPr>
          <w:ilvl w:val="0"/>
          <w:numId w:val="1"/>
        </w:numPr>
        <w:rPr>
          <w:rFonts w:asciiTheme="minorHAnsi" w:hAnsiTheme="minorHAnsi"/>
        </w:rPr>
      </w:pPr>
      <w:r w:rsidRPr="000B0710">
        <w:rPr>
          <w:rFonts w:asciiTheme="minorHAnsi" w:hAnsiTheme="minorHAnsi"/>
        </w:rPr>
        <w:t xml:space="preserve">Use of </w:t>
      </w:r>
      <w:r w:rsidR="000C6A15" w:rsidRPr="000B0710">
        <w:rPr>
          <w:rFonts w:asciiTheme="minorHAnsi" w:hAnsiTheme="minorHAnsi"/>
        </w:rPr>
        <w:t>templates or framesets</w:t>
      </w:r>
    </w:p>
    <w:p w:rsidR="00041A2B" w:rsidRPr="000B0710" w:rsidRDefault="00041A2B">
      <w:pPr>
        <w:numPr>
          <w:ilvl w:val="0"/>
          <w:numId w:val="1"/>
        </w:numPr>
        <w:rPr>
          <w:rFonts w:asciiTheme="minorHAnsi" w:hAnsiTheme="minorHAnsi"/>
        </w:rPr>
      </w:pPr>
      <w:r w:rsidRPr="000B0710">
        <w:rPr>
          <w:rFonts w:asciiTheme="minorHAnsi" w:hAnsiTheme="minorHAnsi"/>
        </w:rPr>
        <w:t>Appropriate link structure</w:t>
      </w:r>
    </w:p>
    <w:p w:rsidR="000C6A15" w:rsidRPr="000B0710" w:rsidRDefault="000C6A15">
      <w:pPr>
        <w:numPr>
          <w:ilvl w:val="0"/>
          <w:numId w:val="1"/>
        </w:numPr>
        <w:rPr>
          <w:rFonts w:asciiTheme="minorHAnsi" w:hAnsiTheme="minorHAnsi"/>
        </w:rPr>
      </w:pPr>
      <w:r w:rsidRPr="000B0710">
        <w:rPr>
          <w:rFonts w:asciiTheme="minorHAnsi" w:hAnsiTheme="minorHAnsi"/>
        </w:rPr>
        <w:t>Multiple modes of navigation</w:t>
      </w:r>
    </w:p>
    <w:p w:rsidR="00041A2B" w:rsidRPr="000B0710" w:rsidRDefault="00041A2B">
      <w:pPr>
        <w:numPr>
          <w:ilvl w:val="0"/>
          <w:numId w:val="1"/>
        </w:numPr>
        <w:rPr>
          <w:rFonts w:asciiTheme="minorHAnsi" w:hAnsiTheme="minorHAnsi"/>
        </w:rPr>
      </w:pPr>
      <w:r w:rsidRPr="000B0710">
        <w:rPr>
          <w:rFonts w:asciiTheme="minorHAnsi" w:hAnsiTheme="minorHAnsi"/>
        </w:rPr>
        <w:t>External Links</w:t>
      </w:r>
    </w:p>
    <w:p w:rsidR="00041A2B" w:rsidRPr="000B0710" w:rsidRDefault="000B0710">
      <w:pPr>
        <w:numPr>
          <w:ilvl w:val="0"/>
          <w:numId w:val="1"/>
        </w:numPr>
        <w:rPr>
          <w:rFonts w:asciiTheme="minorHAnsi" w:hAnsiTheme="minorHAnsi"/>
        </w:rPr>
      </w:pPr>
      <w:r w:rsidRPr="000B0710">
        <w:rPr>
          <w:rFonts w:asciiTheme="minorHAnsi" w:hAnsiTheme="minorHAnsi"/>
        </w:rPr>
        <w:t>The appropriate use of video, i</w:t>
      </w:r>
      <w:r w:rsidR="00041A2B" w:rsidRPr="000B0710">
        <w:rPr>
          <w:rFonts w:asciiTheme="minorHAnsi" w:hAnsiTheme="minorHAnsi"/>
        </w:rPr>
        <w:t>mages</w:t>
      </w:r>
      <w:r w:rsidRPr="000B0710">
        <w:rPr>
          <w:rFonts w:asciiTheme="minorHAnsi" w:hAnsiTheme="minorHAnsi"/>
        </w:rPr>
        <w:t xml:space="preserve"> and other forms of media</w:t>
      </w:r>
    </w:p>
    <w:p w:rsidR="000C6A15" w:rsidRPr="000B0710" w:rsidRDefault="000B0710" w:rsidP="000C6A15">
      <w:pPr>
        <w:numPr>
          <w:ilvl w:val="1"/>
          <w:numId w:val="1"/>
        </w:numPr>
        <w:rPr>
          <w:rFonts w:asciiTheme="minorHAnsi" w:hAnsiTheme="minorHAnsi"/>
        </w:rPr>
      </w:pPr>
      <w:r w:rsidRPr="000B0710">
        <w:rPr>
          <w:rFonts w:asciiTheme="minorHAnsi" w:hAnsiTheme="minorHAnsi"/>
        </w:rPr>
        <w:t xml:space="preserve">i.e. </w:t>
      </w:r>
      <w:r w:rsidR="000C6A15" w:rsidRPr="000B0710">
        <w:rPr>
          <w:rFonts w:asciiTheme="minorHAnsi" w:hAnsiTheme="minorHAnsi"/>
        </w:rPr>
        <w:t>Photo gallery, slideshows, etc</w:t>
      </w:r>
    </w:p>
    <w:p w:rsidR="00041A2B" w:rsidRPr="000B0710" w:rsidRDefault="00041A2B">
      <w:pPr>
        <w:numPr>
          <w:ilvl w:val="0"/>
          <w:numId w:val="1"/>
        </w:numPr>
        <w:rPr>
          <w:rFonts w:asciiTheme="minorHAnsi" w:hAnsiTheme="minorHAnsi"/>
        </w:rPr>
      </w:pPr>
      <w:r w:rsidRPr="000B0710">
        <w:rPr>
          <w:rFonts w:asciiTheme="minorHAnsi" w:hAnsiTheme="minorHAnsi"/>
        </w:rPr>
        <w:t>Consistent and attractive design</w:t>
      </w:r>
    </w:p>
    <w:p w:rsidR="00041A2B" w:rsidRPr="000B0710" w:rsidRDefault="000C6A15">
      <w:pPr>
        <w:numPr>
          <w:ilvl w:val="0"/>
          <w:numId w:val="1"/>
        </w:numPr>
        <w:rPr>
          <w:rFonts w:asciiTheme="minorHAnsi" w:hAnsiTheme="minorHAnsi"/>
        </w:rPr>
      </w:pPr>
      <w:r w:rsidRPr="000B0710">
        <w:rPr>
          <w:rFonts w:asciiTheme="minorHAnsi" w:hAnsiTheme="minorHAnsi"/>
        </w:rPr>
        <w:t>Appropriate f</w:t>
      </w:r>
      <w:r w:rsidR="00041A2B" w:rsidRPr="000B0710">
        <w:rPr>
          <w:rFonts w:asciiTheme="minorHAnsi" w:hAnsiTheme="minorHAnsi"/>
        </w:rPr>
        <w:t>ont effects</w:t>
      </w:r>
    </w:p>
    <w:p w:rsidR="00041A2B" w:rsidRPr="000B0710" w:rsidRDefault="000B0710">
      <w:pPr>
        <w:numPr>
          <w:ilvl w:val="0"/>
          <w:numId w:val="1"/>
        </w:numPr>
        <w:rPr>
          <w:rFonts w:asciiTheme="minorHAnsi" w:hAnsiTheme="minorHAnsi"/>
        </w:rPr>
      </w:pPr>
      <w:r w:rsidRPr="000B0710">
        <w:rPr>
          <w:rFonts w:asciiTheme="minorHAnsi" w:hAnsiTheme="minorHAnsi"/>
        </w:rPr>
        <w:t>Contact form</w:t>
      </w:r>
    </w:p>
    <w:p w:rsidR="00041A2B" w:rsidRPr="000B0710" w:rsidRDefault="00041A2B" w:rsidP="000C6A15">
      <w:pPr>
        <w:numPr>
          <w:ilvl w:val="1"/>
          <w:numId w:val="1"/>
        </w:numPr>
        <w:rPr>
          <w:rFonts w:asciiTheme="minorHAnsi" w:hAnsiTheme="minorHAnsi"/>
        </w:rPr>
      </w:pPr>
      <w:r w:rsidRPr="000B0710">
        <w:rPr>
          <w:rFonts w:asciiTheme="minorHAnsi" w:hAnsiTheme="minorHAnsi"/>
        </w:rPr>
        <w:t>All of the different input types</w:t>
      </w:r>
    </w:p>
    <w:p w:rsidR="00041A2B" w:rsidRPr="000B0710" w:rsidRDefault="000B0710">
      <w:pPr>
        <w:numPr>
          <w:ilvl w:val="0"/>
          <w:numId w:val="1"/>
        </w:numPr>
        <w:rPr>
          <w:rFonts w:asciiTheme="minorHAnsi" w:hAnsiTheme="minorHAnsi"/>
        </w:rPr>
      </w:pPr>
      <w:r w:rsidRPr="000B0710">
        <w:rPr>
          <w:rFonts w:asciiTheme="minorHAnsi" w:hAnsiTheme="minorHAnsi"/>
        </w:rPr>
        <w:t>Appropriate client side interactions</w:t>
      </w:r>
    </w:p>
    <w:p w:rsidR="000B0710" w:rsidRPr="000B0710" w:rsidRDefault="000B0710" w:rsidP="000B0710">
      <w:pPr>
        <w:numPr>
          <w:ilvl w:val="1"/>
          <w:numId w:val="1"/>
        </w:numPr>
        <w:rPr>
          <w:rFonts w:asciiTheme="minorHAnsi" w:hAnsiTheme="minorHAnsi"/>
        </w:rPr>
      </w:pPr>
      <w:proofErr w:type="spellStart"/>
      <w:r w:rsidRPr="000B0710">
        <w:rPr>
          <w:rFonts w:asciiTheme="minorHAnsi" w:hAnsiTheme="minorHAnsi"/>
        </w:rPr>
        <w:t>i.e</w:t>
      </w:r>
      <w:proofErr w:type="spellEnd"/>
      <w:r w:rsidRPr="000B0710">
        <w:rPr>
          <w:rFonts w:asciiTheme="minorHAnsi" w:hAnsiTheme="minorHAnsi"/>
        </w:rPr>
        <w:t xml:space="preserve"> </w:t>
      </w:r>
      <w:r w:rsidR="00F65385" w:rsidRPr="000B0710">
        <w:rPr>
          <w:rFonts w:asciiTheme="minorHAnsi" w:hAnsiTheme="minorHAnsi"/>
        </w:rPr>
        <w:t>JavaScript</w:t>
      </w:r>
    </w:p>
    <w:p w:rsidR="000B0710" w:rsidRPr="000B0710" w:rsidRDefault="000B0710" w:rsidP="000B0710">
      <w:pPr>
        <w:numPr>
          <w:ilvl w:val="0"/>
          <w:numId w:val="1"/>
        </w:numPr>
        <w:rPr>
          <w:rFonts w:asciiTheme="minorHAnsi" w:hAnsiTheme="minorHAnsi"/>
        </w:rPr>
      </w:pPr>
      <w:r w:rsidRPr="000B0710">
        <w:rPr>
          <w:rFonts w:asciiTheme="minorHAnsi" w:hAnsiTheme="minorHAnsi"/>
        </w:rPr>
        <w:t>Appropriate CSS formatting and layouts</w:t>
      </w:r>
    </w:p>
    <w:p w:rsidR="000B0710" w:rsidRPr="000B0710" w:rsidRDefault="000B0710" w:rsidP="000B0710">
      <w:pPr>
        <w:numPr>
          <w:ilvl w:val="0"/>
          <w:numId w:val="1"/>
        </w:numPr>
        <w:rPr>
          <w:rFonts w:asciiTheme="minorHAnsi" w:hAnsiTheme="minorHAnsi"/>
        </w:rPr>
      </w:pPr>
      <w:r w:rsidRPr="000B0710">
        <w:rPr>
          <w:rFonts w:asciiTheme="minorHAnsi" w:hAnsiTheme="minorHAnsi"/>
        </w:rPr>
        <w:t>Appropriate Meta tags</w:t>
      </w:r>
    </w:p>
    <w:p w:rsidR="00C42BDD" w:rsidRPr="000B0710" w:rsidRDefault="00C42BDD" w:rsidP="00C42BDD">
      <w:pPr>
        <w:ind w:left="720"/>
        <w:rPr>
          <w:rFonts w:asciiTheme="minorHAnsi" w:hAnsiTheme="minorHAnsi"/>
        </w:rPr>
      </w:pPr>
    </w:p>
    <w:p w:rsidR="00C42BDD" w:rsidRPr="000B0710" w:rsidRDefault="00C42BDD" w:rsidP="00C42BDD">
      <w:pPr>
        <w:ind w:left="720"/>
        <w:rPr>
          <w:rFonts w:asciiTheme="minorHAnsi" w:hAnsiTheme="minorHAnsi"/>
        </w:rPr>
      </w:pPr>
      <w:r w:rsidRPr="000B0710">
        <w:rPr>
          <w:rFonts w:asciiTheme="minorHAnsi" w:hAnsiTheme="minorHAnsi"/>
        </w:rPr>
        <w:t>Required Documentation:</w:t>
      </w:r>
    </w:p>
    <w:p w:rsidR="00C42BDD" w:rsidRPr="000B0710" w:rsidRDefault="00C42BDD" w:rsidP="00C42BDD">
      <w:pPr>
        <w:numPr>
          <w:ilvl w:val="0"/>
          <w:numId w:val="4"/>
        </w:numPr>
        <w:rPr>
          <w:rFonts w:asciiTheme="minorHAnsi" w:hAnsiTheme="minorHAnsi"/>
        </w:rPr>
      </w:pPr>
      <w:r w:rsidRPr="000B0710">
        <w:rPr>
          <w:rFonts w:asciiTheme="minorHAnsi" w:hAnsiTheme="minorHAnsi"/>
        </w:rPr>
        <w:t>Hosting solution</w:t>
      </w:r>
    </w:p>
    <w:p w:rsidR="00C42BDD" w:rsidRPr="000B0710" w:rsidRDefault="00C42BDD" w:rsidP="00C42BDD">
      <w:pPr>
        <w:numPr>
          <w:ilvl w:val="1"/>
          <w:numId w:val="4"/>
        </w:numPr>
        <w:rPr>
          <w:rFonts w:asciiTheme="minorHAnsi" w:hAnsiTheme="minorHAnsi"/>
        </w:rPr>
      </w:pPr>
      <w:r w:rsidRPr="000B0710">
        <w:rPr>
          <w:rFonts w:asciiTheme="minorHAnsi" w:hAnsiTheme="minorHAnsi"/>
        </w:rPr>
        <w:t>Hosting needs</w:t>
      </w:r>
    </w:p>
    <w:p w:rsidR="00C42BDD" w:rsidRPr="000B0710" w:rsidRDefault="00C42BDD" w:rsidP="00C42BDD">
      <w:pPr>
        <w:numPr>
          <w:ilvl w:val="1"/>
          <w:numId w:val="4"/>
        </w:numPr>
        <w:rPr>
          <w:rFonts w:asciiTheme="minorHAnsi" w:hAnsiTheme="minorHAnsi"/>
        </w:rPr>
      </w:pPr>
      <w:r w:rsidRPr="000B0710">
        <w:rPr>
          <w:rFonts w:asciiTheme="minorHAnsi" w:hAnsiTheme="minorHAnsi"/>
        </w:rPr>
        <w:t>Cost breakdown</w:t>
      </w:r>
    </w:p>
    <w:p w:rsidR="00C42BDD" w:rsidRPr="000B0710" w:rsidRDefault="00C42BDD" w:rsidP="00C42BDD">
      <w:pPr>
        <w:numPr>
          <w:ilvl w:val="1"/>
          <w:numId w:val="4"/>
        </w:numPr>
        <w:rPr>
          <w:rFonts w:asciiTheme="minorHAnsi" w:hAnsiTheme="minorHAnsi"/>
        </w:rPr>
      </w:pPr>
      <w:r w:rsidRPr="000B0710">
        <w:rPr>
          <w:rFonts w:asciiTheme="minorHAnsi" w:hAnsiTheme="minorHAnsi"/>
        </w:rPr>
        <w:t>Possible domain registration</w:t>
      </w:r>
    </w:p>
    <w:p w:rsidR="00041A2B" w:rsidRPr="000B0710" w:rsidRDefault="00041A2B">
      <w:pPr>
        <w:rPr>
          <w:rFonts w:asciiTheme="minorHAnsi" w:hAnsiTheme="minorHAnsi"/>
        </w:rPr>
      </w:pPr>
    </w:p>
    <w:p w:rsidR="00041A2B" w:rsidRPr="000B0710" w:rsidRDefault="00041A2B">
      <w:pPr>
        <w:ind w:left="720"/>
        <w:rPr>
          <w:rFonts w:asciiTheme="minorHAnsi" w:hAnsiTheme="minorHAnsi"/>
        </w:rPr>
      </w:pPr>
      <w:r w:rsidRPr="000B0710">
        <w:rPr>
          <w:rFonts w:asciiTheme="minorHAnsi" w:hAnsiTheme="minorHAnsi"/>
        </w:rPr>
        <w:t xml:space="preserve">Possible Elements: (Choose </w:t>
      </w:r>
      <w:r w:rsidR="000B0710" w:rsidRPr="000B0710">
        <w:rPr>
          <w:rFonts w:asciiTheme="minorHAnsi" w:hAnsiTheme="minorHAnsi"/>
        </w:rPr>
        <w:t xml:space="preserve">six </w:t>
      </w:r>
      <w:r w:rsidRPr="000B0710">
        <w:rPr>
          <w:rFonts w:asciiTheme="minorHAnsi" w:hAnsiTheme="minorHAnsi"/>
        </w:rPr>
        <w:t>of the following)</w:t>
      </w:r>
    </w:p>
    <w:p w:rsidR="00041A2B" w:rsidRPr="000B0710" w:rsidRDefault="00041A2B">
      <w:pPr>
        <w:numPr>
          <w:ilvl w:val="0"/>
          <w:numId w:val="2"/>
        </w:numPr>
        <w:rPr>
          <w:rFonts w:asciiTheme="minorHAnsi" w:hAnsiTheme="minorHAnsi"/>
        </w:rPr>
      </w:pPr>
      <w:r w:rsidRPr="000B0710">
        <w:rPr>
          <w:rFonts w:asciiTheme="minorHAnsi" w:hAnsiTheme="minorHAnsi"/>
        </w:rPr>
        <w:t>Sound</w:t>
      </w:r>
    </w:p>
    <w:p w:rsidR="00041A2B" w:rsidRPr="000B0710" w:rsidRDefault="00041A2B">
      <w:pPr>
        <w:numPr>
          <w:ilvl w:val="0"/>
          <w:numId w:val="2"/>
        </w:numPr>
        <w:rPr>
          <w:rFonts w:asciiTheme="minorHAnsi" w:hAnsiTheme="minorHAnsi"/>
        </w:rPr>
      </w:pPr>
      <w:r w:rsidRPr="000B0710">
        <w:rPr>
          <w:rFonts w:asciiTheme="minorHAnsi" w:hAnsiTheme="minorHAnsi"/>
        </w:rPr>
        <w:t>Tables</w:t>
      </w:r>
    </w:p>
    <w:p w:rsidR="00041A2B" w:rsidRPr="000B0710" w:rsidRDefault="00041A2B">
      <w:pPr>
        <w:numPr>
          <w:ilvl w:val="0"/>
          <w:numId w:val="2"/>
        </w:numPr>
        <w:rPr>
          <w:rFonts w:asciiTheme="minorHAnsi" w:hAnsiTheme="minorHAnsi"/>
        </w:rPr>
      </w:pPr>
      <w:r w:rsidRPr="000B0710">
        <w:rPr>
          <w:rFonts w:asciiTheme="minorHAnsi" w:hAnsiTheme="minorHAnsi"/>
        </w:rPr>
        <w:t>Ordered Lists</w:t>
      </w:r>
    </w:p>
    <w:p w:rsidR="00041A2B" w:rsidRPr="000B0710" w:rsidRDefault="00041A2B">
      <w:pPr>
        <w:numPr>
          <w:ilvl w:val="0"/>
          <w:numId w:val="2"/>
        </w:numPr>
        <w:rPr>
          <w:rFonts w:asciiTheme="minorHAnsi" w:hAnsiTheme="minorHAnsi"/>
        </w:rPr>
      </w:pPr>
      <w:r w:rsidRPr="000B0710">
        <w:rPr>
          <w:rFonts w:asciiTheme="minorHAnsi" w:hAnsiTheme="minorHAnsi"/>
        </w:rPr>
        <w:t>Unordered Lists</w:t>
      </w:r>
    </w:p>
    <w:p w:rsidR="00041A2B" w:rsidRPr="000B0710" w:rsidRDefault="00041A2B">
      <w:pPr>
        <w:numPr>
          <w:ilvl w:val="0"/>
          <w:numId w:val="2"/>
        </w:numPr>
        <w:rPr>
          <w:rFonts w:asciiTheme="minorHAnsi" w:hAnsiTheme="minorHAnsi"/>
        </w:rPr>
      </w:pPr>
      <w:r w:rsidRPr="000B0710">
        <w:rPr>
          <w:rFonts w:asciiTheme="minorHAnsi" w:hAnsiTheme="minorHAnsi"/>
        </w:rPr>
        <w:t>Roll overs</w:t>
      </w:r>
    </w:p>
    <w:p w:rsidR="00041A2B" w:rsidRPr="000B0710" w:rsidRDefault="00041A2B">
      <w:pPr>
        <w:numPr>
          <w:ilvl w:val="0"/>
          <w:numId w:val="2"/>
        </w:numPr>
        <w:rPr>
          <w:rFonts w:asciiTheme="minorHAnsi" w:hAnsiTheme="minorHAnsi"/>
        </w:rPr>
      </w:pPr>
      <w:r w:rsidRPr="000B0710">
        <w:rPr>
          <w:rFonts w:asciiTheme="minorHAnsi" w:hAnsiTheme="minorHAnsi"/>
        </w:rPr>
        <w:t>Internal references</w:t>
      </w:r>
    </w:p>
    <w:p w:rsidR="00041A2B" w:rsidRPr="000B0710" w:rsidRDefault="00041A2B">
      <w:pPr>
        <w:numPr>
          <w:ilvl w:val="0"/>
          <w:numId w:val="2"/>
        </w:numPr>
        <w:rPr>
          <w:rFonts w:asciiTheme="minorHAnsi" w:hAnsiTheme="minorHAnsi"/>
        </w:rPr>
      </w:pPr>
      <w:r w:rsidRPr="000B0710">
        <w:rPr>
          <w:rFonts w:asciiTheme="minorHAnsi" w:hAnsiTheme="minorHAnsi"/>
        </w:rPr>
        <w:lastRenderedPageBreak/>
        <w:t>Flash Buttons/Text</w:t>
      </w:r>
    </w:p>
    <w:p w:rsidR="00041A2B" w:rsidRPr="000B0710" w:rsidRDefault="00041A2B">
      <w:pPr>
        <w:numPr>
          <w:ilvl w:val="0"/>
          <w:numId w:val="2"/>
        </w:numPr>
        <w:rPr>
          <w:rFonts w:asciiTheme="minorHAnsi" w:hAnsiTheme="minorHAnsi"/>
        </w:rPr>
      </w:pPr>
      <w:r w:rsidRPr="000B0710">
        <w:rPr>
          <w:rFonts w:asciiTheme="minorHAnsi" w:hAnsiTheme="minorHAnsi"/>
        </w:rPr>
        <w:t>Animation</w:t>
      </w:r>
    </w:p>
    <w:p w:rsidR="00041A2B" w:rsidRPr="000B0710" w:rsidRDefault="00041A2B">
      <w:pPr>
        <w:rPr>
          <w:rFonts w:asciiTheme="minorHAnsi" w:hAnsiTheme="minorHAnsi"/>
        </w:rPr>
      </w:pPr>
    </w:p>
    <w:p w:rsidR="00041A2B" w:rsidRPr="000B0710" w:rsidRDefault="00041A2B">
      <w:pPr>
        <w:ind w:firstLine="720"/>
        <w:rPr>
          <w:rFonts w:asciiTheme="minorHAnsi" w:hAnsiTheme="minorHAnsi"/>
        </w:rPr>
      </w:pPr>
      <w:r w:rsidRPr="000B0710">
        <w:rPr>
          <w:rFonts w:asciiTheme="minorHAnsi" w:hAnsiTheme="minorHAnsi"/>
        </w:rPr>
        <w:t>Required Design Elements</w:t>
      </w:r>
    </w:p>
    <w:p w:rsidR="00041A2B" w:rsidRPr="000B0710" w:rsidRDefault="00041A2B">
      <w:pPr>
        <w:numPr>
          <w:ilvl w:val="0"/>
          <w:numId w:val="3"/>
        </w:numPr>
        <w:rPr>
          <w:rFonts w:asciiTheme="minorHAnsi" w:hAnsiTheme="minorHAnsi"/>
        </w:rPr>
      </w:pPr>
      <w:r w:rsidRPr="000B0710">
        <w:rPr>
          <w:rFonts w:asciiTheme="minorHAnsi" w:hAnsiTheme="minorHAnsi"/>
        </w:rPr>
        <w:t>Design consistency</w:t>
      </w:r>
    </w:p>
    <w:p w:rsidR="00041A2B" w:rsidRPr="000B0710" w:rsidRDefault="000B0710">
      <w:pPr>
        <w:numPr>
          <w:ilvl w:val="0"/>
          <w:numId w:val="3"/>
        </w:numPr>
        <w:rPr>
          <w:rFonts w:asciiTheme="minorHAnsi" w:hAnsiTheme="minorHAnsi"/>
        </w:rPr>
      </w:pPr>
      <w:r w:rsidRPr="000B0710">
        <w:rPr>
          <w:rFonts w:asciiTheme="minorHAnsi" w:hAnsiTheme="minorHAnsi"/>
        </w:rPr>
        <w:t>Single</w:t>
      </w:r>
      <w:r w:rsidR="00041A2B" w:rsidRPr="000B0710">
        <w:rPr>
          <w:rFonts w:asciiTheme="minorHAnsi" w:hAnsiTheme="minorHAnsi"/>
        </w:rPr>
        <w:t xml:space="preserve"> Screen Viewing</w:t>
      </w:r>
      <w:r w:rsidRPr="000B0710">
        <w:rPr>
          <w:rFonts w:asciiTheme="minorHAnsi" w:hAnsiTheme="minorHAnsi"/>
        </w:rPr>
        <w:t xml:space="preserve"> when appropriate</w:t>
      </w:r>
    </w:p>
    <w:p w:rsidR="00041A2B" w:rsidRPr="000B0710" w:rsidRDefault="00041A2B">
      <w:pPr>
        <w:numPr>
          <w:ilvl w:val="0"/>
          <w:numId w:val="3"/>
        </w:numPr>
        <w:rPr>
          <w:rFonts w:asciiTheme="minorHAnsi" w:hAnsiTheme="minorHAnsi"/>
        </w:rPr>
      </w:pPr>
      <w:r w:rsidRPr="000B0710">
        <w:rPr>
          <w:rFonts w:asciiTheme="minorHAnsi" w:hAnsiTheme="minorHAnsi"/>
        </w:rPr>
        <w:t>Appropriate text effects</w:t>
      </w:r>
    </w:p>
    <w:p w:rsidR="00041A2B" w:rsidRPr="000B0710" w:rsidRDefault="00041A2B">
      <w:pPr>
        <w:numPr>
          <w:ilvl w:val="0"/>
          <w:numId w:val="3"/>
        </w:numPr>
        <w:rPr>
          <w:rFonts w:asciiTheme="minorHAnsi" w:hAnsiTheme="minorHAnsi"/>
        </w:rPr>
      </w:pPr>
      <w:r w:rsidRPr="000B0710">
        <w:rPr>
          <w:rFonts w:asciiTheme="minorHAnsi" w:hAnsiTheme="minorHAnsi"/>
        </w:rPr>
        <w:t>Contrast</w:t>
      </w:r>
    </w:p>
    <w:p w:rsidR="00041A2B" w:rsidRPr="000B0710" w:rsidRDefault="00041A2B">
      <w:pPr>
        <w:numPr>
          <w:ilvl w:val="0"/>
          <w:numId w:val="3"/>
        </w:numPr>
        <w:rPr>
          <w:rFonts w:asciiTheme="minorHAnsi" w:hAnsiTheme="minorHAnsi"/>
        </w:rPr>
      </w:pPr>
      <w:r w:rsidRPr="000B0710">
        <w:rPr>
          <w:rFonts w:asciiTheme="minorHAnsi" w:hAnsiTheme="minorHAnsi"/>
        </w:rPr>
        <w:t>Proximity</w:t>
      </w:r>
    </w:p>
    <w:p w:rsidR="000C6A15" w:rsidRPr="000B0710" w:rsidRDefault="00041A2B" w:rsidP="000C6A15">
      <w:pPr>
        <w:numPr>
          <w:ilvl w:val="0"/>
          <w:numId w:val="3"/>
        </w:numPr>
        <w:rPr>
          <w:rFonts w:asciiTheme="minorHAnsi" w:hAnsiTheme="minorHAnsi"/>
        </w:rPr>
      </w:pPr>
      <w:r w:rsidRPr="000B0710">
        <w:rPr>
          <w:rFonts w:asciiTheme="minorHAnsi" w:hAnsiTheme="minorHAnsi"/>
        </w:rPr>
        <w:t>Appropriate layout</w:t>
      </w:r>
    </w:p>
    <w:p w:rsidR="00041A2B" w:rsidRDefault="000C6A15" w:rsidP="000C6A15">
      <w:pPr>
        <w:numPr>
          <w:ilvl w:val="0"/>
          <w:numId w:val="3"/>
        </w:numPr>
        <w:rPr>
          <w:rFonts w:asciiTheme="minorHAnsi" w:hAnsiTheme="minorHAnsi"/>
        </w:rPr>
      </w:pPr>
      <w:r w:rsidRPr="000B0710">
        <w:rPr>
          <w:rFonts w:asciiTheme="minorHAnsi" w:hAnsiTheme="minorHAnsi"/>
        </w:rPr>
        <w:t>Text chunking</w:t>
      </w:r>
      <w:r w:rsidR="00041A2B" w:rsidRPr="000B0710">
        <w:rPr>
          <w:rFonts w:asciiTheme="minorHAnsi" w:hAnsiTheme="minorHAnsi"/>
        </w:rPr>
        <w:tab/>
      </w:r>
    </w:p>
    <w:p w:rsidR="000B0710" w:rsidRDefault="000B0710" w:rsidP="000B0710">
      <w:pPr>
        <w:rPr>
          <w:rFonts w:asciiTheme="minorHAnsi" w:hAnsiTheme="minorHAnsi"/>
        </w:rPr>
      </w:pPr>
      <w:r>
        <w:rPr>
          <w:rFonts w:asciiTheme="minorHAnsi" w:hAnsiTheme="minorHAnsi"/>
        </w:rPr>
        <w:t>Group 1</w:t>
      </w:r>
    </w:p>
    <w:p w:rsidR="00407DE9" w:rsidRDefault="00407DE9" w:rsidP="00407DE9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Arias, Austen</w:t>
      </w:r>
    </w:p>
    <w:p w:rsidR="00407DE9" w:rsidRDefault="00407DE9" w:rsidP="00407DE9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Clapp, Bradley J.</w:t>
      </w:r>
    </w:p>
    <w:p w:rsidR="00407DE9" w:rsidRDefault="00407DE9" w:rsidP="00407DE9">
      <w:pPr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Jacobik</w:t>
      </w:r>
      <w:proofErr w:type="spellEnd"/>
      <w:r>
        <w:rPr>
          <w:rFonts w:ascii="Calibri" w:hAnsi="Calibri"/>
          <w:color w:val="000000"/>
          <w:sz w:val="22"/>
          <w:szCs w:val="22"/>
        </w:rPr>
        <w:t>, James M.</w:t>
      </w:r>
    </w:p>
    <w:p w:rsidR="00407DE9" w:rsidRDefault="00407DE9" w:rsidP="00407DE9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Mason, Dustin R.</w:t>
      </w:r>
    </w:p>
    <w:p w:rsidR="00407DE9" w:rsidRDefault="00407DE9" w:rsidP="00407DE9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Ryan, Zachary M.</w:t>
      </w:r>
    </w:p>
    <w:p w:rsidR="00407DE9" w:rsidRDefault="00407DE9" w:rsidP="00407DE9">
      <w:pPr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Swackhamer</w:t>
      </w:r>
      <w:proofErr w:type="spellEnd"/>
      <w:r>
        <w:rPr>
          <w:rFonts w:ascii="Calibri" w:hAnsi="Calibri"/>
          <w:color w:val="000000"/>
          <w:sz w:val="22"/>
          <w:szCs w:val="22"/>
        </w:rPr>
        <w:t>, Edward J.</w:t>
      </w:r>
    </w:p>
    <w:p w:rsidR="000B0710" w:rsidRDefault="000B0710" w:rsidP="000B0710">
      <w:pPr>
        <w:rPr>
          <w:rFonts w:asciiTheme="minorHAnsi" w:hAnsiTheme="minorHAnsi"/>
        </w:rPr>
      </w:pPr>
    </w:p>
    <w:p w:rsidR="000B0710" w:rsidRDefault="000B0710" w:rsidP="000B0710">
      <w:pPr>
        <w:rPr>
          <w:rFonts w:asciiTheme="minorHAnsi" w:hAnsiTheme="minorHAnsi"/>
        </w:rPr>
      </w:pPr>
      <w:r>
        <w:rPr>
          <w:rFonts w:asciiTheme="minorHAnsi" w:hAnsiTheme="minorHAnsi"/>
        </w:rPr>
        <w:t>Group 2</w:t>
      </w:r>
    </w:p>
    <w:p w:rsidR="00407DE9" w:rsidRDefault="00407DE9" w:rsidP="00407DE9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Bailey, Ariel E.</w:t>
      </w:r>
    </w:p>
    <w:p w:rsidR="00407DE9" w:rsidRDefault="00407DE9" w:rsidP="00407DE9">
      <w:pPr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Dytschkowskyj</w:t>
      </w:r>
      <w:proofErr w:type="spellEnd"/>
      <w:r>
        <w:rPr>
          <w:rFonts w:ascii="Calibri" w:hAnsi="Calibri"/>
          <w:color w:val="000000"/>
          <w:sz w:val="22"/>
          <w:szCs w:val="22"/>
        </w:rPr>
        <w:t>, David</w:t>
      </w:r>
    </w:p>
    <w:p w:rsidR="00407DE9" w:rsidRDefault="00407DE9" w:rsidP="00407DE9">
      <w:pPr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Jastrzab</w:t>
      </w:r>
      <w:proofErr w:type="spellEnd"/>
      <w:r>
        <w:rPr>
          <w:rFonts w:ascii="Calibri" w:hAnsi="Calibri"/>
          <w:color w:val="000000"/>
          <w:sz w:val="22"/>
          <w:szCs w:val="22"/>
        </w:rPr>
        <w:t>, Sarah A.</w:t>
      </w:r>
    </w:p>
    <w:p w:rsidR="00407DE9" w:rsidRDefault="00407DE9" w:rsidP="00407DE9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McCaffrey, Dylan A.</w:t>
      </w:r>
    </w:p>
    <w:p w:rsidR="00407DE9" w:rsidRDefault="00407DE9" w:rsidP="00407DE9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Sanchez, Giovanni</w:t>
      </w:r>
    </w:p>
    <w:p w:rsidR="00407DE9" w:rsidRDefault="00407DE9" w:rsidP="00407DE9">
      <w:pPr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Tkaczow</w:t>
      </w:r>
      <w:proofErr w:type="spellEnd"/>
      <w:r>
        <w:rPr>
          <w:rFonts w:ascii="Calibri" w:hAnsi="Calibri"/>
          <w:color w:val="000000"/>
          <w:sz w:val="22"/>
          <w:szCs w:val="22"/>
        </w:rPr>
        <w:t>, Cassandra A.</w:t>
      </w:r>
    </w:p>
    <w:p w:rsidR="00915F07" w:rsidRDefault="00915F07" w:rsidP="000B0710">
      <w:pPr>
        <w:rPr>
          <w:rFonts w:asciiTheme="minorHAnsi" w:hAnsiTheme="minorHAnsi"/>
        </w:rPr>
      </w:pPr>
    </w:p>
    <w:p w:rsidR="000B0710" w:rsidRDefault="000B0710" w:rsidP="000B0710">
      <w:pPr>
        <w:rPr>
          <w:rFonts w:asciiTheme="minorHAnsi" w:hAnsiTheme="minorHAnsi"/>
        </w:rPr>
      </w:pPr>
    </w:p>
    <w:p w:rsidR="000B0710" w:rsidRDefault="000B0710" w:rsidP="000B0710">
      <w:pPr>
        <w:rPr>
          <w:rFonts w:asciiTheme="minorHAnsi" w:hAnsiTheme="minorHAnsi"/>
        </w:rPr>
      </w:pPr>
      <w:r>
        <w:rPr>
          <w:rFonts w:asciiTheme="minorHAnsi" w:hAnsiTheme="minorHAnsi"/>
        </w:rPr>
        <w:t>Group 3</w:t>
      </w:r>
    </w:p>
    <w:p w:rsidR="00407DE9" w:rsidRDefault="00407DE9" w:rsidP="00407DE9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Blanco, Joseph E.</w:t>
      </w:r>
    </w:p>
    <w:p w:rsidR="00407DE9" w:rsidRDefault="00407DE9" w:rsidP="00407DE9">
      <w:pPr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Fidler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Mariusz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J.</w:t>
      </w:r>
    </w:p>
    <w:p w:rsidR="00407DE9" w:rsidRDefault="00407DE9" w:rsidP="00407DE9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Lo, </w:t>
      </w:r>
      <w:proofErr w:type="spellStart"/>
      <w:r>
        <w:rPr>
          <w:rFonts w:ascii="Calibri" w:hAnsi="Calibri"/>
          <w:color w:val="000000"/>
          <w:sz w:val="22"/>
          <w:szCs w:val="22"/>
        </w:rPr>
        <w:t>Serigne</w:t>
      </w:r>
      <w:proofErr w:type="spellEnd"/>
    </w:p>
    <w:p w:rsidR="00407DE9" w:rsidRDefault="00407DE9" w:rsidP="00407DE9">
      <w:pPr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Mullar</w:t>
      </w:r>
      <w:proofErr w:type="spellEnd"/>
      <w:r>
        <w:rPr>
          <w:rFonts w:ascii="Calibri" w:hAnsi="Calibri"/>
          <w:color w:val="000000"/>
          <w:sz w:val="22"/>
          <w:szCs w:val="22"/>
        </w:rPr>
        <w:t>, Thomas L.</w:t>
      </w:r>
    </w:p>
    <w:p w:rsidR="00407DE9" w:rsidRDefault="00407DE9" w:rsidP="00407DE9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Sexton, Joseph P.</w:t>
      </w:r>
    </w:p>
    <w:p w:rsidR="00407DE9" w:rsidRDefault="00407DE9" w:rsidP="00407DE9">
      <w:pPr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Tschinkel</w:t>
      </w:r>
      <w:proofErr w:type="spellEnd"/>
      <w:r>
        <w:rPr>
          <w:rFonts w:ascii="Calibri" w:hAnsi="Calibri"/>
          <w:color w:val="000000"/>
          <w:sz w:val="22"/>
          <w:szCs w:val="22"/>
        </w:rPr>
        <w:t>, Liam</w:t>
      </w:r>
    </w:p>
    <w:p w:rsidR="000B0710" w:rsidRDefault="000B0710" w:rsidP="000B0710">
      <w:pPr>
        <w:rPr>
          <w:rFonts w:asciiTheme="minorHAnsi" w:hAnsiTheme="minorHAnsi"/>
        </w:rPr>
      </w:pPr>
    </w:p>
    <w:p w:rsidR="000B0710" w:rsidRDefault="000B0710" w:rsidP="000B0710">
      <w:pPr>
        <w:rPr>
          <w:rFonts w:asciiTheme="minorHAnsi" w:hAnsiTheme="minorHAnsi"/>
        </w:rPr>
      </w:pPr>
      <w:r>
        <w:rPr>
          <w:rFonts w:asciiTheme="minorHAnsi" w:hAnsiTheme="minorHAnsi"/>
        </w:rPr>
        <w:t>Group 4</w:t>
      </w:r>
    </w:p>
    <w:p w:rsidR="00407DE9" w:rsidRDefault="00407DE9" w:rsidP="00407DE9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Brink, Alexander J.</w:t>
      </w:r>
    </w:p>
    <w:p w:rsidR="00407DE9" w:rsidRDefault="00407DE9" w:rsidP="00407DE9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Fuller, Alexander J.</w:t>
      </w:r>
    </w:p>
    <w:p w:rsidR="00407DE9" w:rsidRDefault="00407DE9" w:rsidP="00407DE9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Lott, Matthew R.</w:t>
      </w:r>
    </w:p>
    <w:p w:rsidR="00407DE9" w:rsidRDefault="00407DE9" w:rsidP="00407DE9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Rivet, Timothy M.</w:t>
      </w:r>
    </w:p>
    <w:p w:rsidR="00407DE9" w:rsidRDefault="00407DE9" w:rsidP="00407DE9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Smith, Trevon A.</w:t>
      </w:r>
    </w:p>
    <w:p w:rsidR="000B0710" w:rsidRDefault="000B0710" w:rsidP="000B0710">
      <w:pPr>
        <w:rPr>
          <w:rFonts w:asciiTheme="minorHAnsi" w:hAnsiTheme="minorHAnsi"/>
        </w:rPr>
      </w:pPr>
    </w:p>
    <w:p w:rsidR="000B0710" w:rsidRDefault="000B0710" w:rsidP="000B0710">
      <w:pPr>
        <w:rPr>
          <w:rFonts w:asciiTheme="minorHAnsi" w:hAnsiTheme="minorHAnsi"/>
        </w:rPr>
      </w:pPr>
      <w:r>
        <w:rPr>
          <w:rFonts w:asciiTheme="minorHAnsi" w:hAnsiTheme="minorHAnsi"/>
        </w:rPr>
        <w:t>Group 5</w:t>
      </w:r>
    </w:p>
    <w:p w:rsidR="00407DE9" w:rsidRDefault="00407DE9" w:rsidP="00407DE9">
      <w:pPr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Cimo</w:t>
      </w:r>
      <w:proofErr w:type="spellEnd"/>
      <w:r>
        <w:rPr>
          <w:rFonts w:ascii="Calibri" w:hAnsi="Calibri"/>
          <w:color w:val="000000"/>
          <w:sz w:val="22"/>
          <w:szCs w:val="22"/>
        </w:rPr>
        <w:t>, Nathanael</w:t>
      </w:r>
    </w:p>
    <w:p w:rsidR="00407DE9" w:rsidRDefault="00407DE9" w:rsidP="00407DE9">
      <w:pPr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Hoernig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LeeAnn</w:t>
      </w:r>
      <w:proofErr w:type="spellEnd"/>
    </w:p>
    <w:p w:rsidR="00407DE9" w:rsidRDefault="00407DE9" w:rsidP="00407DE9">
      <w:pPr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lastRenderedPageBreak/>
        <w:t>Maffett</w:t>
      </w:r>
      <w:proofErr w:type="spellEnd"/>
      <w:r>
        <w:rPr>
          <w:rFonts w:ascii="Calibri" w:hAnsi="Calibri"/>
          <w:color w:val="000000"/>
          <w:sz w:val="22"/>
          <w:szCs w:val="22"/>
        </w:rPr>
        <w:t>, John P.</w:t>
      </w:r>
    </w:p>
    <w:p w:rsidR="00407DE9" w:rsidRDefault="00407DE9" w:rsidP="00407DE9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Robinson, Kristina M.</w:t>
      </w:r>
    </w:p>
    <w:p w:rsidR="00407DE9" w:rsidRDefault="00407DE9" w:rsidP="00407DE9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Sullivan, Andrew D.</w:t>
      </w:r>
    </w:p>
    <w:p w:rsidR="00407DE9" w:rsidRDefault="00407DE9" w:rsidP="00407DE9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Wilber, Alex</w:t>
      </w:r>
    </w:p>
    <w:p w:rsidR="00407DE9" w:rsidRDefault="00407DE9" w:rsidP="00407DE9">
      <w:pPr>
        <w:rPr>
          <w:rFonts w:ascii="Calibri" w:hAnsi="Calibri"/>
          <w:color w:val="000000"/>
          <w:sz w:val="22"/>
          <w:szCs w:val="22"/>
        </w:rPr>
      </w:pPr>
    </w:p>
    <w:p w:rsidR="000B0710" w:rsidRDefault="000B0710" w:rsidP="000B0710">
      <w:pPr>
        <w:rPr>
          <w:rFonts w:asciiTheme="minorHAnsi" w:hAnsiTheme="minorHAnsi"/>
        </w:rPr>
      </w:pPr>
    </w:p>
    <w:p w:rsidR="000B0710" w:rsidRDefault="000B0710" w:rsidP="000B0710">
      <w:pPr>
        <w:rPr>
          <w:rFonts w:asciiTheme="minorHAnsi" w:hAnsiTheme="minorHAnsi"/>
        </w:rPr>
      </w:pPr>
      <w:r>
        <w:rPr>
          <w:rFonts w:asciiTheme="minorHAnsi" w:hAnsiTheme="minorHAnsi"/>
        </w:rPr>
        <w:t>Group 6</w:t>
      </w:r>
    </w:p>
    <w:p w:rsidR="00777131" w:rsidRDefault="00777131" w:rsidP="00777131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Allen, William B.</w:t>
      </w:r>
    </w:p>
    <w:p w:rsidR="00777131" w:rsidRDefault="00777131" w:rsidP="00777131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Carrier, Christopher T.</w:t>
      </w:r>
    </w:p>
    <w:p w:rsidR="00777131" w:rsidRDefault="00777131" w:rsidP="00777131">
      <w:pPr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Endress</w:t>
      </w:r>
      <w:proofErr w:type="spellEnd"/>
      <w:r>
        <w:rPr>
          <w:rFonts w:ascii="Calibri" w:hAnsi="Calibri"/>
          <w:color w:val="000000"/>
          <w:sz w:val="22"/>
          <w:szCs w:val="22"/>
        </w:rPr>
        <w:t>, William</w:t>
      </w:r>
    </w:p>
    <w:p w:rsidR="00777131" w:rsidRDefault="00777131" w:rsidP="00777131">
      <w:pPr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Makasziw</w:t>
      </w:r>
      <w:proofErr w:type="spellEnd"/>
      <w:r>
        <w:rPr>
          <w:rFonts w:ascii="Calibri" w:hAnsi="Calibri"/>
          <w:color w:val="000000"/>
          <w:sz w:val="22"/>
          <w:szCs w:val="22"/>
        </w:rPr>
        <w:t>, Andrew D.</w:t>
      </w:r>
    </w:p>
    <w:p w:rsidR="00777131" w:rsidRDefault="00777131" w:rsidP="00777131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Pine, Sean R.</w:t>
      </w:r>
    </w:p>
    <w:p w:rsidR="00777131" w:rsidRDefault="00777131" w:rsidP="00777131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Skiver, Sean M.</w:t>
      </w:r>
    </w:p>
    <w:p w:rsidR="00777131" w:rsidRDefault="00777131" w:rsidP="00777131">
      <w:pPr>
        <w:rPr>
          <w:rFonts w:ascii="Calibri" w:hAnsi="Calibri"/>
          <w:color w:val="000000"/>
          <w:sz w:val="22"/>
          <w:szCs w:val="22"/>
        </w:rPr>
      </w:pPr>
    </w:p>
    <w:p w:rsidR="000B0710" w:rsidRDefault="000B0710" w:rsidP="000B0710">
      <w:pPr>
        <w:rPr>
          <w:rFonts w:asciiTheme="minorHAnsi" w:hAnsiTheme="minorHAnsi"/>
        </w:rPr>
      </w:pPr>
    </w:p>
    <w:p w:rsidR="000B0710" w:rsidRDefault="000B0710" w:rsidP="000B0710">
      <w:pPr>
        <w:rPr>
          <w:rFonts w:asciiTheme="minorHAnsi" w:hAnsiTheme="minorHAnsi"/>
        </w:rPr>
      </w:pPr>
      <w:r>
        <w:rPr>
          <w:rFonts w:asciiTheme="minorHAnsi" w:hAnsiTheme="minorHAnsi"/>
        </w:rPr>
        <w:t>Group 7</w:t>
      </w:r>
    </w:p>
    <w:p w:rsidR="00777131" w:rsidRDefault="00777131" w:rsidP="00777131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Arias, Lucas D.</w:t>
      </w:r>
    </w:p>
    <w:p w:rsidR="00777131" w:rsidRDefault="00777131" w:rsidP="00777131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Clark, Hayden</w:t>
      </w:r>
    </w:p>
    <w:p w:rsidR="00777131" w:rsidRDefault="00777131" w:rsidP="00777131">
      <w:pPr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Frawley</w:t>
      </w:r>
      <w:proofErr w:type="spellEnd"/>
      <w:r>
        <w:rPr>
          <w:rFonts w:ascii="Calibri" w:hAnsi="Calibri"/>
          <w:color w:val="000000"/>
          <w:sz w:val="22"/>
          <w:szCs w:val="22"/>
        </w:rPr>
        <w:t>, Raymond T.</w:t>
      </w:r>
    </w:p>
    <w:p w:rsidR="00777131" w:rsidRDefault="00777131" w:rsidP="00777131">
      <w:pPr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Mcbride</w:t>
      </w:r>
      <w:proofErr w:type="spellEnd"/>
      <w:r>
        <w:rPr>
          <w:rFonts w:ascii="Calibri" w:hAnsi="Calibri"/>
          <w:color w:val="000000"/>
          <w:sz w:val="22"/>
          <w:szCs w:val="22"/>
        </w:rPr>
        <w:t>, Cordelia C.</w:t>
      </w:r>
    </w:p>
    <w:p w:rsidR="00777131" w:rsidRDefault="00777131" w:rsidP="00777131">
      <w:pPr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Richtmyer</w:t>
      </w:r>
      <w:proofErr w:type="spellEnd"/>
      <w:r>
        <w:rPr>
          <w:rFonts w:ascii="Calibri" w:hAnsi="Calibri"/>
          <w:color w:val="000000"/>
          <w:sz w:val="22"/>
          <w:szCs w:val="22"/>
        </w:rPr>
        <w:t>, Thomas D.</w:t>
      </w:r>
    </w:p>
    <w:p w:rsidR="00777131" w:rsidRDefault="00777131" w:rsidP="00777131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Symonds, Robert P.</w:t>
      </w:r>
    </w:p>
    <w:p w:rsidR="00777131" w:rsidRDefault="00777131" w:rsidP="00915F07">
      <w:pPr>
        <w:rPr>
          <w:rFonts w:asciiTheme="minorHAnsi" w:hAnsiTheme="minorHAnsi"/>
        </w:rPr>
      </w:pPr>
    </w:p>
    <w:p w:rsidR="00915F07" w:rsidRDefault="00915F07" w:rsidP="00915F07">
      <w:pPr>
        <w:rPr>
          <w:rFonts w:asciiTheme="minorHAnsi" w:hAnsiTheme="minorHAnsi"/>
        </w:rPr>
      </w:pPr>
      <w:r>
        <w:rPr>
          <w:rFonts w:asciiTheme="minorHAnsi" w:hAnsiTheme="minorHAnsi"/>
        </w:rPr>
        <w:t>Group 8</w:t>
      </w:r>
    </w:p>
    <w:p w:rsidR="00777131" w:rsidRDefault="00777131" w:rsidP="00777131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Beas, Ricardo A.</w:t>
      </w:r>
    </w:p>
    <w:p w:rsidR="00777131" w:rsidRDefault="00777131" w:rsidP="00777131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Cook, Jordan A.</w:t>
      </w:r>
    </w:p>
    <w:p w:rsidR="00777131" w:rsidRDefault="00777131" w:rsidP="00777131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Gregory, Kevin</w:t>
      </w:r>
    </w:p>
    <w:p w:rsidR="00777131" w:rsidRDefault="00777131" w:rsidP="00777131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McCarthy, Taylor A.</w:t>
      </w:r>
    </w:p>
    <w:p w:rsidR="00777131" w:rsidRDefault="00777131" w:rsidP="00777131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Rivers, Aaron T.</w:t>
      </w:r>
    </w:p>
    <w:p w:rsidR="00777131" w:rsidRDefault="00777131" w:rsidP="00777131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Winter, Jeremiah C.</w:t>
      </w:r>
    </w:p>
    <w:p w:rsidR="00B52BC2" w:rsidRDefault="00B52BC2" w:rsidP="00B52BC2">
      <w:pPr>
        <w:rPr>
          <w:rFonts w:asciiTheme="minorHAnsi" w:hAnsiTheme="minorHAnsi"/>
        </w:rPr>
      </w:pPr>
      <w:bookmarkStart w:id="0" w:name="_GoBack"/>
      <w:bookmarkEnd w:id="0"/>
    </w:p>
    <w:p w:rsidR="00B52BC2" w:rsidRDefault="00B52BC2" w:rsidP="00B52BC2">
      <w:pPr>
        <w:rPr>
          <w:rFonts w:asciiTheme="minorHAnsi" w:hAnsiTheme="minorHAnsi"/>
        </w:rPr>
      </w:pPr>
      <w:r>
        <w:rPr>
          <w:rFonts w:asciiTheme="minorHAnsi" w:hAnsiTheme="minorHAnsi"/>
        </w:rPr>
        <w:t>Group 9</w:t>
      </w:r>
    </w:p>
    <w:p w:rsidR="00777131" w:rsidRDefault="00777131" w:rsidP="00777131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Beck, Shaina M.</w:t>
      </w:r>
    </w:p>
    <w:p w:rsidR="00777131" w:rsidRDefault="00777131" w:rsidP="00777131">
      <w:pPr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Daggs</w:t>
      </w:r>
      <w:proofErr w:type="spellEnd"/>
      <w:r>
        <w:rPr>
          <w:rFonts w:ascii="Calibri" w:hAnsi="Calibri"/>
          <w:color w:val="000000"/>
          <w:sz w:val="22"/>
          <w:szCs w:val="22"/>
        </w:rPr>
        <w:t>, Joshua M.</w:t>
      </w:r>
    </w:p>
    <w:p w:rsidR="00777131" w:rsidRDefault="00777131" w:rsidP="00777131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Hakes, Thomas A.</w:t>
      </w:r>
    </w:p>
    <w:p w:rsidR="00777131" w:rsidRDefault="00777131" w:rsidP="00777131">
      <w:pPr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Morsch</w:t>
      </w:r>
      <w:proofErr w:type="spellEnd"/>
      <w:r>
        <w:rPr>
          <w:rFonts w:ascii="Calibri" w:hAnsi="Calibri"/>
          <w:color w:val="000000"/>
          <w:sz w:val="22"/>
          <w:szCs w:val="22"/>
        </w:rPr>
        <w:t>, Brock A.</w:t>
      </w:r>
    </w:p>
    <w:p w:rsidR="00777131" w:rsidRDefault="00777131" w:rsidP="00777131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Schrader, Donald K.</w:t>
      </w:r>
    </w:p>
    <w:p w:rsidR="00777131" w:rsidRDefault="00777131" w:rsidP="00B52BC2">
      <w:pPr>
        <w:rPr>
          <w:rFonts w:asciiTheme="minorHAnsi" w:hAnsiTheme="minorHAnsi"/>
        </w:rPr>
      </w:pPr>
    </w:p>
    <w:p w:rsidR="00777131" w:rsidRDefault="00777131" w:rsidP="00B52BC2">
      <w:pPr>
        <w:rPr>
          <w:rFonts w:asciiTheme="minorHAnsi" w:hAnsiTheme="minorHAnsi"/>
        </w:rPr>
      </w:pPr>
      <w:r>
        <w:rPr>
          <w:rFonts w:asciiTheme="minorHAnsi" w:hAnsiTheme="minorHAnsi"/>
        </w:rPr>
        <w:t>Group 10</w:t>
      </w:r>
    </w:p>
    <w:p w:rsidR="00777131" w:rsidRDefault="00777131" w:rsidP="00777131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Bogart, Zachary A.</w:t>
      </w:r>
    </w:p>
    <w:p w:rsidR="00777131" w:rsidRDefault="00777131" w:rsidP="00777131">
      <w:pPr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Dahmane</w:t>
      </w:r>
      <w:proofErr w:type="spellEnd"/>
      <w:r>
        <w:rPr>
          <w:rFonts w:ascii="Calibri" w:hAnsi="Calibri"/>
          <w:color w:val="000000"/>
          <w:sz w:val="22"/>
          <w:szCs w:val="22"/>
        </w:rPr>
        <w:t>, Anthony R.</w:t>
      </w:r>
    </w:p>
    <w:p w:rsidR="00777131" w:rsidRDefault="00777131" w:rsidP="00777131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Jacobs, Shane A.</w:t>
      </w:r>
    </w:p>
    <w:p w:rsidR="00777131" w:rsidRDefault="00777131" w:rsidP="00777131">
      <w:pPr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Paolini</w:t>
      </w:r>
      <w:proofErr w:type="spellEnd"/>
      <w:r>
        <w:rPr>
          <w:rFonts w:ascii="Calibri" w:hAnsi="Calibri"/>
          <w:color w:val="000000"/>
          <w:sz w:val="22"/>
          <w:szCs w:val="22"/>
        </w:rPr>
        <w:t>, Joshua S.</w:t>
      </w:r>
    </w:p>
    <w:p w:rsidR="00777131" w:rsidRDefault="00777131" w:rsidP="00777131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Shutter, Michael</w:t>
      </w:r>
    </w:p>
    <w:p w:rsidR="00777131" w:rsidRDefault="00777131" w:rsidP="00B52BC2">
      <w:pPr>
        <w:rPr>
          <w:rFonts w:asciiTheme="minorHAnsi" w:hAnsiTheme="minorHAnsi"/>
        </w:rPr>
      </w:pPr>
    </w:p>
    <w:sectPr w:rsidR="007771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370CB"/>
    <w:multiLevelType w:val="hybridMultilevel"/>
    <w:tmpl w:val="B4220BB8"/>
    <w:lvl w:ilvl="0" w:tplc="584EFE7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0720A01"/>
    <w:multiLevelType w:val="hybridMultilevel"/>
    <w:tmpl w:val="BD3AEC36"/>
    <w:lvl w:ilvl="0" w:tplc="9E06C038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544C232B"/>
    <w:multiLevelType w:val="hybridMultilevel"/>
    <w:tmpl w:val="74CAF204"/>
    <w:lvl w:ilvl="0" w:tplc="34562E44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6FD5092E"/>
    <w:multiLevelType w:val="hybridMultilevel"/>
    <w:tmpl w:val="BFAA5FF0"/>
    <w:lvl w:ilvl="0" w:tplc="4AE23EC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17F"/>
    <w:rsid w:val="00041A2B"/>
    <w:rsid w:val="000B0710"/>
    <w:rsid w:val="000C6A15"/>
    <w:rsid w:val="00407DE9"/>
    <w:rsid w:val="004A5494"/>
    <w:rsid w:val="004B32EB"/>
    <w:rsid w:val="00510DDC"/>
    <w:rsid w:val="00766BAA"/>
    <w:rsid w:val="00777131"/>
    <w:rsid w:val="00915F07"/>
    <w:rsid w:val="00B52BC2"/>
    <w:rsid w:val="00C42BDD"/>
    <w:rsid w:val="00DD717F"/>
    <w:rsid w:val="00DF5C78"/>
    <w:rsid w:val="00E21B01"/>
    <w:rsid w:val="00F6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F308273-1097-403E-B94D-CEAB3F58D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CISY 3223</vt:lpstr>
    </vt:vector>
  </TitlesOfParts>
  <Company>Alfred State College</Company>
  <LinksUpToDate>false</LinksUpToDate>
  <CharactersWithSpaces>2664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CISY 3223</dc:title>
  <dc:subject/>
  <dc:creator>ENKEEG</dc:creator>
  <cp:keywords/>
  <dc:description/>
  <cp:lastModifiedBy>enkeeg</cp:lastModifiedBy>
  <cp:revision>2</cp:revision>
  <dcterms:created xsi:type="dcterms:W3CDTF">2014-11-03T15:26:00Z</dcterms:created>
  <dcterms:modified xsi:type="dcterms:W3CDTF">2014-11-03T15:26:00Z</dcterms:modified>
</cp:coreProperties>
</file>