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E7" w:rsidRPr="00F42B29" w:rsidRDefault="008F4CE7" w:rsidP="008F4CE7">
      <w:pPr>
        <w:pStyle w:val="a3"/>
        <w:ind w:leftChars="0" w:left="0"/>
      </w:pPr>
      <w:r w:rsidRPr="00F42B29">
        <w:rPr>
          <w:rFonts w:hint="eastAsia"/>
        </w:rPr>
        <w:t xml:space="preserve">&lt;시험범위 및 </w:t>
      </w:r>
      <w:r w:rsidR="006C2E8C">
        <w:rPr>
          <w:rFonts w:hint="eastAsia"/>
        </w:rPr>
        <w:t>중심</w:t>
      </w:r>
      <w:r w:rsidRPr="00F42B29">
        <w:rPr>
          <w:rFonts w:hint="eastAsia"/>
        </w:rPr>
        <w:t>내용&gt;</w:t>
      </w:r>
    </w:p>
    <w:p w:rsidR="00F42B29" w:rsidRDefault="005C78D1" w:rsidP="00F42B29">
      <w:pPr>
        <w:pStyle w:val="a3"/>
        <w:numPr>
          <w:ilvl w:val="0"/>
          <w:numId w:val="8"/>
        </w:numPr>
        <w:ind w:leftChars="0"/>
      </w:pPr>
      <w:r w:rsidRPr="00F42B29">
        <w:rPr>
          <w:rFonts w:hint="eastAsia"/>
        </w:rPr>
        <w:t xml:space="preserve">시험범위는 </w:t>
      </w:r>
      <w:r w:rsidR="00E87385">
        <w:t>1</w:t>
      </w:r>
      <w:r w:rsidRPr="00F42B29">
        <w:rPr>
          <w:rFonts w:hint="eastAsia"/>
        </w:rPr>
        <w:t>주차~</w:t>
      </w:r>
      <w:r w:rsidR="00E87385">
        <w:t>7</w:t>
      </w:r>
      <w:r w:rsidRPr="00F42B29">
        <w:rPr>
          <w:rFonts w:hint="eastAsia"/>
        </w:rPr>
        <w:t>주차까지</w:t>
      </w:r>
      <w:r w:rsidR="0072044E">
        <w:rPr>
          <w:rFonts w:hint="eastAsia"/>
        </w:rPr>
        <w:t>.</w:t>
      </w:r>
    </w:p>
    <w:p w:rsidR="00F42B29" w:rsidRPr="00F42B29" w:rsidRDefault="00F42B29" w:rsidP="00F42B29">
      <w:pPr>
        <w:pStyle w:val="a3"/>
        <w:numPr>
          <w:ilvl w:val="0"/>
          <w:numId w:val="8"/>
        </w:numPr>
        <w:ind w:leftChars="0"/>
      </w:pPr>
      <w:r w:rsidRPr="00F42B29">
        <w:rPr>
          <w:rFonts w:hint="eastAsia"/>
        </w:rPr>
        <w:t>작가와 작품명은 기본</w:t>
      </w:r>
      <w:r w:rsidR="00E87385">
        <w:rPr>
          <w:rFonts w:hint="eastAsia"/>
        </w:rPr>
        <w:t>입니다</w:t>
      </w:r>
      <w:bookmarkStart w:id="0" w:name="_GoBack"/>
      <w:bookmarkEnd w:id="0"/>
    </w:p>
    <w:p w:rsidR="00F42B29" w:rsidRPr="00F42B29" w:rsidRDefault="00F42B29" w:rsidP="00F42B29">
      <w:pPr>
        <w:pStyle w:val="a3"/>
        <w:ind w:leftChars="0"/>
      </w:pPr>
    </w:p>
    <w:p w:rsidR="008F4CE7" w:rsidRPr="00F42B29" w:rsidRDefault="00E87385" w:rsidP="008F4CE7">
      <w:pPr>
        <w:pStyle w:val="a3"/>
        <w:numPr>
          <w:ilvl w:val="0"/>
          <w:numId w:val="4"/>
        </w:numPr>
        <w:ind w:leftChars="0"/>
      </w:pPr>
      <w:r>
        <w:t>1</w:t>
      </w:r>
      <w:r w:rsidR="008F4CE7" w:rsidRPr="00F42B29">
        <w:rPr>
          <w:rFonts w:hint="eastAsia"/>
        </w:rPr>
        <w:t xml:space="preserve">주차 </w:t>
      </w:r>
      <w:r>
        <w:rPr>
          <w:rFonts w:hint="eastAsia"/>
        </w:rPr>
        <w:t xml:space="preserve">미디어특성과 </w:t>
      </w:r>
      <w:proofErr w:type="spellStart"/>
      <w:r>
        <w:rPr>
          <w:rFonts w:hint="eastAsia"/>
        </w:rPr>
        <w:t>재매개</w:t>
      </w:r>
      <w:proofErr w:type="spellEnd"/>
    </w:p>
    <w:p w:rsidR="008F4CE7" w:rsidRPr="00F42B29" w:rsidRDefault="00E87385" w:rsidP="008F4CE7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bCs/>
        </w:rPr>
        <w:t>Slide 4,5</w:t>
      </w:r>
      <w:r>
        <w:rPr>
          <w:rFonts w:hint="eastAsia"/>
          <w:bCs/>
        </w:rPr>
        <w:t xml:space="preserve">번과 </w:t>
      </w:r>
      <w:r>
        <w:rPr>
          <w:bCs/>
        </w:rPr>
        <w:t>2</w:t>
      </w:r>
      <w:r>
        <w:rPr>
          <w:rFonts w:hint="eastAsia"/>
          <w:bCs/>
        </w:rPr>
        <w:t xml:space="preserve">주차 </w:t>
      </w:r>
      <w:r>
        <w:rPr>
          <w:bCs/>
        </w:rPr>
        <w:t>slide 3</w:t>
      </w:r>
      <w:r>
        <w:rPr>
          <w:rFonts w:hint="eastAsia"/>
          <w:bCs/>
        </w:rPr>
        <w:t>번(예술의 변화) 연</w:t>
      </w:r>
      <w:r w:rsidR="00361E7E">
        <w:rPr>
          <w:rFonts w:hint="eastAsia"/>
          <w:bCs/>
        </w:rPr>
        <w:t>계하여</w:t>
      </w:r>
      <w:r>
        <w:rPr>
          <w:rFonts w:hint="eastAsia"/>
          <w:bCs/>
        </w:rPr>
        <w:t xml:space="preserve"> </w:t>
      </w:r>
      <w:r w:rsidR="00CF1024">
        <w:rPr>
          <w:rFonts w:hint="eastAsia"/>
          <w:bCs/>
        </w:rPr>
        <w:t xml:space="preserve">예술작품의 </w:t>
      </w:r>
      <w:r>
        <w:rPr>
          <w:rFonts w:hint="eastAsia"/>
          <w:bCs/>
        </w:rPr>
        <w:t>특성 이해</w:t>
      </w:r>
    </w:p>
    <w:p w:rsidR="008F4CE7" w:rsidRPr="00F42B29" w:rsidRDefault="00E87385" w:rsidP="008F4CE7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맥루헌의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&lt;</w:t>
      </w:r>
      <w:r>
        <w:rPr>
          <w:rFonts w:hint="eastAsia"/>
          <w:bCs/>
        </w:rPr>
        <w:t>미디어는 메시지다&gt;,</w:t>
      </w:r>
      <w:r>
        <w:rPr>
          <w:bCs/>
        </w:rPr>
        <w:t xml:space="preserve"> &lt;</w:t>
      </w:r>
      <w:r>
        <w:rPr>
          <w:rFonts w:hint="eastAsia"/>
          <w:bCs/>
        </w:rPr>
        <w:t>미디어는 인간의 확장&gt;이 의미하는 내용</w:t>
      </w:r>
    </w:p>
    <w:p w:rsidR="005C78D1" w:rsidRDefault="00E87385" w:rsidP="005C78D1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볼터와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그루신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&lt;</w:t>
      </w:r>
      <w:proofErr w:type="spellStart"/>
      <w:r>
        <w:rPr>
          <w:rFonts w:hint="eastAsia"/>
          <w:bCs/>
        </w:rPr>
        <w:t>재매개</w:t>
      </w:r>
      <w:proofErr w:type="spellEnd"/>
      <w:r>
        <w:rPr>
          <w:rFonts w:hint="eastAsia"/>
          <w:bCs/>
        </w:rPr>
        <w:t>&gt;의 종류와 특징</w:t>
      </w:r>
    </w:p>
    <w:p w:rsidR="00CF1024" w:rsidRPr="00F42B29" w:rsidRDefault="00CF1024" w:rsidP="005C78D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 xml:space="preserve">4차 혁명 시대에 나타난 </w:t>
      </w:r>
      <w:proofErr w:type="spellStart"/>
      <w:r>
        <w:rPr>
          <w:rFonts w:hint="eastAsia"/>
          <w:bCs/>
        </w:rPr>
        <w:t>재매개</w:t>
      </w:r>
      <w:proofErr w:type="spellEnd"/>
      <w:r>
        <w:rPr>
          <w:rFonts w:hint="eastAsia"/>
          <w:bCs/>
        </w:rPr>
        <w:t xml:space="preserve"> 특징</w:t>
      </w:r>
    </w:p>
    <w:p w:rsidR="005C78D1" w:rsidRPr="00F42B29" w:rsidRDefault="005C78D1" w:rsidP="00F42B29">
      <w:pPr>
        <w:pStyle w:val="a3"/>
        <w:ind w:leftChars="0" w:left="1120"/>
        <w:rPr>
          <w:bCs/>
        </w:rPr>
      </w:pPr>
    </w:p>
    <w:p w:rsidR="008F4CE7" w:rsidRPr="00F42B29" w:rsidRDefault="00E87385" w:rsidP="008F4CE7">
      <w:pPr>
        <w:pStyle w:val="a3"/>
        <w:numPr>
          <w:ilvl w:val="0"/>
          <w:numId w:val="4"/>
        </w:numPr>
        <w:ind w:leftChars="0"/>
      </w:pPr>
      <w:r>
        <w:t>2</w:t>
      </w:r>
      <w:r w:rsidR="008F4CE7" w:rsidRPr="00F42B29">
        <w:rPr>
          <w:rFonts w:hint="eastAsia"/>
        </w:rPr>
        <w:t xml:space="preserve">주차 </w:t>
      </w:r>
      <w:r>
        <w:rPr>
          <w:rFonts w:hint="eastAsia"/>
        </w:rPr>
        <w:t>예술의 변화와 시대적 배경</w:t>
      </w:r>
    </w:p>
    <w:p w:rsidR="004D231C" w:rsidRPr="00F42B29" w:rsidRDefault="00E87385" w:rsidP="004D231C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 xml:space="preserve">lide </w:t>
      </w:r>
      <w:r>
        <w:t>3</w:t>
      </w:r>
      <w:r>
        <w:rPr>
          <w:rFonts w:hint="eastAsia"/>
        </w:rPr>
        <w:t xml:space="preserve">번 중요 </w:t>
      </w:r>
      <w:r>
        <w:t>(1</w:t>
      </w:r>
      <w:r>
        <w:rPr>
          <w:rFonts w:hint="eastAsia"/>
        </w:rPr>
        <w:t>주차 내용과 연계)</w:t>
      </w:r>
    </w:p>
    <w:p w:rsidR="00F70EBF" w:rsidRPr="00F42B29" w:rsidRDefault="00E87385" w:rsidP="00F70EBF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플럭서스와</w:t>
      </w:r>
      <w:proofErr w:type="spellEnd"/>
      <w:r>
        <w:rPr>
          <w:rFonts w:hint="eastAsia"/>
        </w:rPr>
        <w:t xml:space="preserve"> 해프닝의 특징</w:t>
      </w:r>
    </w:p>
    <w:p w:rsidR="005C78D1" w:rsidRDefault="005E2B4B" w:rsidP="00F70E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존 </w:t>
      </w:r>
      <w:proofErr w:type="spellStart"/>
      <w:r>
        <w:rPr>
          <w:rFonts w:hint="eastAsia"/>
        </w:rPr>
        <w:t>케이지</w:t>
      </w:r>
      <w:proofErr w:type="spellEnd"/>
      <w:r>
        <w:rPr>
          <w:rFonts w:hint="eastAsia"/>
        </w:rPr>
        <w:t xml:space="preserve"> 작품 이해</w:t>
      </w:r>
    </w:p>
    <w:p w:rsidR="005E2B4B" w:rsidRDefault="00CF1024" w:rsidP="00F70EBF">
      <w:pPr>
        <w:pStyle w:val="a3"/>
        <w:numPr>
          <w:ilvl w:val="0"/>
          <w:numId w:val="6"/>
        </w:numPr>
        <w:ind w:leftChars="0"/>
      </w:pPr>
      <w:r>
        <w:t>1960</w:t>
      </w:r>
      <w:r>
        <w:rPr>
          <w:rFonts w:hint="eastAsia"/>
        </w:rPr>
        <w:t>년대 T</w:t>
      </w:r>
      <w:r>
        <w:t>V</w:t>
      </w:r>
      <w:r>
        <w:rPr>
          <w:rFonts w:hint="eastAsia"/>
        </w:rPr>
        <w:t xml:space="preserve">의 일반적인 속성과 백남준의 </w:t>
      </w:r>
      <w:r>
        <w:t>TV</w:t>
      </w:r>
      <w:r w:rsidR="00770324">
        <w:t xml:space="preserve"> </w:t>
      </w:r>
      <w:r w:rsidR="00770324">
        <w:rPr>
          <w:rFonts w:hint="eastAsia"/>
        </w:rPr>
        <w:t>속성</w:t>
      </w:r>
      <w:r>
        <w:t xml:space="preserve"> </w:t>
      </w:r>
      <w:r>
        <w:rPr>
          <w:rFonts w:hint="eastAsia"/>
        </w:rPr>
        <w:t>비교</w:t>
      </w:r>
    </w:p>
    <w:p w:rsidR="00CF1024" w:rsidRPr="00F42B29" w:rsidRDefault="00CF1024" w:rsidP="00CF1024">
      <w:pPr>
        <w:pStyle w:val="a3"/>
        <w:ind w:leftChars="0" w:left="1120"/>
      </w:pPr>
    </w:p>
    <w:p w:rsidR="00F70EBF" w:rsidRPr="00F42B29" w:rsidRDefault="005E2B4B" w:rsidP="00A5426F">
      <w:pPr>
        <w:pStyle w:val="a3"/>
        <w:numPr>
          <w:ilvl w:val="0"/>
          <w:numId w:val="4"/>
        </w:numPr>
        <w:ind w:leftChars="0"/>
      </w:pPr>
      <w:r>
        <w:t>2-3</w:t>
      </w:r>
      <w:r w:rsidR="00A5426F" w:rsidRPr="00F42B29">
        <w:rPr>
          <w:rFonts w:hint="eastAsia"/>
        </w:rPr>
        <w:t xml:space="preserve">주차 </w:t>
      </w:r>
      <w:r>
        <w:rPr>
          <w:rFonts w:hint="eastAsia"/>
        </w:rPr>
        <w:t>백남준</w:t>
      </w:r>
    </w:p>
    <w:p w:rsidR="00A5426F" w:rsidRDefault="005E2B4B" w:rsidP="00A542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장치된 </w:t>
      </w:r>
      <w:r>
        <w:t xml:space="preserve">tv, 비디오 </w:t>
      </w:r>
      <w:r>
        <w:rPr>
          <w:rFonts w:hint="eastAsia"/>
        </w:rPr>
        <w:t>테이프,</w:t>
      </w:r>
      <w:r>
        <w:t xml:space="preserve"> </w:t>
      </w:r>
      <w:r>
        <w:rPr>
          <w:rFonts w:hint="eastAsia"/>
        </w:rPr>
        <w:t xml:space="preserve">폐쇄회로 </w:t>
      </w:r>
      <w:r w:rsidR="00CF1024">
        <w:rPr>
          <w:rFonts w:hint="eastAsia"/>
        </w:rPr>
        <w:t xml:space="preserve">작품들의 </w:t>
      </w:r>
      <w:r>
        <w:rPr>
          <w:rFonts w:hint="eastAsia"/>
        </w:rPr>
        <w:t>특</w:t>
      </w:r>
      <w:r w:rsidR="00CF1024">
        <w:rPr>
          <w:rFonts w:hint="eastAsia"/>
        </w:rPr>
        <w:t>성</w:t>
      </w:r>
      <w:r w:rsidR="00770324">
        <w:rPr>
          <w:rFonts w:hint="eastAsia"/>
        </w:rPr>
        <w:t xml:space="preserve"> 비교</w:t>
      </w:r>
    </w:p>
    <w:p w:rsidR="005E2B4B" w:rsidRDefault="005E2B4B" w:rsidP="00A542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선을 위한 T</w:t>
      </w:r>
      <w:r>
        <w:t xml:space="preserve">V, </w:t>
      </w:r>
      <w:proofErr w:type="spellStart"/>
      <w:r>
        <w:rPr>
          <w:rFonts w:hint="eastAsia"/>
        </w:rPr>
        <w:t>글</w:t>
      </w:r>
      <w:r>
        <w:t>로</w:t>
      </w:r>
      <w:r>
        <w:rPr>
          <w:rFonts w:hint="eastAsia"/>
        </w:rPr>
        <w:t>벌</w:t>
      </w:r>
      <w:r>
        <w:t>그루브</w:t>
      </w:r>
      <w:proofErr w:type="spellEnd"/>
      <w:r>
        <w:rPr>
          <w:rFonts w:hint="eastAsia"/>
        </w:rPr>
        <w:t>,</w:t>
      </w:r>
      <w:r>
        <w:t xml:space="preserve"> TV</w:t>
      </w:r>
      <w:r w:rsidR="00CF1024">
        <w:t xml:space="preserve"> </w:t>
      </w:r>
      <w:r>
        <w:rPr>
          <w:rFonts w:hint="eastAsia"/>
        </w:rPr>
        <w:t>부처 작품 이해</w:t>
      </w:r>
    </w:p>
    <w:p w:rsidR="005E2B4B" w:rsidRDefault="005E2B4B" w:rsidP="00A542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이중과 모방적 재생산의 의미</w:t>
      </w:r>
    </w:p>
    <w:p w:rsidR="007965CD" w:rsidRDefault="005E2B4B" w:rsidP="007965C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인공위성공연이 가지는 의미 </w:t>
      </w:r>
      <w:r>
        <w:t>(</w:t>
      </w:r>
      <w:proofErr w:type="spellStart"/>
      <w:r>
        <w:rPr>
          <w:rFonts w:hint="eastAsia"/>
        </w:rPr>
        <w:t>굿모닝미스터오웰</w:t>
      </w:r>
      <w:proofErr w:type="spellEnd"/>
      <w:r>
        <w:rPr>
          <w:rFonts w:hint="eastAsia"/>
        </w:rPr>
        <w:t xml:space="preserve"> 작품 이해)</w:t>
      </w:r>
    </w:p>
    <w:p w:rsidR="007965CD" w:rsidRPr="00F42B29" w:rsidRDefault="007965CD" w:rsidP="007965C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백남준 비디오아트의 특징</w:t>
      </w:r>
    </w:p>
    <w:p w:rsidR="00C24BD6" w:rsidRPr="00BB611F" w:rsidRDefault="00C24BD6" w:rsidP="00C24BD6"/>
    <w:p w:rsidR="00C24BD6" w:rsidRPr="00C24BD6" w:rsidRDefault="008D4A64" w:rsidP="00C24BD6">
      <w:pPr>
        <w:pStyle w:val="a3"/>
        <w:numPr>
          <w:ilvl w:val="0"/>
          <w:numId w:val="4"/>
        </w:numPr>
        <w:ind w:leftChars="0"/>
      </w:pPr>
      <w:r>
        <w:rPr>
          <w:bCs/>
        </w:rPr>
        <w:t>3-</w:t>
      </w:r>
      <w:r w:rsidR="00C24BD6">
        <w:rPr>
          <w:rFonts w:hint="eastAsia"/>
          <w:bCs/>
        </w:rPr>
        <w:t>4</w:t>
      </w:r>
      <w:r w:rsidR="00C24BD6">
        <w:rPr>
          <w:bCs/>
        </w:rPr>
        <w:t xml:space="preserve">주차 </w:t>
      </w:r>
      <w:r>
        <w:rPr>
          <w:rFonts w:hint="eastAsia"/>
          <w:bCs/>
        </w:rPr>
        <w:t xml:space="preserve">시간예술과 </w:t>
      </w:r>
      <w:proofErr w:type="gramStart"/>
      <w:r>
        <w:rPr>
          <w:rFonts w:hint="eastAsia"/>
          <w:bCs/>
        </w:rPr>
        <w:t>비디오/</w:t>
      </w:r>
      <w:r w:rsidR="00C24BD6">
        <w:rPr>
          <w:rFonts w:hint="eastAsia"/>
          <w:bCs/>
        </w:rPr>
        <w:t xml:space="preserve"> 비디오아트</w:t>
      </w:r>
      <w:proofErr w:type="gramEnd"/>
      <w:r w:rsidR="00C24BD6">
        <w:rPr>
          <w:rFonts w:hint="eastAsia"/>
          <w:bCs/>
        </w:rPr>
        <w:t>_시공간의 확장과 변형</w:t>
      </w:r>
    </w:p>
    <w:p w:rsidR="00C24BD6" w:rsidRPr="00C24BD6" w:rsidRDefault="00C24BD6" w:rsidP="00C24BD6">
      <w:pPr>
        <w:pStyle w:val="a3"/>
        <w:numPr>
          <w:ilvl w:val="0"/>
          <w:numId w:val="6"/>
        </w:numPr>
        <w:ind w:leftChars="0"/>
      </w:pPr>
      <w:r>
        <w:rPr>
          <w:bCs/>
        </w:rPr>
        <w:t>3</w:t>
      </w:r>
      <w:r w:rsidR="008D4A64">
        <w:rPr>
          <w:bCs/>
        </w:rPr>
        <w:t>_21</w:t>
      </w:r>
      <w:r w:rsidR="008D4A64">
        <w:rPr>
          <w:rFonts w:hint="eastAsia"/>
          <w:bCs/>
        </w:rPr>
        <w:t xml:space="preserve"> </w:t>
      </w:r>
      <w:r>
        <w:rPr>
          <w:rFonts w:hint="eastAsia"/>
          <w:bCs/>
        </w:rPr>
        <w:t>시간예술</w:t>
      </w:r>
      <w:r w:rsidR="008D4A64">
        <w:rPr>
          <w:rFonts w:hint="eastAsia"/>
          <w:bCs/>
        </w:rPr>
        <w:t>은</w:t>
      </w:r>
      <w:r>
        <w:rPr>
          <w:rFonts w:hint="eastAsia"/>
          <w:bCs/>
        </w:rPr>
        <w:t xml:space="preserve"> 시험에 나오지 않습니다</w:t>
      </w:r>
    </w:p>
    <w:p w:rsidR="00C24BD6" w:rsidRPr="00C24BD6" w:rsidRDefault="00C24BD6" w:rsidP="008D4A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아래 작품들 중심으로 </w:t>
      </w:r>
      <w:r w:rsidR="008D4A64">
        <w:rPr>
          <w:rFonts w:hint="eastAsia"/>
        </w:rPr>
        <w:t>비디오 역할,</w:t>
      </w:r>
      <w:r w:rsidR="008D4A64">
        <w:t xml:space="preserve"> </w:t>
      </w:r>
      <w:r w:rsidR="008D4A64">
        <w:rPr>
          <w:rFonts w:hint="eastAsia"/>
        </w:rPr>
        <w:t>시간과 공간의 특징,</w:t>
      </w:r>
      <w:r w:rsidR="008D4A64">
        <w:t xml:space="preserve"> </w:t>
      </w:r>
      <w:r w:rsidR="008D4A64">
        <w:rPr>
          <w:rFonts w:hint="eastAsia"/>
        </w:rPr>
        <w:t xml:space="preserve">구현방법을 </w:t>
      </w:r>
      <w:r>
        <w:rPr>
          <w:rFonts w:hint="eastAsia"/>
        </w:rPr>
        <w:t>공부하세요</w:t>
      </w:r>
    </w:p>
    <w:p w:rsidR="00C24BD6" w:rsidRPr="00C24BD6" w:rsidRDefault="00C24BD6" w:rsidP="00C24BD6">
      <w:pPr>
        <w:pStyle w:val="a3"/>
        <w:ind w:leftChars="0" w:left="1120"/>
      </w:pPr>
      <w:r>
        <w:rPr>
          <w:bCs/>
        </w:rPr>
        <w:lastRenderedPageBreak/>
        <w:sym w:font="Wingdings 2" w:char="F097"/>
      </w:r>
      <w:r>
        <w:rPr>
          <w:bCs/>
        </w:rPr>
        <w:t xml:space="preserve"> </w:t>
      </w:r>
      <w:proofErr w:type="spellStart"/>
      <w:r w:rsidRPr="00C24BD6">
        <w:rPr>
          <w:rFonts w:hint="eastAsia"/>
          <w:bCs/>
        </w:rPr>
        <w:t>브루스노만</w:t>
      </w:r>
      <w:proofErr w:type="spellEnd"/>
      <w:r w:rsidRPr="00C24BD6">
        <w:rPr>
          <w:rFonts w:hint="eastAsia"/>
          <w:bCs/>
        </w:rPr>
        <w:t xml:space="preserve"> &lt;Walking in an Exaggerated Manner </w:t>
      </w:r>
      <w:r w:rsidRPr="00C24BD6">
        <w:rPr>
          <w:rFonts w:hint="eastAsia"/>
          <w:bCs/>
          <w:iCs/>
        </w:rPr>
        <w:t>Around the Perimeter of a Square</w:t>
      </w:r>
      <w:r w:rsidRPr="00C24BD6">
        <w:rPr>
          <w:rFonts w:hint="eastAsia"/>
          <w:bCs/>
        </w:rPr>
        <w:t>. &gt;</w:t>
      </w:r>
      <w:r w:rsidRPr="00C24BD6">
        <w:rPr>
          <w:bCs/>
        </w:rPr>
        <w:t>, &lt;</w:t>
      </w:r>
      <w:r w:rsidRPr="00C24BD6">
        <w:rPr>
          <w:rFonts w:hint="eastAsia"/>
          <w:bCs/>
        </w:rPr>
        <w:t xml:space="preserve">현실/비디오테이프로 촬영하는 복도 </w:t>
      </w:r>
      <w:r w:rsidRPr="00C24BD6">
        <w:rPr>
          <w:rFonts w:hint="eastAsia"/>
          <w:bCs/>
          <w:iCs/>
        </w:rPr>
        <w:t>Live/Taped Video Corridor</w:t>
      </w:r>
      <w:r w:rsidRPr="00C24BD6">
        <w:rPr>
          <w:bCs/>
          <w:iCs/>
        </w:rPr>
        <w:t xml:space="preserve">&gt; </w:t>
      </w:r>
    </w:p>
    <w:p w:rsidR="003F741D" w:rsidRPr="00770324" w:rsidRDefault="00C24BD6" w:rsidP="00770324">
      <w:pPr>
        <w:pStyle w:val="a3"/>
        <w:ind w:leftChars="567" w:left="1134"/>
        <w:rPr>
          <w:bCs/>
        </w:rPr>
      </w:pPr>
      <w:r>
        <w:rPr>
          <w:bCs/>
        </w:rPr>
        <w:sym w:font="Wingdings 2" w:char="F097"/>
      </w:r>
      <w:r>
        <w:rPr>
          <w:bCs/>
        </w:rPr>
        <w:t xml:space="preserve"> </w:t>
      </w:r>
      <w:proofErr w:type="spellStart"/>
      <w:r w:rsidRPr="00C24BD6">
        <w:rPr>
          <w:rFonts w:hint="eastAsia"/>
          <w:bCs/>
        </w:rPr>
        <w:t>댄그레이엄</w:t>
      </w:r>
      <w:proofErr w:type="spellEnd"/>
      <w:r w:rsidRPr="00C24BD6">
        <w:rPr>
          <w:rFonts w:hint="eastAsia"/>
          <w:bCs/>
        </w:rPr>
        <w:t xml:space="preserve"> &lt;Present Continuous Past</w:t>
      </w:r>
      <w:r w:rsidRPr="00770324">
        <w:rPr>
          <w:rFonts w:hint="eastAsia"/>
          <w:bCs/>
        </w:rPr>
        <w:t>&gt;</w:t>
      </w:r>
      <w:r w:rsidR="00770324" w:rsidRPr="00770324">
        <w:rPr>
          <w:bCs/>
        </w:rPr>
        <w:t xml:space="preserve">, </w:t>
      </w:r>
      <w:r w:rsidR="00770324" w:rsidRPr="00770324">
        <w:rPr>
          <w:rFonts w:hint="eastAsia"/>
          <w:bCs/>
        </w:rPr>
        <w:t>&lt;Time Delay Room&gt;</w:t>
      </w:r>
    </w:p>
    <w:p w:rsidR="00C24BD6" w:rsidRDefault="00C24BD6" w:rsidP="00770324">
      <w:pPr>
        <w:pStyle w:val="a3"/>
        <w:ind w:leftChars="0" w:left="1134"/>
        <w:rPr>
          <w:bCs/>
        </w:rPr>
      </w:pPr>
      <w:r>
        <w:sym w:font="Wingdings 2" w:char="F097"/>
      </w:r>
      <w:r>
        <w:rPr>
          <w:rFonts w:hint="eastAsia"/>
        </w:rPr>
        <w:t xml:space="preserve"> </w:t>
      </w:r>
      <w:proofErr w:type="spellStart"/>
      <w:r w:rsidRPr="00C24BD6">
        <w:rPr>
          <w:rFonts w:hint="eastAsia"/>
        </w:rPr>
        <w:t>빌비올라</w:t>
      </w:r>
      <w:proofErr w:type="spellEnd"/>
      <w:r w:rsidRPr="00C24BD6">
        <w:rPr>
          <w:rFonts w:hint="eastAsia"/>
        </w:rPr>
        <w:t xml:space="preserve"> </w:t>
      </w:r>
      <w:r w:rsidRPr="00C24BD6">
        <w:rPr>
          <w:rFonts w:hint="eastAsia"/>
          <w:bCs/>
        </w:rPr>
        <w:t>&lt;The Reflecting Pool&gt;</w:t>
      </w:r>
      <w:r w:rsidRPr="00C24BD6">
        <w:rPr>
          <w:bCs/>
        </w:rPr>
        <w:t>, &lt;</w:t>
      </w:r>
      <w:r w:rsidRPr="00C24BD6">
        <w:rPr>
          <w:rFonts w:hint="eastAsia"/>
          <w:bCs/>
        </w:rPr>
        <w:t>Ocean Without a Shore</w:t>
      </w:r>
      <w:r w:rsidRPr="00C24BD6">
        <w:rPr>
          <w:bCs/>
        </w:rPr>
        <w:t xml:space="preserve">&gt; </w:t>
      </w:r>
    </w:p>
    <w:p w:rsidR="00DC370C" w:rsidRDefault="00DC370C" w:rsidP="00DC370C"/>
    <w:p w:rsidR="00DC370C" w:rsidRDefault="00DC370C" w:rsidP="00DC37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5주차 몸,</w:t>
      </w:r>
      <w:r>
        <w:t xml:space="preserve"> </w:t>
      </w:r>
      <w:r>
        <w:rPr>
          <w:rFonts w:hint="eastAsia"/>
        </w:rPr>
        <w:t>성과 정체성</w:t>
      </w:r>
    </w:p>
    <w:p w:rsidR="00DC370C" w:rsidRDefault="008D4A64" w:rsidP="00DC3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아래 작품들 중심으로</w:t>
      </w:r>
      <w:r w:rsidR="00DC370C">
        <w:rPr>
          <w:rFonts w:hint="eastAsia"/>
        </w:rPr>
        <w:t xml:space="preserve"> </w:t>
      </w:r>
      <w:r w:rsidR="00CC0823">
        <w:rPr>
          <w:rFonts w:hint="eastAsia"/>
        </w:rPr>
        <w:t>신체를 표현한 방법과</w:t>
      </w:r>
      <w:r w:rsidR="00DC370C">
        <w:rPr>
          <w:rFonts w:hint="eastAsia"/>
        </w:rPr>
        <w:t xml:space="preserve"> 특징</w:t>
      </w:r>
      <w:r>
        <w:rPr>
          <w:rFonts w:hint="eastAsia"/>
        </w:rPr>
        <w:t>을</w:t>
      </w:r>
      <w:r w:rsidR="00DC370C">
        <w:t xml:space="preserve"> </w:t>
      </w:r>
      <w:r>
        <w:rPr>
          <w:rFonts w:hint="eastAsia"/>
        </w:rPr>
        <w:t xml:space="preserve">이해하고 </w:t>
      </w:r>
      <w:r w:rsidR="00DC370C">
        <w:rPr>
          <w:rFonts w:hint="eastAsia"/>
        </w:rPr>
        <w:t>비교</w:t>
      </w:r>
      <w:r>
        <w:rPr>
          <w:rFonts w:hint="eastAsia"/>
        </w:rPr>
        <w:t>하면서 공부하세요</w:t>
      </w:r>
    </w:p>
    <w:p w:rsidR="00DC370C" w:rsidRPr="00DC370C" w:rsidRDefault="00DC370C" w:rsidP="00DC370C">
      <w:pPr>
        <w:pStyle w:val="a3"/>
        <w:ind w:leftChars="0" w:left="1120"/>
      </w:pPr>
      <w:r w:rsidRPr="00DC370C">
        <w:sym w:font="Wingdings 2" w:char="F097"/>
      </w:r>
      <w:r w:rsidRPr="00DC370C">
        <w:rPr>
          <w:rFonts w:hint="eastAsia"/>
        </w:rPr>
        <w:t xml:space="preserve"> </w:t>
      </w:r>
      <w:proofErr w:type="spellStart"/>
      <w:r w:rsidRPr="00DC370C">
        <w:rPr>
          <w:rFonts w:hint="eastAsia"/>
        </w:rPr>
        <w:t>게리힐</w:t>
      </w:r>
      <w:proofErr w:type="spellEnd"/>
      <w:r w:rsidRPr="00DC370C">
        <w:rPr>
          <w:rFonts w:hint="eastAsia"/>
        </w:rPr>
        <w:t xml:space="preserve"> </w:t>
      </w:r>
      <w:proofErr w:type="gramStart"/>
      <w:r w:rsidRPr="00DC370C">
        <w:rPr>
          <w:rFonts w:hint="eastAsia"/>
          <w:bCs/>
        </w:rPr>
        <w:t>&lt; Inasmuch</w:t>
      </w:r>
      <w:proofErr w:type="gramEnd"/>
      <w:r w:rsidRPr="00DC370C">
        <w:rPr>
          <w:rFonts w:hint="eastAsia"/>
          <w:bCs/>
        </w:rPr>
        <w:t xml:space="preserve"> As It Is Always Already Talking Place</w:t>
      </w:r>
      <w:r w:rsidRPr="00DC370C">
        <w:rPr>
          <w:rFonts w:hint="eastAsia"/>
        </w:rPr>
        <w:t xml:space="preserve"> </w:t>
      </w:r>
      <w:r w:rsidRPr="00DC370C">
        <w:rPr>
          <w:rFonts w:hint="eastAsia"/>
          <w:bCs/>
        </w:rPr>
        <w:t>&gt;</w:t>
      </w:r>
    </w:p>
    <w:p w:rsidR="00DC370C" w:rsidRDefault="00DC370C" w:rsidP="00DC370C">
      <w:pPr>
        <w:pStyle w:val="a3"/>
        <w:ind w:leftChars="0" w:left="1120"/>
      </w:pPr>
      <w:r w:rsidRPr="00DC370C">
        <w:sym w:font="Wingdings 2" w:char="F097"/>
      </w:r>
      <w:r w:rsidRPr="00DC370C">
        <w:rPr>
          <w:rFonts w:hint="eastAsia"/>
        </w:rPr>
        <w:t xml:space="preserve"> </w:t>
      </w:r>
      <w:proofErr w:type="spellStart"/>
      <w:r w:rsidRPr="00DC370C">
        <w:rPr>
          <w:rFonts w:hint="eastAsia"/>
        </w:rPr>
        <w:t>스텔락</w:t>
      </w:r>
      <w:proofErr w:type="spellEnd"/>
      <w:r w:rsidRPr="00DC370C">
        <w:rPr>
          <w:rFonts w:hint="eastAsia"/>
        </w:rPr>
        <w:t xml:space="preserve"> </w:t>
      </w:r>
      <w:r w:rsidRPr="00DC370C">
        <w:t>&lt;</w:t>
      </w:r>
      <w:r w:rsidRPr="00DC370C">
        <w:rPr>
          <w:rFonts w:hint="eastAsia"/>
        </w:rPr>
        <w:t>제</w:t>
      </w:r>
      <w:r w:rsidRPr="00DC370C">
        <w:t>3</w:t>
      </w:r>
      <w:r w:rsidRPr="00DC370C">
        <w:rPr>
          <w:rFonts w:hint="eastAsia"/>
        </w:rPr>
        <w:t>의 손&gt;</w:t>
      </w:r>
    </w:p>
    <w:p w:rsidR="001E0BD4" w:rsidRPr="00DC370C" w:rsidRDefault="001E0BD4" w:rsidP="001E0BD4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 w:rsidRPr="001E0BD4">
        <w:rPr>
          <w:rFonts w:hint="eastAsia"/>
        </w:rPr>
        <w:t>피터캠퍼스</w:t>
      </w:r>
      <w:proofErr w:type="spellEnd"/>
      <w:r w:rsidRPr="001E0BD4">
        <w:rPr>
          <w:rFonts w:hint="eastAsia"/>
        </w:rPr>
        <w:t xml:space="preserve"> </w:t>
      </w:r>
      <w:r w:rsidRPr="001E0BD4">
        <w:t>&lt;</w:t>
      </w:r>
      <w:r w:rsidRPr="001E0BD4">
        <w:rPr>
          <w:rFonts w:hint="eastAsia"/>
          <w:bCs/>
        </w:rPr>
        <w:t>Three Transitions</w:t>
      </w:r>
      <w:r w:rsidRPr="001E0BD4">
        <w:rPr>
          <w:bCs/>
        </w:rPr>
        <w:t xml:space="preserve">&gt;: </w:t>
      </w:r>
      <w:r w:rsidRPr="001E0BD4">
        <w:rPr>
          <w:rFonts w:hint="eastAsia"/>
          <w:bCs/>
        </w:rPr>
        <w:t>구현방법</w:t>
      </w:r>
    </w:p>
    <w:p w:rsidR="00DC370C" w:rsidRPr="00DC370C" w:rsidRDefault="00DC370C" w:rsidP="001E0BD4">
      <w:pPr>
        <w:pStyle w:val="a3"/>
        <w:numPr>
          <w:ilvl w:val="0"/>
          <w:numId w:val="6"/>
        </w:numPr>
        <w:ind w:leftChars="0"/>
      </w:pPr>
      <w:proofErr w:type="spellStart"/>
      <w:r w:rsidRPr="00DC370C">
        <w:rPr>
          <w:rFonts w:hint="eastAsia"/>
        </w:rPr>
        <w:t>생뜨오를랑</w:t>
      </w:r>
      <w:proofErr w:type="spellEnd"/>
      <w:r w:rsidRPr="00DC370C">
        <w:rPr>
          <w:rFonts w:hint="eastAsia"/>
        </w:rPr>
        <w:t xml:space="preserve"> </w:t>
      </w:r>
      <w:r w:rsidRPr="00DC370C">
        <w:t>&lt;</w:t>
      </w:r>
      <w:r w:rsidRPr="001E0BD4">
        <w:rPr>
          <w:rFonts w:hint="eastAsia"/>
          <w:bCs/>
        </w:rPr>
        <w:t xml:space="preserve">성 </w:t>
      </w:r>
      <w:proofErr w:type="spellStart"/>
      <w:r w:rsidRPr="001E0BD4">
        <w:rPr>
          <w:rFonts w:hint="eastAsia"/>
          <w:bCs/>
        </w:rPr>
        <w:t>오를랑의</w:t>
      </w:r>
      <w:proofErr w:type="spellEnd"/>
      <w:r w:rsidRPr="001E0BD4">
        <w:rPr>
          <w:rFonts w:hint="eastAsia"/>
          <w:bCs/>
        </w:rPr>
        <w:t xml:space="preserve"> 환생&gt;</w:t>
      </w:r>
      <w:r w:rsidRPr="001E0BD4">
        <w:rPr>
          <w:bCs/>
        </w:rPr>
        <w:t xml:space="preserve">: </w:t>
      </w:r>
      <w:r w:rsidRPr="001E0BD4">
        <w:rPr>
          <w:rFonts w:hint="eastAsia"/>
          <w:bCs/>
        </w:rPr>
        <w:t>신체예술</w:t>
      </w:r>
    </w:p>
    <w:p w:rsidR="00DC370C" w:rsidRPr="00DC370C" w:rsidRDefault="00DC370C" w:rsidP="001E0BD4">
      <w:pPr>
        <w:pStyle w:val="a3"/>
        <w:numPr>
          <w:ilvl w:val="0"/>
          <w:numId w:val="6"/>
        </w:numPr>
        <w:ind w:leftChars="0"/>
      </w:pPr>
      <w:proofErr w:type="spellStart"/>
      <w:r w:rsidRPr="00DC370C">
        <w:rPr>
          <w:rFonts w:hint="eastAsia"/>
        </w:rPr>
        <w:t>매튜바니</w:t>
      </w:r>
      <w:proofErr w:type="spellEnd"/>
      <w:r w:rsidRPr="00DC370C">
        <w:rPr>
          <w:rFonts w:hint="eastAsia"/>
        </w:rPr>
        <w:t xml:space="preserve"> </w:t>
      </w:r>
      <w:r w:rsidRPr="00DC370C">
        <w:t>&lt;</w:t>
      </w:r>
      <w:r w:rsidRPr="001E0BD4">
        <w:rPr>
          <w:rFonts w:hint="eastAsia"/>
          <w:bCs/>
        </w:rPr>
        <w:t>Drawing Restraint 구속의 드로잉</w:t>
      </w:r>
      <w:r w:rsidR="001E0BD4">
        <w:rPr>
          <w:rFonts w:hint="eastAsia"/>
          <w:bCs/>
        </w:rPr>
        <w:t>&gt;</w:t>
      </w:r>
      <w:r w:rsidR="001E0BD4">
        <w:rPr>
          <w:bCs/>
        </w:rPr>
        <w:t xml:space="preserve">: </w:t>
      </w:r>
      <w:r w:rsidR="001E0BD4">
        <w:rPr>
          <w:rFonts w:hint="eastAsia"/>
          <w:bCs/>
        </w:rPr>
        <w:t>주제,</w:t>
      </w:r>
      <w:r w:rsidR="001E0BD4">
        <w:rPr>
          <w:bCs/>
        </w:rPr>
        <w:t xml:space="preserve"> </w:t>
      </w:r>
      <w:r w:rsidRPr="001E0BD4">
        <w:rPr>
          <w:rFonts w:hint="eastAsia"/>
          <w:bCs/>
        </w:rPr>
        <w:t>상징</w:t>
      </w:r>
      <w:r w:rsidR="001E0BD4">
        <w:rPr>
          <w:rFonts w:hint="eastAsia"/>
          <w:bCs/>
        </w:rPr>
        <w:t>과</w:t>
      </w:r>
      <w:r w:rsidRPr="001E0BD4">
        <w:rPr>
          <w:rFonts w:hint="eastAsia"/>
          <w:bCs/>
        </w:rPr>
        <w:t xml:space="preserve"> 의미</w:t>
      </w:r>
    </w:p>
    <w:p w:rsidR="00DC370C" w:rsidRPr="001E0BD4" w:rsidRDefault="00DC370C" w:rsidP="00DC370C">
      <w:pPr>
        <w:pStyle w:val="a3"/>
        <w:ind w:leftChars="0" w:left="1120"/>
      </w:pPr>
    </w:p>
    <w:p w:rsidR="00DC370C" w:rsidRDefault="000B59B1" w:rsidP="00DC37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6주차 </w:t>
      </w:r>
      <w:r w:rsidR="00DC370C">
        <w:rPr>
          <w:rFonts w:hint="eastAsia"/>
        </w:rPr>
        <w:t>상호작용과 가상현실</w:t>
      </w:r>
    </w:p>
    <w:p w:rsidR="00CC0823" w:rsidRDefault="00CC0823" w:rsidP="00DC370C">
      <w:pPr>
        <w:pStyle w:val="a3"/>
        <w:numPr>
          <w:ilvl w:val="0"/>
          <w:numId w:val="6"/>
        </w:numPr>
        <w:ind w:leftChars="0"/>
        <w:rPr>
          <w:bCs/>
        </w:rPr>
      </w:pPr>
      <w:proofErr w:type="spellStart"/>
      <w:r w:rsidRPr="000B59B1">
        <w:rPr>
          <w:rFonts w:hint="eastAsia"/>
          <w:bCs/>
        </w:rPr>
        <w:t>비디오플레이스</w:t>
      </w:r>
      <w:proofErr w:type="spellEnd"/>
      <w:r w:rsidRPr="000B59B1">
        <w:rPr>
          <w:rFonts w:hint="eastAsia"/>
          <w:bCs/>
        </w:rPr>
        <w:t>,</w:t>
      </w:r>
      <w:r w:rsidRPr="000B59B1">
        <w:rPr>
          <w:bCs/>
        </w:rPr>
        <w:t xml:space="preserve"> </w:t>
      </w:r>
      <w:r w:rsidRPr="000B59B1">
        <w:rPr>
          <w:rFonts w:hint="eastAsia"/>
          <w:bCs/>
        </w:rPr>
        <w:t>Text Rain</w:t>
      </w:r>
      <w:r w:rsidRPr="000B59B1">
        <w:rPr>
          <w:bCs/>
        </w:rPr>
        <w:t xml:space="preserve">, </w:t>
      </w:r>
      <w:r w:rsidRPr="000B59B1">
        <w:rPr>
          <w:rFonts w:hint="eastAsia"/>
          <w:bCs/>
        </w:rPr>
        <w:t>The Legible City</w:t>
      </w:r>
      <w:r w:rsidRPr="000B59B1">
        <w:rPr>
          <w:bCs/>
        </w:rPr>
        <w:t xml:space="preserve">, </w:t>
      </w:r>
      <w:r w:rsidRPr="000B59B1">
        <w:rPr>
          <w:rFonts w:hint="eastAsia"/>
          <w:bCs/>
        </w:rPr>
        <w:t>Sonata</w:t>
      </w:r>
      <w:r w:rsidRPr="000B59B1">
        <w:rPr>
          <w:bCs/>
        </w:rPr>
        <w:t xml:space="preserve"> 중심으로</w:t>
      </w:r>
    </w:p>
    <w:p w:rsidR="00DC370C" w:rsidRPr="00F42B29" w:rsidRDefault="00DC370C" w:rsidP="00CC0823">
      <w:pPr>
        <w:pStyle w:val="a3"/>
        <w:ind w:leftChars="0" w:left="1120"/>
        <w:rPr>
          <w:bCs/>
        </w:rPr>
      </w:pPr>
      <w:r w:rsidRPr="00F42B29">
        <w:rPr>
          <w:rFonts w:hint="eastAsia"/>
          <w:bCs/>
        </w:rPr>
        <w:t>작품들의 특징,</w:t>
      </w:r>
      <w:r w:rsidRPr="00F42B29">
        <w:rPr>
          <w:bCs/>
        </w:rPr>
        <w:t xml:space="preserve"> </w:t>
      </w:r>
      <w:r w:rsidRPr="00F42B29">
        <w:rPr>
          <w:rFonts w:hint="eastAsia"/>
          <w:bCs/>
        </w:rPr>
        <w:t>상호작용 매개체</w:t>
      </w:r>
      <w:r w:rsidR="000B59B1">
        <w:rPr>
          <w:rFonts w:hint="eastAsia"/>
          <w:bCs/>
        </w:rPr>
        <w:t>와 방법</w:t>
      </w:r>
      <w:r w:rsidR="00CC0823">
        <w:rPr>
          <w:rFonts w:hint="eastAsia"/>
          <w:bCs/>
        </w:rPr>
        <w:t>을 공부하세요</w:t>
      </w:r>
      <w:r w:rsidRPr="00F42B29">
        <w:rPr>
          <w:rFonts w:hint="eastAsia"/>
          <w:bCs/>
        </w:rPr>
        <w:t xml:space="preserve"> </w:t>
      </w:r>
    </w:p>
    <w:p w:rsidR="00DC370C" w:rsidRPr="00F42B29" w:rsidRDefault="00DC370C" w:rsidP="00DC370C">
      <w:pPr>
        <w:pStyle w:val="a3"/>
        <w:numPr>
          <w:ilvl w:val="0"/>
          <w:numId w:val="6"/>
        </w:numPr>
        <w:ind w:leftChars="0"/>
        <w:rPr>
          <w:bCs/>
        </w:rPr>
      </w:pPr>
      <w:r w:rsidRPr="00F42B29">
        <w:rPr>
          <w:rFonts w:hint="eastAsia"/>
          <w:bCs/>
        </w:rPr>
        <w:t>예술작품의 변화,</w:t>
      </w:r>
      <w:r w:rsidRPr="00F42B29">
        <w:rPr>
          <w:bCs/>
        </w:rPr>
        <w:t xml:space="preserve"> </w:t>
      </w:r>
      <w:r w:rsidRPr="00F42B29">
        <w:rPr>
          <w:rFonts w:hint="eastAsia"/>
          <w:bCs/>
        </w:rPr>
        <w:t>예술가와 관객의 역할변화</w:t>
      </w:r>
      <w:r w:rsidR="000B59B1">
        <w:rPr>
          <w:rFonts w:hint="eastAsia"/>
          <w:bCs/>
        </w:rPr>
        <w:t xml:space="preserve"> </w:t>
      </w:r>
      <w:r w:rsidR="000B59B1">
        <w:rPr>
          <w:bCs/>
        </w:rPr>
        <w:t>(slide #3, #20)</w:t>
      </w:r>
    </w:p>
    <w:p w:rsidR="000B59B1" w:rsidRDefault="000B59B1" w:rsidP="000B59B1"/>
    <w:p w:rsidR="000B59B1" w:rsidRPr="00F42B29" w:rsidRDefault="000B59B1" w:rsidP="000B59B1">
      <w:pPr>
        <w:pStyle w:val="a3"/>
        <w:numPr>
          <w:ilvl w:val="0"/>
          <w:numId w:val="4"/>
        </w:numPr>
        <w:ind w:leftChars="0"/>
      </w:pPr>
      <w:r>
        <w:t>6-7</w:t>
      </w:r>
      <w:r w:rsidRPr="00F42B29">
        <w:rPr>
          <w:rFonts w:hint="eastAsia"/>
        </w:rPr>
        <w:t xml:space="preserve">주차 </w:t>
      </w:r>
      <w:proofErr w:type="spellStart"/>
      <w:r w:rsidRPr="00F42B29">
        <w:rPr>
          <w:rFonts w:hint="eastAsia"/>
        </w:rPr>
        <w:t>텔레마틱예술</w:t>
      </w:r>
      <w:proofErr w:type="spellEnd"/>
    </w:p>
    <w:p w:rsidR="000B59B1" w:rsidRPr="00F42B29" w:rsidRDefault="000B59B1" w:rsidP="000B59B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모든 </w:t>
      </w:r>
      <w:r w:rsidRPr="00F42B29">
        <w:rPr>
          <w:rFonts w:hint="eastAsia"/>
        </w:rPr>
        <w:t xml:space="preserve">새로운 </w:t>
      </w:r>
      <w:r w:rsidRPr="00F42B29">
        <w:t>용어</w:t>
      </w:r>
      <w:r w:rsidRPr="00F42B29">
        <w:rPr>
          <w:rFonts w:hint="eastAsia"/>
        </w:rPr>
        <w:t>(</w:t>
      </w:r>
      <w:proofErr w:type="spellStart"/>
      <w:r w:rsidRPr="00F42B29">
        <w:rPr>
          <w:rFonts w:hint="eastAsia"/>
        </w:rPr>
        <w:t>텔레마틱</w:t>
      </w:r>
      <w:proofErr w:type="spellEnd"/>
      <w:r w:rsidRPr="00F42B29">
        <w:rPr>
          <w:rFonts w:hint="eastAsia"/>
        </w:rPr>
        <w:t>,</w:t>
      </w:r>
      <w:r w:rsidRPr="00F42B29">
        <w:t xml:space="preserve"> </w:t>
      </w:r>
      <w:proofErr w:type="spellStart"/>
      <w:r w:rsidRPr="00F42B29">
        <w:rPr>
          <w:rFonts w:hint="eastAsia"/>
        </w:rPr>
        <w:t>텔레프레즌스</w:t>
      </w:r>
      <w:proofErr w:type="spellEnd"/>
      <w:r>
        <w:t xml:space="preserve">, </w:t>
      </w:r>
      <w:proofErr w:type="spellStart"/>
      <w:r>
        <w:rPr>
          <w:rFonts w:hint="eastAsia"/>
        </w:rPr>
        <w:t>텔레로보틱스</w:t>
      </w:r>
      <w:proofErr w:type="spellEnd"/>
      <w:r w:rsidR="00E80C15">
        <w:t xml:space="preserve">, </w:t>
      </w:r>
      <w:proofErr w:type="spellStart"/>
      <w:r w:rsidR="00E80C15">
        <w:rPr>
          <w:rFonts w:hint="eastAsia"/>
        </w:rPr>
        <w:t>모이스트미디어</w:t>
      </w:r>
      <w:proofErr w:type="spellEnd"/>
      <w:r w:rsidR="00E80C15">
        <w:rPr>
          <w:rFonts w:hint="eastAsia"/>
        </w:rPr>
        <w:t>,</w:t>
      </w:r>
      <w:r w:rsidR="00E80C15">
        <w:t xml:space="preserve"> </w:t>
      </w:r>
      <w:proofErr w:type="spellStart"/>
      <w:r w:rsidR="00E80C15">
        <w:rPr>
          <w:rFonts w:hint="eastAsia"/>
        </w:rPr>
        <w:t>테크노에틱</w:t>
      </w:r>
      <w:proofErr w:type="spellEnd"/>
      <w:r w:rsidRPr="00F42B29">
        <w:t>)</w:t>
      </w:r>
      <w:r>
        <w:rPr>
          <w:rFonts w:hint="eastAsia"/>
        </w:rPr>
        <w:t xml:space="preserve"> </w:t>
      </w:r>
      <w:r w:rsidRPr="00F42B29">
        <w:rPr>
          <w:rFonts w:hint="eastAsia"/>
        </w:rPr>
        <w:t>숙지</w:t>
      </w:r>
    </w:p>
    <w:p w:rsidR="000B59B1" w:rsidRPr="00DE045A" w:rsidRDefault="001E0BD4" w:rsidP="000B59B1">
      <w:pPr>
        <w:pStyle w:val="a3"/>
        <w:numPr>
          <w:ilvl w:val="0"/>
          <w:numId w:val="6"/>
        </w:numPr>
        <w:ind w:leftChars="0"/>
      </w:pPr>
      <w:r w:rsidRPr="00DE045A">
        <w:rPr>
          <w:rFonts w:hint="eastAsia"/>
          <w:bCs/>
        </w:rPr>
        <w:t>텍스트의 주름</w:t>
      </w:r>
      <w:r w:rsidR="00DE045A">
        <w:rPr>
          <w:rFonts w:hint="eastAsia"/>
          <w:bCs/>
        </w:rPr>
        <w:t>:</w:t>
      </w:r>
      <w:r w:rsidRPr="00DE045A">
        <w:rPr>
          <w:rFonts w:hint="eastAsia"/>
          <w:bCs/>
        </w:rPr>
        <w:t xml:space="preserve"> 천체의 요정 이야기</w:t>
      </w:r>
      <w:r w:rsidRPr="00DE045A">
        <w:rPr>
          <w:bCs/>
        </w:rPr>
        <w:t xml:space="preserve">, </w:t>
      </w:r>
      <w:r w:rsidR="000B59B1" w:rsidRPr="00DE045A">
        <w:rPr>
          <w:rFonts w:hint="eastAsia"/>
        </w:rPr>
        <w:t>가이아의 양상,</w:t>
      </w:r>
      <w:r w:rsidR="000B59B1" w:rsidRPr="00DE045A">
        <w:t xml:space="preserve"> </w:t>
      </w:r>
      <w:proofErr w:type="spellStart"/>
      <w:r w:rsidR="000B59B1" w:rsidRPr="00DE045A">
        <w:rPr>
          <w:rFonts w:hint="eastAsia"/>
        </w:rPr>
        <w:t>텔레마틱</w:t>
      </w:r>
      <w:proofErr w:type="spellEnd"/>
      <w:r w:rsidR="000B59B1" w:rsidRPr="00DE045A">
        <w:rPr>
          <w:rFonts w:hint="eastAsia"/>
        </w:rPr>
        <w:t xml:space="preserve"> </w:t>
      </w:r>
      <w:proofErr w:type="spellStart"/>
      <w:r w:rsidR="000B59B1" w:rsidRPr="00DE045A">
        <w:rPr>
          <w:rFonts w:hint="eastAsia"/>
        </w:rPr>
        <w:t>드리밍</w:t>
      </w:r>
      <w:proofErr w:type="spellEnd"/>
      <w:r w:rsidR="000B59B1" w:rsidRPr="00DE045A">
        <w:rPr>
          <w:rFonts w:hint="eastAsia"/>
        </w:rPr>
        <w:t>,</w:t>
      </w:r>
      <w:r w:rsidR="000B59B1" w:rsidRPr="00DE045A">
        <w:t xml:space="preserve"> </w:t>
      </w:r>
      <w:r w:rsidR="000B59B1" w:rsidRPr="00DE045A">
        <w:rPr>
          <w:rFonts w:hint="eastAsia"/>
          <w:bCs/>
        </w:rPr>
        <w:t>Body of Water</w:t>
      </w:r>
      <w:r w:rsidR="000B59B1" w:rsidRPr="00DE045A">
        <w:rPr>
          <w:bCs/>
        </w:rPr>
        <w:t xml:space="preserve"> </w:t>
      </w:r>
      <w:r w:rsidR="00E80C15" w:rsidRPr="00DE045A">
        <w:rPr>
          <w:rFonts w:hint="eastAsia"/>
          <w:bCs/>
        </w:rPr>
        <w:t>구현방법</w:t>
      </w:r>
    </w:p>
    <w:p w:rsidR="000B59B1" w:rsidRPr="00F42B29" w:rsidRDefault="000B59B1" w:rsidP="000B59B1">
      <w:pPr>
        <w:pStyle w:val="a3"/>
        <w:numPr>
          <w:ilvl w:val="0"/>
          <w:numId w:val="6"/>
        </w:numPr>
        <w:ind w:leftChars="0"/>
      </w:pPr>
      <w:r w:rsidRPr="00F42B29">
        <w:rPr>
          <w:rFonts w:hint="eastAsia"/>
          <w:bCs/>
        </w:rPr>
        <w:t xml:space="preserve">The </w:t>
      </w:r>
      <w:proofErr w:type="spellStart"/>
      <w:r w:rsidRPr="00F42B29">
        <w:rPr>
          <w:rFonts w:hint="eastAsia"/>
          <w:bCs/>
        </w:rPr>
        <w:t>Telegarden</w:t>
      </w:r>
      <w:proofErr w:type="spellEnd"/>
      <w:r w:rsidRPr="00F42B29">
        <w:rPr>
          <w:bCs/>
        </w:rPr>
        <w:t xml:space="preserve"> </w:t>
      </w:r>
      <w:r>
        <w:rPr>
          <w:rFonts w:hint="eastAsia"/>
          <w:bCs/>
        </w:rPr>
        <w:t xml:space="preserve">매우 </w:t>
      </w:r>
      <w:r w:rsidRPr="00F42B29">
        <w:rPr>
          <w:rFonts w:hint="eastAsia"/>
          <w:bCs/>
        </w:rPr>
        <w:t>중요</w:t>
      </w:r>
    </w:p>
    <w:p w:rsidR="000B59B1" w:rsidRDefault="000B59B1" w:rsidP="000B59B1">
      <w:pPr>
        <w:pStyle w:val="a3"/>
        <w:ind w:leftChars="0" w:left="760"/>
      </w:pPr>
    </w:p>
    <w:p w:rsidR="005A602D" w:rsidRPr="005A602D" w:rsidRDefault="005A602D" w:rsidP="00732B69">
      <w:pPr>
        <w:rPr>
          <w:rFonts w:hint="eastAsia"/>
        </w:rPr>
      </w:pPr>
    </w:p>
    <w:sectPr w:rsidR="005A602D" w:rsidRPr="005A60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340" w:rsidRDefault="008E1340" w:rsidP="005E08E5">
      <w:pPr>
        <w:spacing w:after="0" w:line="240" w:lineRule="auto"/>
      </w:pPr>
      <w:r>
        <w:separator/>
      </w:r>
    </w:p>
  </w:endnote>
  <w:endnote w:type="continuationSeparator" w:id="0">
    <w:p w:rsidR="008E1340" w:rsidRDefault="008E1340" w:rsidP="005E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340" w:rsidRDefault="008E1340" w:rsidP="005E08E5">
      <w:pPr>
        <w:spacing w:after="0" w:line="240" w:lineRule="auto"/>
      </w:pPr>
      <w:r>
        <w:separator/>
      </w:r>
    </w:p>
  </w:footnote>
  <w:footnote w:type="continuationSeparator" w:id="0">
    <w:p w:rsidR="008E1340" w:rsidRDefault="008E1340" w:rsidP="005E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047"/>
    <w:multiLevelType w:val="hybridMultilevel"/>
    <w:tmpl w:val="E0141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4172C6"/>
    <w:multiLevelType w:val="multilevel"/>
    <w:tmpl w:val="E8F0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3363F"/>
    <w:multiLevelType w:val="multilevel"/>
    <w:tmpl w:val="841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F7FC6"/>
    <w:multiLevelType w:val="hybridMultilevel"/>
    <w:tmpl w:val="8E7A651A"/>
    <w:lvl w:ilvl="0" w:tplc="9A8EA9B2">
      <w:numFmt w:val="bullet"/>
      <w:lvlText w:val=""/>
      <w:lvlJc w:val="left"/>
      <w:pPr>
        <w:ind w:left="1120" w:hanging="360"/>
      </w:pPr>
      <w:rPr>
        <w:rFonts w:ascii="Wingdings 2" w:eastAsiaTheme="minorEastAsia" w:hAnsi="Wingdings 2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0D24AB3"/>
    <w:multiLevelType w:val="hybridMultilevel"/>
    <w:tmpl w:val="9606FE54"/>
    <w:lvl w:ilvl="0" w:tplc="908245A0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91D6859"/>
    <w:multiLevelType w:val="multilevel"/>
    <w:tmpl w:val="C0D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506AB"/>
    <w:multiLevelType w:val="hybridMultilevel"/>
    <w:tmpl w:val="732CE34E"/>
    <w:lvl w:ilvl="0" w:tplc="96D2A4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6D842ED"/>
    <w:multiLevelType w:val="hybridMultilevel"/>
    <w:tmpl w:val="28D6196E"/>
    <w:lvl w:ilvl="0" w:tplc="1AFCB8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DAE7D60"/>
    <w:multiLevelType w:val="hybridMultilevel"/>
    <w:tmpl w:val="E01C16CA"/>
    <w:lvl w:ilvl="0" w:tplc="CAC45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E178A3"/>
    <w:multiLevelType w:val="hybridMultilevel"/>
    <w:tmpl w:val="85EC1E66"/>
    <w:lvl w:ilvl="0" w:tplc="4C4E9C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6B353D"/>
    <w:multiLevelType w:val="hybridMultilevel"/>
    <w:tmpl w:val="AA5AA9DC"/>
    <w:lvl w:ilvl="0" w:tplc="CAB2C0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B2292C"/>
    <w:multiLevelType w:val="multilevel"/>
    <w:tmpl w:val="578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36"/>
    <w:rsid w:val="00030774"/>
    <w:rsid w:val="000B59B1"/>
    <w:rsid w:val="001620C3"/>
    <w:rsid w:val="001E0BD4"/>
    <w:rsid w:val="002E5ABC"/>
    <w:rsid w:val="00324911"/>
    <w:rsid w:val="003365D8"/>
    <w:rsid w:val="00361E7E"/>
    <w:rsid w:val="003F741D"/>
    <w:rsid w:val="004267E8"/>
    <w:rsid w:val="00465774"/>
    <w:rsid w:val="004A1274"/>
    <w:rsid w:val="004D231C"/>
    <w:rsid w:val="005A602D"/>
    <w:rsid w:val="005C78D1"/>
    <w:rsid w:val="005E08E5"/>
    <w:rsid w:val="005E2B4B"/>
    <w:rsid w:val="006C2E8C"/>
    <w:rsid w:val="00703AAB"/>
    <w:rsid w:val="0072044E"/>
    <w:rsid w:val="00732B69"/>
    <w:rsid w:val="00770324"/>
    <w:rsid w:val="007965CD"/>
    <w:rsid w:val="008A6189"/>
    <w:rsid w:val="008C2E09"/>
    <w:rsid w:val="008D4A64"/>
    <w:rsid w:val="008E1340"/>
    <w:rsid w:val="008F4CE7"/>
    <w:rsid w:val="00971DA8"/>
    <w:rsid w:val="00A0550A"/>
    <w:rsid w:val="00A31D4A"/>
    <w:rsid w:val="00A5426F"/>
    <w:rsid w:val="00A80BE0"/>
    <w:rsid w:val="00AA1555"/>
    <w:rsid w:val="00B30D8D"/>
    <w:rsid w:val="00B52605"/>
    <w:rsid w:val="00BB611F"/>
    <w:rsid w:val="00C24BD6"/>
    <w:rsid w:val="00C72FA7"/>
    <w:rsid w:val="00CC0823"/>
    <w:rsid w:val="00CF1024"/>
    <w:rsid w:val="00D237BB"/>
    <w:rsid w:val="00D81DAB"/>
    <w:rsid w:val="00DC370C"/>
    <w:rsid w:val="00DE045A"/>
    <w:rsid w:val="00DE1D36"/>
    <w:rsid w:val="00E10CCB"/>
    <w:rsid w:val="00E80C15"/>
    <w:rsid w:val="00E87385"/>
    <w:rsid w:val="00E9744E"/>
    <w:rsid w:val="00F42B29"/>
    <w:rsid w:val="00F7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26DFE"/>
  <w15:chartTrackingRefBased/>
  <w15:docId w15:val="{35AC4883-3BC3-4BF8-83EE-465FC522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1D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D36"/>
    <w:pPr>
      <w:ind w:leftChars="400" w:left="800"/>
    </w:pPr>
  </w:style>
  <w:style w:type="character" w:styleId="a4">
    <w:name w:val="Strong"/>
    <w:basedOn w:val="a0"/>
    <w:uiPriority w:val="22"/>
    <w:qFormat/>
    <w:rsid w:val="00DE1D36"/>
    <w:rPr>
      <w:b/>
      <w:bCs/>
    </w:rPr>
  </w:style>
  <w:style w:type="paragraph" w:styleId="a5">
    <w:name w:val="Normal (Web)"/>
    <w:basedOn w:val="a"/>
    <w:uiPriority w:val="99"/>
    <w:semiHidden/>
    <w:unhideWhenUsed/>
    <w:rsid w:val="00D81D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E08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E08E5"/>
  </w:style>
  <w:style w:type="paragraph" w:styleId="a7">
    <w:name w:val="footer"/>
    <w:basedOn w:val="a"/>
    <w:link w:val="Char0"/>
    <w:uiPriority w:val="99"/>
    <w:unhideWhenUsed/>
    <w:rsid w:val="005E08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E08E5"/>
  </w:style>
  <w:style w:type="character" w:customStyle="1" w:styleId="1Char">
    <w:name w:val="제목 1 Char"/>
    <w:basedOn w:val="a0"/>
    <w:link w:val="1"/>
    <w:uiPriority w:val="9"/>
    <w:rsid w:val="00A31D4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cjuybbgbk">
    <w:name w:val="cjuyb_bgbk"/>
    <w:basedOn w:val="a0"/>
    <w:rsid w:val="00A31D4A"/>
  </w:style>
  <w:style w:type="character" w:customStyle="1" w:styleId="screenreader-only">
    <w:name w:val="screenreader-only"/>
    <w:basedOn w:val="a0"/>
    <w:rsid w:val="00A3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SooHee Baek</dc:creator>
  <cp:keywords/>
  <dc:description/>
  <cp:lastModifiedBy>whiti</cp:lastModifiedBy>
  <cp:revision>2</cp:revision>
  <dcterms:created xsi:type="dcterms:W3CDTF">2023-10-11T06:58:00Z</dcterms:created>
  <dcterms:modified xsi:type="dcterms:W3CDTF">2023-10-11T06:58:00Z</dcterms:modified>
</cp:coreProperties>
</file>