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B734A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240" w:lineRule="auto"/>
        <w:ind w:left="510" w:right="0" w:firstLine="0"/>
        <w:textAlignment w:val="auto"/>
        <w:rPr>
          <w:rFonts w:hint="eastAsia" w:ascii="楷体" w:hAnsi="楷体" w:eastAsia="楷体" w:cs="楷体"/>
          <w:lang w:eastAsia="zh-CN"/>
        </w:rPr>
      </w:pPr>
      <w:bookmarkStart w:id="94" w:name="_GoBack"/>
      <w:bookmarkEnd w:id="94"/>
      <w:r>
        <w:rPr>
          <w:rFonts w:hint="eastAsia" w:ascii="楷体" w:hAnsi="楷体" w:eastAsia="楷体" w:cs="楷体"/>
          <w:lang w:eastAsia="zh-CN"/>
        </w:rPr>
        <w:t>湖南科技大学计算机科学与工程学院</w:t>
      </w:r>
    </w:p>
    <w:p w14:paraId="71D5934D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240" w:lineRule="auto"/>
        <w:ind w:left="510" w:right="0" w:firstLine="0"/>
        <w:textAlignment w:val="auto"/>
        <w:rPr>
          <w:rFonts w:hint="eastAsia" w:ascii="楷体" w:hAnsi="楷体" w:eastAsia="楷体" w:cs="楷体"/>
          <w:color w:val="000000"/>
          <w:kern w:val="2"/>
          <w:sz w:val="52"/>
          <w:szCs w:val="22"/>
          <w:u w:val="single" w:color="000000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2"/>
          <w:sz w:val="52"/>
          <w:szCs w:val="22"/>
          <w:u w:val="single" w:color="000000"/>
          <w:lang w:val="en-US" w:eastAsia="zh-CN" w:bidi="ar"/>
        </w:rPr>
        <w:t>计算机科学与技术生产实习</w:t>
      </w:r>
    </w:p>
    <w:p w14:paraId="41B1909D"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240" w:lineRule="auto"/>
        <w:ind w:left="510" w:right="0" w:firstLine="0"/>
        <w:textAlignment w:val="auto"/>
        <w:rPr>
          <w:rFonts w:hint="eastAsia" w:ascii="楷体" w:hAnsi="楷体" w:eastAsia="楷体" w:cs="楷体"/>
          <w:color w:val="000000"/>
          <w:kern w:val="2"/>
          <w:sz w:val="5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2"/>
          <w:sz w:val="52"/>
          <w:szCs w:val="22"/>
          <w:lang w:val="en-US" w:eastAsia="zh-CN" w:bidi="ar"/>
        </w:rPr>
        <w:t>课程设计报告</w:t>
      </w:r>
    </w:p>
    <w:p w14:paraId="08872EF6">
      <w:pPr>
        <w:rPr>
          <w:rFonts w:hint="eastAsia"/>
          <w:lang w:val="en-US" w:eastAsia="zh-CN"/>
        </w:rPr>
      </w:pPr>
    </w:p>
    <w:p w14:paraId="1C9659B4">
      <w:pPr>
        <w:jc w:val="both"/>
        <w:rPr>
          <w:lang w:val="en-US"/>
        </w:rPr>
      </w:pPr>
    </w:p>
    <w:p w14:paraId="0F778A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4" w:afterAutospacing="0" w:line="257" w:lineRule="auto"/>
        <w:ind w:right="0"/>
        <w:jc w:val="both"/>
        <w:textAlignment w:val="auto"/>
        <w:rPr>
          <w:rFonts w:hint="default"/>
          <w:b w:val="0"/>
          <w:bCs w:val="0"/>
          <w:u w:val="thick"/>
          <w:lang w:val="en-US"/>
        </w:rPr>
      </w:pPr>
      <w:r>
        <w:rPr>
          <w:rFonts w:hint="eastAsia" w:ascii="宋体" w:hAnsi="宋体" w:eastAsia="宋体" w:cs="宋体"/>
          <w:color w:val="000000"/>
          <w:kern w:val="2"/>
          <w:sz w:val="32"/>
          <w:szCs w:val="22"/>
          <w:lang w:val="en-US" w:eastAsia="zh-CN" w:bidi="ar"/>
        </w:rPr>
        <w:t>专业班级：</w:t>
      </w:r>
      <w:r>
        <w:rPr>
          <w:rFonts w:hint="eastAsia" w:ascii="宋体" w:hAnsi="宋体" w:eastAsia="宋体" w:cs="宋体"/>
          <w:color w:val="000000"/>
          <w:kern w:val="2"/>
          <w:sz w:val="32"/>
          <w:szCs w:val="22"/>
          <w:u w:val="thick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000000"/>
          <w:kern w:val="2"/>
          <w:sz w:val="32"/>
          <w:szCs w:val="22"/>
          <w:u w:val="thick"/>
          <w:lang w:val="en-US" w:eastAsia="zh-CN" w:bidi="ar"/>
        </w:rPr>
        <w:t xml:space="preserve">计算机科学与技术四班         </w:t>
      </w:r>
    </w:p>
    <w:p w14:paraId="54527D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4" w:afterAutospacing="0" w:line="257" w:lineRule="auto"/>
        <w:ind w:right="862"/>
        <w:jc w:val="both"/>
        <w:textAlignment w:val="auto"/>
        <w:rPr>
          <w:rFonts w:hint="default" w:ascii="宋体" w:hAnsi="宋体" w:eastAsia="宋体" w:cs="宋体"/>
          <w:color w:val="000000"/>
          <w:kern w:val="2"/>
          <w:sz w:val="24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32"/>
          <w:szCs w:val="22"/>
          <w:lang w:val="en-US" w:eastAsia="zh-CN" w:bidi="ar"/>
        </w:rPr>
        <w:t>学号姓名：</w:t>
      </w:r>
      <w:r>
        <w:rPr>
          <w:rFonts w:hint="eastAsia" w:ascii="宋体" w:hAnsi="宋体" w:eastAsia="宋体" w:cs="宋体"/>
          <w:color w:val="000000"/>
          <w:kern w:val="2"/>
          <w:sz w:val="32"/>
          <w:szCs w:val="22"/>
          <w:u w:val="thick"/>
          <w:lang w:val="en-US" w:eastAsia="zh-CN" w:bidi="ar"/>
        </w:rPr>
        <w:t xml:space="preserve"> 2105010220 刘嘉豪  </w:t>
      </w:r>
      <w:r>
        <w:rPr>
          <w:rFonts w:hint="eastAsia" w:ascii="楷体" w:hAnsi="楷体" w:eastAsia="楷体" w:cs="楷体"/>
          <w:color w:val="000000"/>
          <w:kern w:val="2"/>
          <w:sz w:val="32"/>
          <w:szCs w:val="22"/>
          <w:lang w:val="en-US" w:eastAsia="zh-CN" w:bidi="ar"/>
        </w:rPr>
        <w:t xml:space="preserve">成绩 </w:t>
      </w:r>
      <w:r>
        <w:rPr>
          <w:rFonts w:hint="eastAsia" w:ascii="宋体" w:hAnsi="宋体" w:eastAsia="宋体" w:cs="宋体"/>
          <w:color w:val="000000"/>
          <w:kern w:val="2"/>
          <w:sz w:val="24"/>
          <w:szCs w:val="22"/>
          <w:lang w:val="en-US" w:eastAsia="zh-CN" w:bidi="ar"/>
        </w:rPr>
        <mc:AlternateContent>
          <mc:Choice Requires="wpg">
            <w:drawing>
              <wp:inline distT="0" distB="0" distL="114300" distR="114300">
                <wp:extent cx="406400" cy="8890"/>
                <wp:effectExtent l="0" t="0" r="0" b="0"/>
                <wp:docPr id="14" name="Group 25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8890"/>
                          <a:chOff x="0" y="0"/>
                          <a:chExt cx="406400" cy="9144"/>
                        </a:xfrm>
                      </wpg:grpSpPr>
                      <wps:wsp>
                        <wps:cNvPr id="13" name="Shape 3631"/>
                        <wps:cNvSpPr/>
                        <wps:spPr>
                          <a:xfrm>
                            <a:off x="0" y="0"/>
                            <a:ext cx="406400" cy="0"/>
                          </a:xfrm>
                          <a:custGeom>
                            <a:avLst/>
                            <a:gdLst>
                              <a:gd name="txL" fmla="*/ 0 w 406400"/>
                              <a:gd name="txT" fmla="*/ 0 h 0"/>
                              <a:gd name="txR" fmla="*/ 406400 w 406400"/>
                              <a:gd name="txB" fmla="*/ 0 h 0"/>
                            </a:gdLst>
                            <a:ahLst/>
                            <a:cxnLst/>
                            <a:rect l="txL" t="txT" r="txR" b="txB"/>
                            <a:pathLst>
                              <a:path w="406400">
                                <a:moveTo>
                                  <a:pt x="0" y="0"/>
                                </a:moveTo>
                                <a:lnTo>
                                  <a:pt x="4064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072" o:spid="_x0000_s1026" o:spt="203" style="height:0.7pt;width:32pt;" coordsize="406400,9144" o:gfxdata="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f6LIu9IAAAACAQAADwAAAAAAAAABACAAAAAi&#10;AAAAZHJzL2Rvd25yZXYueG1sUEsBAhQAFAAAAAgAh07iQOq70JS7AgAAjQYAAA4AAAAAAAAAAQAg&#10;AAAAIQEAAGRycy9lMm9Eb2MueG1sUEsFBgAAAAAGAAYAWQEAAE4GAAAAAA==&#10;">
                <o:lock v:ext="edit" aspectratio="f"/>
                <v:shape id="Shape 3631" o:spid="_x0000_s1026" o:spt="100" style="position:absolute;left:0;top:0;height:0;width:406400;" filled="f" stroked="t" coordsize="406400,1" o:gfxdata="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+hO7K5AAAA2wAA&#10;AA8AAAAAAAAAAQAgAAAAIgAAAGRycy9kb3ducmV2LnhtbFBLAQIUABQAAAAIAIdO4kAzLwWeOwAA&#10;ADkAAAAQAAAAAAAAAAEAIAAAAAgBAABkcnMvc2hhcGV4bWwueG1sUEsFBgAAAAAGAAYAWwEAALID&#10;AAAAAA==&#10;" path="m0,0l406400,0e">
                  <v:fill on="f" focussize="0,0"/>
                  <v:stroke weight="0.72pt" color="#000000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楷体" w:hAnsi="楷体" w:eastAsia="楷体" w:cs="楷体"/>
          <w:color w:val="000000"/>
          <w:kern w:val="2"/>
          <w:sz w:val="32"/>
          <w:szCs w:val="22"/>
          <w:lang w:val="en-US" w:eastAsia="zh-CN" w:bidi="ar"/>
        </w:rPr>
        <w:t>等级</w:t>
      </w:r>
      <w:r>
        <w:rPr>
          <w:rFonts w:hint="eastAsia" w:ascii="宋体" w:hAnsi="宋体" w:eastAsia="宋体" w:cs="宋体"/>
          <w:color w:val="000000"/>
          <w:kern w:val="2"/>
          <w:sz w:val="24"/>
          <w:szCs w:val="22"/>
          <w:lang w:val="en-US" w:eastAsia="zh-CN" w:bidi="ar"/>
        </w:rPr>
        <mc:AlternateContent>
          <mc:Choice Requires="wpg">
            <w:drawing>
              <wp:inline distT="0" distB="0" distL="114300" distR="114300">
                <wp:extent cx="408305" cy="8890"/>
                <wp:effectExtent l="0" t="0" r="0" b="0"/>
                <wp:docPr id="57" name="Group 25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8890"/>
                          <a:chOff x="0" y="0"/>
                          <a:chExt cx="408305" cy="9144"/>
                        </a:xfrm>
                      </wpg:grpSpPr>
                      <wps:wsp>
                        <wps:cNvPr id="1" name="Shape 3633"/>
                        <wps:cNvSpPr/>
                        <wps:spPr>
                          <a:xfrm>
                            <a:off x="0" y="0"/>
                            <a:ext cx="408305" cy="0"/>
                          </a:xfrm>
                          <a:custGeom>
                            <a:avLst/>
                            <a:gdLst>
                              <a:gd name="txL" fmla="*/ 0 w 408305"/>
                              <a:gd name="txT" fmla="*/ 0 h 0"/>
                              <a:gd name="txR" fmla="*/ 408305 w 408305"/>
                              <a:gd name="txB" fmla="*/ 0 h 0"/>
                            </a:gdLst>
                            <a:ahLst/>
                            <a:cxnLst/>
                            <a:rect l="txL" t="txT" r="txR" b="txB"/>
                            <a:pathLst>
                              <a:path w="408305">
                                <a:moveTo>
                                  <a:pt x="0" y="0"/>
                                </a:moveTo>
                                <a:lnTo>
                                  <a:pt x="408305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073" o:spid="_x0000_s1026" o:spt="203" style="height:0.7pt;width:32.15pt;" coordsize="408305,9144" o:gfxdata="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IdPn0nTAAAAAgEAAA8AAAAAAAAAAQAgAAAA&#10;IgAAAGRycy9kb3ducmV2LnhtbFBLAQIUABQAAAAIAIdO4kBv46KtuwIAAIwGAAAOAAAAAAAAAAEA&#10;IAAAACIBAABkcnMvZTJvRG9jLnhtbFBLBQYAAAAABgAGAFkBAABPBgAAAAA=&#10;">
                <o:lock v:ext="edit" aspectratio="f"/>
                <v:shape id="Shape 3633" o:spid="_x0000_s1026" o:spt="100" style="position:absolute;left:0;top:0;height:0;width:408305;" filled="f" stroked="t" coordsize="408305,1" o:gfxdata="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O5rHugAAANoA&#10;AAAPAAAAAAAAAAEAIAAAACIAAABkcnMvZG93bnJldi54bWxQSwECFAAUAAAACACHTuJAMy8FnjsA&#10;AAA5AAAAEAAAAAAAAAABACAAAAAJAQAAZHJzL3NoYXBleG1sLnhtbFBLBQYAAAAABgAGAFsBAACz&#10;AwAAAAA=&#10;" path="m0,0l408305,0e">
                  <v:fill on="f" focussize="0,0"/>
                  <v:stroke weight="0.72pt" color="#000000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74676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4" w:afterAutospacing="0" w:line="240" w:lineRule="auto"/>
        <w:ind w:right="862"/>
        <w:jc w:val="both"/>
        <w:textAlignment w:val="auto"/>
        <w:rPr>
          <w:rFonts w:hint="default" w:ascii="宋体" w:hAnsi="宋体" w:eastAsia="宋体" w:cs="宋体"/>
          <w:color w:val="000000"/>
          <w:kern w:val="2"/>
          <w:sz w:val="24"/>
          <w:szCs w:val="22"/>
          <w:u w:val="thick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32"/>
          <w:szCs w:val="22"/>
          <w:lang w:val="en-US" w:eastAsia="zh-CN" w:bidi="ar"/>
        </w:rPr>
        <w:t>学号姓名：</w:t>
      </w:r>
      <w:r>
        <w:rPr>
          <w:rFonts w:hint="eastAsia" w:ascii="宋体" w:hAnsi="宋体" w:eastAsia="宋体" w:cs="宋体"/>
          <w:color w:val="000000"/>
          <w:kern w:val="2"/>
          <w:sz w:val="32"/>
          <w:szCs w:val="22"/>
          <w:u w:val="thick"/>
          <w:lang w:val="en-US" w:eastAsia="zh-CN" w:bidi="ar"/>
        </w:rPr>
        <w:t xml:space="preserve"> 2105010221 郑志轩  </w:t>
      </w:r>
      <w:r>
        <w:rPr>
          <w:rFonts w:hint="eastAsia" w:ascii="楷体" w:hAnsi="楷体" w:eastAsia="楷体" w:cs="楷体"/>
          <w:color w:val="000000"/>
          <w:kern w:val="2"/>
          <w:sz w:val="32"/>
          <w:szCs w:val="22"/>
          <w:lang w:val="en-US" w:eastAsia="zh-CN" w:bidi="ar"/>
        </w:rPr>
        <w:t xml:space="preserve">成绩 </w:t>
      </w:r>
      <w:r>
        <w:rPr>
          <w:rFonts w:hint="eastAsia" w:ascii="宋体" w:hAnsi="宋体" w:eastAsia="宋体" w:cs="宋体"/>
          <w:color w:val="000000"/>
          <w:kern w:val="2"/>
          <w:sz w:val="24"/>
          <w:szCs w:val="22"/>
          <w:lang w:val="en-US" w:eastAsia="zh-CN" w:bidi="ar"/>
        </w:rPr>
        <mc:AlternateContent>
          <mc:Choice Requires="wpg">
            <w:drawing>
              <wp:inline distT="0" distB="0" distL="114300" distR="114300">
                <wp:extent cx="406400" cy="8890"/>
                <wp:effectExtent l="0" t="0" r="0" b="0"/>
                <wp:docPr id="22" name="Group 25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8890"/>
                          <a:chOff x="0" y="0"/>
                          <a:chExt cx="406400" cy="9144"/>
                        </a:xfrm>
                      </wpg:grpSpPr>
                      <wps:wsp>
                        <wps:cNvPr id="21" name="Shape 3645"/>
                        <wps:cNvSpPr/>
                        <wps:spPr>
                          <a:xfrm>
                            <a:off x="0" y="0"/>
                            <a:ext cx="406400" cy="0"/>
                          </a:xfrm>
                          <a:custGeom>
                            <a:avLst/>
                            <a:gdLst>
                              <a:gd name="txL" fmla="*/ 0 w 406400"/>
                              <a:gd name="txT" fmla="*/ 0 h 0"/>
                              <a:gd name="txR" fmla="*/ 406400 w 406400"/>
                              <a:gd name="txB" fmla="*/ 0 h 0"/>
                            </a:gdLst>
                            <a:ahLst/>
                            <a:cxnLst/>
                            <a:rect l="txL" t="txT" r="txR" b="txB"/>
                            <a:pathLst>
                              <a:path w="406400">
                                <a:moveTo>
                                  <a:pt x="0" y="0"/>
                                </a:moveTo>
                                <a:lnTo>
                                  <a:pt x="4064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078" o:spid="_x0000_s1026" o:spt="203" style="height:0.7pt;width:32pt;" coordsize="406400,9144" o:gfxdata="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f6LIu9IAAAACAQAADwAAAAAAAAABACAAAAAi&#10;AAAAZHJzL2Rvd25yZXYueG1sUEsBAhQAFAAAAAgAh07iQLcmwNG7AgAAjQYAAA4AAAAAAAAAAQAg&#10;AAAAIQEAAGRycy9lMm9Eb2MueG1sUEsFBgAAAAAGAAYAWQEAAE4GAAAAAA==&#10;">
                <o:lock v:ext="edit" aspectratio="f"/>
                <v:shape id="Shape 3645" o:spid="_x0000_s1026" o:spt="100" style="position:absolute;left:0;top:0;height:0;width:406400;" filled="f" stroked="t" coordsize="406400,1" o:gfxdata="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TyuO8AAAA&#10;2wAAAA8AAAAAAAAAAQAgAAAAIgAAAGRycy9kb3ducmV2LnhtbFBLAQIUABQAAAAIAIdO4kAzLwWe&#10;OwAAADkAAAAQAAAAAAAAAAEAIAAAAAsBAABkcnMvc2hhcGV4bWwueG1sUEsFBgAAAAAGAAYAWwEA&#10;ALUDAAAAAA==&#10;" path="m0,0l406400,0e">
                  <v:fill on="f" focussize="0,0"/>
                  <v:stroke weight="0.72pt" color="#000000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楷体" w:hAnsi="楷体" w:eastAsia="楷体" w:cs="楷体"/>
          <w:color w:val="000000"/>
          <w:kern w:val="2"/>
          <w:sz w:val="32"/>
          <w:szCs w:val="22"/>
          <w:lang w:val="en-US" w:eastAsia="zh-CN" w:bidi="ar"/>
        </w:rPr>
        <w:t>等级</w:t>
      </w:r>
      <w:r>
        <w:rPr>
          <w:rFonts w:hint="eastAsia" w:ascii="宋体" w:hAnsi="宋体" w:eastAsia="宋体" w:cs="宋体"/>
          <w:color w:val="000000"/>
          <w:kern w:val="2"/>
          <w:sz w:val="24"/>
          <w:szCs w:val="22"/>
          <w:lang w:val="en-US" w:eastAsia="zh-CN" w:bidi="ar"/>
        </w:rPr>
        <mc:AlternateContent>
          <mc:Choice Requires="wpg">
            <w:drawing>
              <wp:inline distT="0" distB="0" distL="114300" distR="114300">
                <wp:extent cx="408305" cy="8890"/>
                <wp:effectExtent l="0" t="0" r="0" b="0"/>
                <wp:docPr id="26" name="Group 25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8890"/>
                          <a:chOff x="0" y="0"/>
                          <a:chExt cx="408305" cy="9144"/>
                        </a:xfrm>
                      </wpg:grpSpPr>
                      <wps:wsp>
                        <wps:cNvPr id="25" name="Shape 3647"/>
                        <wps:cNvSpPr/>
                        <wps:spPr>
                          <a:xfrm>
                            <a:off x="0" y="0"/>
                            <a:ext cx="408305" cy="0"/>
                          </a:xfrm>
                          <a:custGeom>
                            <a:avLst/>
                            <a:gdLst>
                              <a:gd name="txL" fmla="*/ 0 w 408305"/>
                              <a:gd name="txT" fmla="*/ 0 h 0"/>
                              <a:gd name="txR" fmla="*/ 408305 w 408305"/>
                              <a:gd name="txB" fmla="*/ 0 h 0"/>
                            </a:gdLst>
                            <a:ahLst/>
                            <a:cxnLst/>
                            <a:rect l="txL" t="txT" r="txR" b="txB"/>
                            <a:pathLst>
                              <a:path w="408305">
                                <a:moveTo>
                                  <a:pt x="0" y="0"/>
                                </a:moveTo>
                                <a:lnTo>
                                  <a:pt x="408305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079" o:spid="_x0000_s1026" o:spt="203" style="height:0.7pt;width:32.15pt;" coordsize="408305,9144" o:gfxdata="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HT59J0wAAAAIBAAAPAAAAAAAAAAEAIAAA&#10;ACIAAABkcnMvZG93bnJldi54bWxQSwECFAAUAAAACACHTuJABgC5ErwCAACNBgAADgAAAAAAAAAB&#10;ACAAAAAiAQAAZHJzL2Uyb0RvYy54bWxQSwUGAAAAAAYABgBZAQAAUAYAAAAA&#10;">
                <o:lock v:ext="edit" aspectratio="f"/>
                <v:shape id="Shape 3647" o:spid="_x0000_s1026" o:spt="100" style="position:absolute;left:0;top:0;height:0;width:408305;" filled="f" stroked="t" coordsize="408305,1" o:gfxdata="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IFFF74A&#10;AADbAAAADwAAAAAAAAABACAAAAAiAAAAZHJzL2Rvd25yZXYueG1sUEsBAhQAFAAAAAgAh07iQDMv&#10;BZ47AAAAOQAAABAAAAAAAAAAAQAgAAAADQEAAGRycy9zaGFwZXhtbC54bWxQSwUGAAAAAAYABgBb&#10;AQAAtwMAAAAA&#10;" path="m0,0l408305,0e">
                  <v:fill on="f" focussize="0,0"/>
                  <v:stroke weight="0.72pt" color="#000000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宋体" w:hAnsi="宋体" w:eastAsia="宋体" w:cs="宋体"/>
          <w:color w:val="000000"/>
          <w:kern w:val="2"/>
          <w:sz w:val="32"/>
          <w:szCs w:val="22"/>
          <w:lang w:val="en-US" w:eastAsia="zh-CN" w:bidi="ar"/>
        </w:rPr>
        <w:t>指导教师：</w:t>
      </w:r>
      <w:r>
        <w:rPr>
          <w:rFonts w:hint="eastAsia" w:ascii="宋体" w:hAnsi="宋体" w:eastAsia="宋体" w:cs="宋体"/>
          <w:color w:val="000000"/>
          <w:kern w:val="2"/>
          <w:sz w:val="32"/>
          <w:szCs w:val="22"/>
          <w:u w:val="thick"/>
          <w:lang w:val="en-US" w:eastAsia="zh-CN" w:bidi="ar"/>
        </w:rPr>
        <w:t xml:space="preserve">                朱海燕                    </w:t>
      </w:r>
    </w:p>
    <w:p w14:paraId="7C115F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4" w:afterAutospacing="0" w:line="257" w:lineRule="auto"/>
        <w:ind w:right="862"/>
        <w:jc w:val="both"/>
        <w:textAlignment w:val="auto"/>
        <w:rPr>
          <w:rFonts w:hint="default" w:ascii="楷体" w:hAnsi="楷体" w:eastAsia="楷体" w:cs="楷体"/>
          <w:b/>
          <w:bCs/>
          <w:color w:val="000000"/>
          <w:kern w:val="2"/>
          <w:sz w:val="32"/>
          <w:szCs w:val="22"/>
          <w:u w:val="thick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32"/>
          <w:szCs w:val="22"/>
          <w:lang w:val="en-US" w:eastAsia="zh-CN" w:bidi="ar"/>
        </w:rPr>
        <w:t>时    间</w:t>
      </w:r>
      <w:r>
        <w:rPr>
          <w:rFonts w:hint="eastAsia" w:ascii="楷体" w:hAnsi="楷体" w:eastAsia="楷体" w:cs="楷体"/>
          <w:color w:val="000000"/>
          <w:kern w:val="2"/>
          <w:sz w:val="32"/>
          <w:szCs w:val="22"/>
          <w:lang w:val="en-US" w:eastAsia="zh-CN" w:bidi="ar"/>
        </w:rPr>
        <w:t>：</w:t>
      </w:r>
      <w:r>
        <w:rPr>
          <w:rFonts w:hint="eastAsia" w:ascii="楷体" w:hAnsi="楷体" w:eastAsia="楷体" w:cs="楷体"/>
          <w:color w:val="000000"/>
          <w:kern w:val="2"/>
          <w:sz w:val="32"/>
          <w:szCs w:val="22"/>
          <w:u w:val="thick"/>
          <w:lang w:val="en-US" w:eastAsia="zh-CN" w:bidi="ar"/>
        </w:rPr>
        <w:t xml:space="preserve">                                       </w:t>
      </w:r>
    </w:p>
    <w:p w14:paraId="2721FD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4" w:afterAutospacing="0" w:line="257" w:lineRule="auto"/>
        <w:ind w:right="862"/>
        <w:jc w:val="both"/>
        <w:textAlignment w:val="auto"/>
        <w:rPr>
          <w:rFonts w:hint="default" w:ascii="楷体" w:hAnsi="楷体" w:eastAsia="楷体" w:cs="楷体"/>
          <w:color w:val="000000"/>
          <w:kern w:val="2"/>
          <w:sz w:val="32"/>
          <w:szCs w:val="22"/>
          <w:u w:val="thick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32"/>
          <w:szCs w:val="22"/>
          <w:lang w:val="en-US" w:eastAsia="zh-CN" w:bidi="ar"/>
        </w:rPr>
        <w:t>地    点</w:t>
      </w:r>
      <w:r>
        <w:rPr>
          <w:rFonts w:hint="eastAsia" w:ascii="楷体" w:hAnsi="楷体" w:eastAsia="楷体" w:cs="楷体"/>
          <w:color w:val="000000"/>
          <w:kern w:val="2"/>
          <w:sz w:val="32"/>
          <w:szCs w:val="22"/>
          <w:lang w:val="en-US" w:eastAsia="zh-CN" w:bidi="ar"/>
        </w:rPr>
        <w:t>：</w:t>
      </w:r>
      <w:r>
        <w:rPr>
          <w:rFonts w:hint="eastAsia" w:ascii="楷体" w:hAnsi="楷体" w:eastAsia="楷体" w:cs="楷体"/>
          <w:color w:val="000000"/>
          <w:kern w:val="2"/>
          <w:sz w:val="32"/>
          <w:szCs w:val="22"/>
          <w:u w:val="thick"/>
          <w:lang w:val="en-US" w:eastAsia="zh-CN" w:bidi="ar"/>
        </w:rPr>
        <w:t xml:space="preserve">             逸夫楼537                    </w:t>
      </w:r>
    </w:p>
    <w:tbl>
      <w:tblPr>
        <w:tblStyle w:val="18"/>
        <w:tblW w:w="8190" w:type="dxa"/>
        <w:tblInd w:w="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81" w:type="dxa"/>
          <w:left w:w="108" w:type="dxa"/>
          <w:bottom w:w="337" w:type="dxa"/>
          <w:right w:w="108" w:type="dxa"/>
        </w:tblCellMar>
      </w:tblPr>
      <w:tblGrid>
        <w:gridCol w:w="2833"/>
        <w:gridCol w:w="5357"/>
      </w:tblGrid>
      <w:tr w14:paraId="368E2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81" w:type="dxa"/>
            <w:left w:w="108" w:type="dxa"/>
            <w:bottom w:w="337" w:type="dxa"/>
            <w:right w:w="108" w:type="dxa"/>
          </w:tblCellMar>
        </w:tblPrEx>
        <w:trPr>
          <w:trHeight w:val="4127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 w14:paraId="348E076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0" w:right="0" w:firstLine="0"/>
              <w:jc w:val="left"/>
              <w:rPr>
                <w:rFonts w:hint="eastAsia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2"/>
                <w:lang w:val="en-US" w:eastAsia="zh-CN" w:bidi="ar"/>
              </w:rPr>
              <w:t>指导教师评语：</w:t>
            </w:r>
          </w:p>
        </w:tc>
        <w:tc>
          <w:tcPr>
            <w:tcW w:w="533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 w14:paraId="6787E1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6" w:lineRule="auto"/>
              <w:ind w:left="376" w:right="0" w:firstLine="0"/>
              <w:jc w:val="center"/>
              <w:rPr>
                <w:rFonts w:hint="eastAsia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8"/>
                <w:szCs w:val="22"/>
                <w:lang w:val="en-US" w:eastAsia="zh-CN" w:bidi="ar"/>
              </w:rPr>
              <w:t>签名：</w:t>
            </w:r>
          </w:p>
          <w:p w14:paraId="714F1319">
            <w:pPr>
              <w:keepNext w:val="0"/>
              <w:keepLines w:val="0"/>
              <w:widowControl/>
              <w:suppressLineNumbers w:val="0"/>
              <w:spacing w:before="0" w:beforeAutospacing="0" w:after="152" w:afterAutospacing="0" w:line="256" w:lineRule="auto"/>
              <w:ind w:left="3173" w:right="0" w:firstLine="0"/>
              <w:jc w:val="left"/>
              <w:rPr>
                <w:rFonts w:hint="eastAsia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2"/>
                <w:lang w:val="en-US" w:eastAsia="zh-CN" w:bidi="ar"/>
              </w:rPr>
              <mc:AlternateContent>
                <mc:Choice Requires="wpg">
                  <w:drawing>
                    <wp:inline distT="0" distB="0" distL="114300" distR="114300">
                      <wp:extent cx="1238885" cy="16510"/>
                      <wp:effectExtent l="0" t="8255" r="10795" b="0"/>
                      <wp:docPr id="24" name="Group 24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8885" cy="16510"/>
                                <a:chOff x="0" y="0"/>
                                <a:chExt cx="12388" cy="167"/>
                              </a:xfrm>
                            </wpg:grpSpPr>
                            <wps:wsp>
                              <wps:cNvPr id="23" name="Shape 3660"/>
                              <wps:cNvSpPr/>
                              <wps:spPr>
                                <a:xfrm>
                                  <a:off x="0" y="0"/>
                                  <a:ext cx="12388" cy="0"/>
                                </a:xfrm>
                                <a:custGeom>
                                  <a:avLst/>
                                  <a:gdLst>
                                    <a:gd name="txL" fmla="*/ 0 w 1238885"/>
                                    <a:gd name="txT" fmla="*/ 0 h 0"/>
                                    <a:gd name="txR" fmla="*/ 1238885 w 1238885"/>
                                    <a:gd name="txB" fmla="*/ 0 h 0"/>
                                  </a:gdLst>
                                  <a:ahLst/>
                                  <a:cxnLst/>
                                  <a:rect l="txL" t="txT" r="txR" b="txB"/>
                                  <a:pathLst>
                                    <a:path w="1238885">
                                      <a:moveTo>
                                        <a:pt x="0" y="0"/>
                                      </a:moveTo>
                                      <a:lnTo>
                                        <a:pt x="123888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6764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991" o:spid="_x0000_s1026" o:spt="203" style="height:1.3pt;width:97.55pt;" coordsize="12388,167" o:gfxdata="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nhsNtQAAAADAQAADwAAAAAA&#10;AAABACAAAAAiAAAAZHJzL2Rvd25yZXYueG1sUEsBAhQAFAAAAAgAh07iQFPUuWzCAgAAkgYAAA4A&#10;AAAAAAAAAQAgAAAAIwEAAGRycy9lMm9Eb2MueG1sUEsFBgAAAAAGAAYAWQEAAFcGAAAAAA==&#10;">
                      <o:lock v:ext="edit" aspectratio="f"/>
                      <v:shape id="Shape 3660" o:spid="_x0000_s1026" o:spt="100" style="position:absolute;left:0;top:0;height:0;width:12388;" filled="f" stroked="t" coordsize="1238885,1" o:gfxdata="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ruRL4A&#10;AADbAAAADwAAAAAAAAABACAAAAAiAAAAZHJzL2Rvd25yZXYueG1sUEsBAhQAFAAAAAgAh07iQDMv&#10;BZ47AAAAOQAAABAAAAAAAAAAAQAgAAAADQEAAGRycy9zaGFwZXhtbC54bWxQSwUGAAAAAAYABgBb&#10;AQAAtwMAAAAA&#10;" path="m0,0l1238885,0e">
                        <v:fill on="f" focussize="0,0"/>
                        <v:stroke weight="1.32pt" color="#000000" joinstyle="bevel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6BE72B0C">
            <w:pPr>
              <w:keepNext w:val="0"/>
              <w:keepLines w:val="0"/>
              <w:widowControl/>
              <w:suppressLineNumbers w:val="0"/>
              <w:tabs>
                <w:tab w:val="center" w:pos="3560"/>
                <w:tab w:val="center" w:pos="4280"/>
                <w:tab w:val="right" w:pos="5124"/>
              </w:tabs>
              <w:spacing w:before="0" w:beforeAutospacing="0" w:after="0" w:afterAutospacing="0" w:line="256" w:lineRule="auto"/>
              <w:ind w:left="0" w:right="0" w:firstLine="0"/>
              <w:jc w:val="left"/>
              <w:rPr>
                <w:rFonts w:hint="eastAsia"/>
                <w:lang w:val="en-US"/>
              </w:rPr>
            </w:pPr>
            <w:r>
              <w:rPr>
                <w:rFonts w:hint="default" w:ascii="Calibri" w:hAnsi="Calibri" w:eastAsia="Calibri" w:cs="Calibri"/>
                <w:color w:val="000000"/>
                <w:kern w:val="2"/>
                <w:sz w:val="22"/>
                <w:szCs w:val="22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2"/>
                <w:lang w:val="en-US" w:eastAsia="zh-CN" w:bidi="ar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2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2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2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2"/>
                <w:lang w:val="en-US" w:eastAsia="zh-CN" w:bidi="ar"/>
              </w:rPr>
              <w:t>日</w:t>
            </w:r>
          </w:p>
        </w:tc>
      </w:tr>
    </w:tbl>
    <w:p w14:paraId="240C95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="559" w:leftChars="0" w:right="0" w:rightChars="0" w:hanging="559" w:firstLineChars="0"/>
        <w:jc w:val="left"/>
        <w:rPr>
          <w:rFonts w:ascii="宋体" w:hAnsi="宋体" w:eastAsia="宋体" w:cs="宋体"/>
          <w:b w:val="0"/>
          <w:i w:val="0"/>
          <w:strike w:val="0"/>
          <w:dstrike w:val="0"/>
          <w:color w:val="000000"/>
          <w:kern w:val="2"/>
          <w:sz w:val="28"/>
          <w:szCs w:val="28"/>
          <w:u w:val="none" w:color="000000"/>
          <w:lang w:val="en-US" w:eastAsia="zh-CN" w:bidi="ar-SA"/>
        </w:rPr>
      </w:pPr>
    </w:p>
    <w:p w14:paraId="1DADE1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="559" w:leftChars="0" w:right="0" w:rightChars="0" w:hanging="559" w:firstLineChars="0"/>
        <w:jc w:val="left"/>
        <w:rPr>
          <w:rFonts w:ascii="宋体" w:hAnsi="宋体" w:eastAsia="宋体" w:cs="宋体"/>
          <w:b w:val="0"/>
          <w:i w:val="0"/>
          <w:strike w:val="0"/>
          <w:dstrike w:val="0"/>
          <w:color w:val="000000"/>
          <w:kern w:val="2"/>
          <w:sz w:val="28"/>
          <w:szCs w:val="28"/>
          <w:u w:val="none" w:color="000000"/>
          <w:lang w:val="en-US" w:eastAsia="zh-CN" w:bidi="ar-SA"/>
        </w:rPr>
      </w:pPr>
    </w:p>
    <w:p w14:paraId="555C59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="559" w:leftChars="0" w:right="0" w:rightChars="0" w:hanging="559" w:firstLineChars="0"/>
        <w:jc w:val="left"/>
        <w:rPr>
          <w:lang w:val="en-US"/>
        </w:rPr>
      </w:pPr>
      <w:r>
        <w:rPr>
          <w:rFonts w:ascii="宋体" w:hAnsi="宋体" w:eastAsia="宋体" w:cs="宋体"/>
          <w:b w:val="0"/>
          <w:i w:val="0"/>
          <w:strike w:val="0"/>
          <w:dstrike w:val="0"/>
          <w:color w:val="000000"/>
          <w:kern w:val="2"/>
          <w:sz w:val="28"/>
          <w:szCs w:val="28"/>
          <w:u w:val="none" w:color="000000"/>
          <w:lang w:val="en-US" w:eastAsia="zh-CN" w:bidi="ar-SA"/>
        </w:rPr>
        <w:t>一、</w:t>
      </w:r>
      <w:r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  <w:t>系统需求</w:t>
      </w:r>
    </w:p>
    <w:p w14:paraId="43BD6BF4">
      <w:pPr>
        <w:widowControl/>
        <w:ind w:right="1040"/>
        <w:jc w:val="center"/>
        <w:outlineLvl w:val="0"/>
        <w:rPr>
          <w:rFonts w:ascii="华文新魏" w:eastAsia="华文新魏"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bookmarkStart w:id="0" w:name="_Toc161302321"/>
      <w:bookmarkStart w:id="1" w:name="_Toc161302434"/>
      <w:bookmarkStart w:id="2" w:name="_Toc161126341"/>
      <w:bookmarkStart w:id="3" w:name="_Toc161302773"/>
      <w:r>
        <w:rPr>
          <w:rFonts w:hint="eastAsia" w:ascii="宋体" w:hAnsi="宋体" w:eastAsia="宋体" w:cs="宋体"/>
          <w:b/>
          <w:bCs w:val="0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网上商城</w:t>
      </w:r>
      <w:r>
        <w:rPr>
          <w:rFonts w:hint="eastAsia" w:ascii="宋体" w:hAnsi="宋体" w:eastAsia="宋体" w:cs="宋体"/>
          <w:b/>
          <w:bCs w:val="0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系统需求规约</w:t>
      </w:r>
      <w:bookmarkEnd w:id="0"/>
      <w:bookmarkEnd w:id="1"/>
      <w:bookmarkEnd w:id="2"/>
      <w:bookmarkEnd w:id="3"/>
    </w:p>
    <w:p w14:paraId="54E33540">
      <w:pPr>
        <w:widowControl/>
        <w:jc w:val="center"/>
        <w:rPr>
          <w:rFonts w:ascii="华文新魏" w:eastAsia="华文新魏"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 w14:paraId="57B0A37C">
      <w:pPr>
        <w:widowControl/>
        <w:tabs>
          <w:tab w:val="left" w:pos="2219"/>
        </w:tabs>
        <w:rPr>
          <w:rFonts w:ascii="仿宋_GB2312" w:eastAsia="仿宋_GB2312"/>
          <w:bCs/>
          <w:color w:val="FF0000"/>
        </w:rPr>
      </w:pPr>
    </w:p>
    <w:p w14:paraId="05935D4C">
      <w:pPr>
        <w:widowControl/>
        <w:tabs>
          <w:tab w:val="left" w:pos="2219"/>
        </w:tabs>
        <w:rPr>
          <w:rFonts w:ascii="仿宋_GB2312" w:eastAsia="仿宋_GB2312"/>
          <w:bCs/>
          <w:color w:val="FF0000"/>
        </w:rPr>
      </w:pPr>
    </w:p>
    <w:p w14:paraId="38C82871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1309D062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672F89F8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3E8430A2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74C388D2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10D7C3A2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76C3EC85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5147EFD3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54CAF280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2F8C8725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7988EE8A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0DCA18C0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13BA4AA1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2BB36BEE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461801B8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79F84A4B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54D34D6B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4E599F9A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1EADA398">
      <w:pPr>
        <w:widowControl/>
        <w:tabs>
          <w:tab w:val="left" w:pos="2219"/>
        </w:tabs>
        <w:ind w:firstLine="630" w:firstLineChars="300"/>
        <w:rPr>
          <w:rFonts w:ascii="仿宋_GB2312" w:eastAsia="仿宋_GB2312"/>
          <w:bCs/>
          <w:color w:val="FF0000"/>
        </w:rPr>
      </w:pPr>
    </w:p>
    <w:p w14:paraId="67D3DC7E">
      <w:pPr>
        <w:widowControl/>
        <w:tabs>
          <w:tab w:val="left" w:pos="2219"/>
        </w:tabs>
        <w:rPr>
          <w:rFonts w:ascii="仿宋_GB2312" w:eastAsia="仿宋_GB2312"/>
          <w:bCs/>
          <w:color w:val="FF0000"/>
        </w:rPr>
      </w:pPr>
    </w:p>
    <w:p w14:paraId="2E7CBF23">
      <w:pPr>
        <w:widowControl/>
        <w:jc w:val="right"/>
        <w:rPr>
          <w:rFonts w:ascii="仿宋_GB2312" w:eastAsia="仿宋_GB2312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eastAsia="仿宋_GB2312"/>
          <w:bCs/>
          <w:color w:val="000000" w:themeColor="text1"/>
          <w14:textFill>
            <w14:solidFill>
              <w14:schemeClr w14:val="tx1"/>
            </w14:solidFill>
          </w14:textFill>
        </w:rPr>
        <w:t>版本1.3</w:t>
      </w:r>
    </w:p>
    <w:p w14:paraId="02BD7B8F">
      <w:pPr>
        <w:widowControl/>
        <w:jc w:val="right"/>
        <w:rPr>
          <w:rFonts w:ascii="仿宋_GB2312" w:eastAsia="仿宋_GB2312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A39C842">
      <w:pPr>
        <w:widowControl/>
        <w:jc w:val="right"/>
        <w:rPr>
          <w:rFonts w:ascii="仿宋_GB2312" w:eastAsia="仿宋_GB2312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5962CDB">
      <w:pPr>
        <w:jc w:val="center"/>
        <w:rPr>
          <w:rFonts w:ascii="Verdana" w:hAnsi="Verdana"/>
          <w:b/>
          <w:kern w:val="0"/>
          <w:sz w:val="36"/>
          <w:szCs w:val="20"/>
        </w:rPr>
      </w:pPr>
      <w:r>
        <w:rPr>
          <w:rFonts w:hint="eastAsia" w:ascii="Verdana" w:hAnsi="Arial"/>
          <w:b/>
          <w:kern w:val="0"/>
          <w:sz w:val="36"/>
          <w:szCs w:val="20"/>
        </w:rPr>
        <w:t>修订历史记录</w:t>
      </w:r>
    </w:p>
    <w:tbl>
      <w:tblPr>
        <w:tblStyle w:val="13"/>
        <w:tblW w:w="8222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3969"/>
        <w:gridCol w:w="1418"/>
      </w:tblGrid>
      <w:tr w14:paraId="1C10563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 w14:paraId="4D43CD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34" w:type="dxa"/>
            <w:vAlign w:val="center"/>
          </w:tcPr>
          <w:p w14:paraId="3D1CC4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969" w:type="dxa"/>
            <w:vAlign w:val="center"/>
          </w:tcPr>
          <w:p w14:paraId="13B6EF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418" w:type="dxa"/>
            <w:vAlign w:val="center"/>
          </w:tcPr>
          <w:p w14:paraId="6BFE766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14:paraId="5F116F8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 w14:paraId="39C809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hAnsi="Verdana" w:eastAsiaTheme="minorEastAsia"/>
                <w:lang w:val="en-US" w:eastAsia="zh-CN"/>
              </w:rPr>
            </w:pPr>
            <w:r>
              <w:rPr>
                <w:rFonts w:hint="eastAsia" w:hAnsi="Verdana"/>
              </w:rPr>
              <w:t>2024.</w:t>
            </w:r>
            <w:r>
              <w:rPr>
                <w:rFonts w:hint="eastAsia" w:hAnsi="Verdana"/>
                <w:lang w:val="en-US" w:eastAsia="zh-CN"/>
              </w:rPr>
              <w:t>9.1</w:t>
            </w:r>
          </w:p>
        </w:tc>
        <w:tc>
          <w:tcPr>
            <w:tcW w:w="1134" w:type="dxa"/>
            <w:vAlign w:val="center"/>
          </w:tcPr>
          <w:p w14:paraId="4A22EE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/>
              </w:rPr>
            </w:pPr>
            <w:r>
              <w:rPr>
                <w:rFonts w:hint="eastAsia" w:hAnsi="Verdana"/>
              </w:rPr>
              <w:t>1.0</w:t>
            </w:r>
          </w:p>
        </w:tc>
        <w:tc>
          <w:tcPr>
            <w:tcW w:w="3969" w:type="dxa"/>
            <w:vAlign w:val="center"/>
          </w:tcPr>
          <w:p w14:paraId="3928E4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hAnsi="Verdana" w:eastAsiaTheme="minorEastAsia"/>
                <w:lang w:val="en-US" w:eastAsia="zh-CN"/>
              </w:rPr>
            </w:pPr>
            <w:r>
              <w:rPr>
                <w:rFonts w:hint="eastAsia" w:hAnsi="Verdana"/>
                <w:lang w:val="en-US" w:eastAsia="zh-CN"/>
              </w:rPr>
              <w:t>通过刘嘉豪与郑志轩的讨论，确定项目选题，初步商讨项目需求</w:t>
            </w:r>
          </w:p>
        </w:tc>
        <w:tc>
          <w:tcPr>
            <w:tcW w:w="1418" w:type="dxa"/>
            <w:vAlign w:val="center"/>
          </w:tcPr>
          <w:p w14:paraId="70C20A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hAnsi="Verdana" w:eastAsiaTheme="minorEastAsia"/>
                <w:lang w:val="en-US" w:eastAsia="zh-CN"/>
              </w:rPr>
            </w:pPr>
            <w:r>
              <w:rPr>
                <w:rFonts w:hint="eastAsia" w:hAnsi="Verdana"/>
                <w:lang w:val="en-US" w:eastAsia="zh-CN"/>
              </w:rPr>
              <w:t>刘嘉豪</w:t>
            </w:r>
          </w:p>
        </w:tc>
      </w:tr>
      <w:tr w14:paraId="1600A79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 w14:paraId="3AEF91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hAnsi="Verdana" w:eastAsiaTheme="minorEastAsia"/>
                <w:lang w:val="en-US" w:eastAsia="zh-CN"/>
              </w:rPr>
            </w:pPr>
            <w:r>
              <w:rPr>
                <w:rFonts w:hint="eastAsia" w:hAnsi="Verdana"/>
              </w:rPr>
              <w:t>2024.</w:t>
            </w:r>
            <w:r>
              <w:rPr>
                <w:rFonts w:hint="eastAsia" w:hAnsi="Verdana"/>
                <w:lang w:val="en-US" w:eastAsia="zh-CN"/>
              </w:rPr>
              <w:t>9.2</w:t>
            </w:r>
          </w:p>
        </w:tc>
        <w:tc>
          <w:tcPr>
            <w:tcW w:w="1134" w:type="dxa"/>
            <w:vAlign w:val="center"/>
          </w:tcPr>
          <w:p w14:paraId="13B6CC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/>
              </w:rPr>
            </w:pPr>
            <w:r>
              <w:rPr>
                <w:rFonts w:hint="eastAsia" w:hAnsi="Verdana"/>
              </w:rPr>
              <w:t>1.2</w:t>
            </w:r>
          </w:p>
        </w:tc>
        <w:tc>
          <w:tcPr>
            <w:tcW w:w="3969" w:type="dxa"/>
            <w:vAlign w:val="center"/>
          </w:tcPr>
          <w:p w14:paraId="66CBCB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/>
              </w:rPr>
            </w:pPr>
            <w:r>
              <w:rPr>
                <w:rFonts w:hint="eastAsia" w:hAnsi="Verdana"/>
                <w:lang w:val="en-US" w:eastAsia="zh-CN"/>
              </w:rPr>
              <w:t>通过</w:t>
            </w:r>
            <w:r>
              <w:rPr>
                <w:rFonts w:hint="eastAsia" w:hAnsi="Verdana"/>
              </w:rPr>
              <w:t>刘嘉豪</w:t>
            </w:r>
            <w:r>
              <w:rPr>
                <w:rFonts w:hint="eastAsia" w:hAnsi="Verdana"/>
                <w:lang w:eastAsia="zh-CN"/>
              </w:rPr>
              <w:t>、</w:t>
            </w:r>
            <w:r>
              <w:rPr>
                <w:rFonts w:hint="eastAsia" w:hAnsi="Verdana"/>
                <w:lang w:val="en-US" w:eastAsia="zh-CN"/>
              </w:rPr>
              <w:t>郑志轩的</w:t>
            </w:r>
            <w:r>
              <w:rPr>
                <w:rFonts w:hint="eastAsia" w:hAnsi="Verdana"/>
              </w:rPr>
              <w:t>讨论</w:t>
            </w:r>
            <w:r>
              <w:rPr>
                <w:rFonts w:hint="eastAsia" w:hAnsi="Verdana"/>
                <w:lang w:eastAsia="zh-CN"/>
              </w:rPr>
              <w:t>，</w:t>
            </w:r>
            <w:r>
              <w:rPr>
                <w:rFonts w:hint="eastAsia" w:hAnsi="Verdana"/>
                <w:lang w:val="en-US" w:eastAsia="zh-CN"/>
              </w:rPr>
              <w:t>进一步确立</w:t>
            </w:r>
            <w:r>
              <w:rPr>
                <w:rFonts w:hint="eastAsia" w:hAnsi="Verdana"/>
              </w:rPr>
              <w:t>了系统需求，并由</w:t>
            </w:r>
            <w:r>
              <w:rPr>
                <w:rFonts w:hint="eastAsia" w:hAnsi="Verdana"/>
                <w:lang w:val="en-US" w:eastAsia="zh-CN"/>
              </w:rPr>
              <w:t>刘嘉豪</w:t>
            </w:r>
            <w:r>
              <w:rPr>
                <w:rFonts w:hint="eastAsia" w:hAnsi="Verdana"/>
              </w:rPr>
              <w:t>设计了</w:t>
            </w:r>
            <w:r>
              <w:rPr>
                <w:rFonts w:hint="eastAsia" w:hAnsi="Verdana"/>
                <w:lang w:val="en-US" w:eastAsia="zh-CN"/>
              </w:rPr>
              <w:t>功能</w:t>
            </w:r>
            <w:r>
              <w:rPr>
                <w:rFonts w:hint="eastAsia" w:hAnsi="Verdana"/>
              </w:rPr>
              <w:t>模块的用例图。</w:t>
            </w:r>
          </w:p>
        </w:tc>
        <w:tc>
          <w:tcPr>
            <w:tcW w:w="1418" w:type="dxa"/>
            <w:vAlign w:val="center"/>
          </w:tcPr>
          <w:p w14:paraId="33566F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 w:eastAsiaTheme="minorEastAsia"/>
                <w:lang w:val="en-US" w:eastAsia="zh-CN"/>
              </w:rPr>
            </w:pPr>
            <w:r>
              <w:rPr>
                <w:rFonts w:hint="eastAsia" w:hAnsi="Verdana"/>
                <w:lang w:val="en-US" w:eastAsia="zh-CN"/>
              </w:rPr>
              <w:t>刘嘉豪</w:t>
            </w:r>
          </w:p>
        </w:tc>
      </w:tr>
      <w:tr w14:paraId="118C774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 w14:paraId="322B26A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hAnsi="Verdana" w:eastAsiaTheme="minorEastAsia"/>
                <w:lang w:val="en-US" w:eastAsia="zh-CN"/>
              </w:rPr>
            </w:pPr>
            <w:r>
              <w:rPr>
                <w:rFonts w:hint="eastAsia" w:hAnsi="Verdana"/>
              </w:rPr>
              <w:t>2024.</w:t>
            </w:r>
            <w:r>
              <w:rPr>
                <w:rFonts w:hint="eastAsia" w:hAnsi="Verdana"/>
                <w:lang w:val="en-US" w:eastAsia="zh-CN"/>
              </w:rPr>
              <w:t>9.3</w:t>
            </w:r>
          </w:p>
        </w:tc>
        <w:tc>
          <w:tcPr>
            <w:tcW w:w="1134" w:type="dxa"/>
            <w:vAlign w:val="center"/>
          </w:tcPr>
          <w:p w14:paraId="3C7593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/>
              </w:rPr>
            </w:pPr>
            <w:r>
              <w:rPr>
                <w:rFonts w:hint="eastAsia" w:hAnsi="Verdana"/>
              </w:rPr>
              <w:t>1.3</w:t>
            </w:r>
          </w:p>
        </w:tc>
        <w:tc>
          <w:tcPr>
            <w:tcW w:w="3969" w:type="dxa"/>
            <w:vAlign w:val="center"/>
          </w:tcPr>
          <w:p w14:paraId="05B6EA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/>
              </w:rPr>
            </w:pPr>
            <w:r>
              <w:rPr>
                <w:rFonts w:hint="eastAsia" w:hAnsi="Verdana"/>
              </w:rPr>
              <w:t>由刘嘉豪</w:t>
            </w:r>
            <w:r>
              <w:rPr>
                <w:rFonts w:hint="eastAsia" w:hAnsi="Verdana"/>
                <w:lang w:val="en-US" w:eastAsia="zh-CN"/>
              </w:rPr>
              <w:t>与</w:t>
            </w:r>
            <w:r>
              <w:rPr>
                <w:rFonts w:hint="eastAsia" w:hAnsi="Verdana"/>
              </w:rPr>
              <w:t>郑志轩讨论修改设计用例图，由</w:t>
            </w:r>
            <w:r>
              <w:rPr>
                <w:rFonts w:hint="eastAsia" w:hAnsi="Verdana"/>
                <w:lang w:val="en-US" w:eastAsia="zh-CN"/>
              </w:rPr>
              <w:t>郑志轩</w:t>
            </w:r>
            <w:r>
              <w:rPr>
                <w:rFonts w:hint="eastAsia" w:hAnsi="Verdana"/>
              </w:rPr>
              <w:t>审核</w:t>
            </w:r>
            <w:r>
              <w:rPr>
                <w:rFonts w:hint="eastAsia" w:hAnsi="Verdana"/>
                <w:lang w:val="en-US" w:eastAsia="zh-CN"/>
              </w:rPr>
              <w:t>需求逻辑</w:t>
            </w:r>
            <w:r>
              <w:rPr>
                <w:rFonts w:hint="eastAsia" w:hAnsi="Verdana"/>
              </w:rPr>
              <w:t>。</w:t>
            </w:r>
          </w:p>
        </w:tc>
        <w:tc>
          <w:tcPr>
            <w:tcW w:w="1418" w:type="dxa"/>
            <w:vAlign w:val="center"/>
          </w:tcPr>
          <w:p w14:paraId="55574F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hAnsi="Verdana" w:eastAsiaTheme="minorEastAsia"/>
                <w:lang w:val="en-US" w:eastAsia="zh-CN"/>
              </w:rPr>
            </w:pPr>
            <w:r>
              <w:rPr>
                <w:rFonts w:hint="eastAsia" w:hAnsi="Verdana"/>
                <w:lang w:val="en-US" w:eastAsia="zh-CN"/>
              </w:rPr>
              <w:t>刘嘉豪</w:t>
            </w:r>
          </w:p>
        </w:tc>
      </w:tr>
    </w:tbl>
    <w:p w14:paraId="73106BD4">
      <w:pPr>
        <w:pStyle w:val="11"/>
      </w:pPr>
      <w:r>
        <w:t>目  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3585DD33">
      <w:pPr>
        <w:pStyle w:val="11"/>
        <w:rPr>
          <w:rFonts w:asciiTheme="minorHAnsi" w:hAnsiTheme="minorHAnsi" w:eastAsiaTheme="minorEastAsia" w:cstheme="minorBidi"/>
          <w:b w:val="0"/>
          <w:bC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"_Toc161302434" </w:instrText>
      </w:r>
      <w:r>
        <w:fldChar w:fldCharType="separate"/>
      </w:r>
      <w:r>
        <w:rPr>
          <w:rStyle w:val="15"/>
          <w:rFonts w:hint="eastAsia" w:ascii="华文新魏" w:hAnsi="Times New Roman" w:eastAsia="华文新魏" w:cs="Times New Roman"/>
          <w:lang w:val="en-US" w:eastAsia="zh-CN"/>
        </w:rPr>
        <w:t>网上商城</w:t>
      </w:r>
      <w:r>
        <w:rPr>
          <w:rStyle w:val="15"/>
          <w:rFonts w:ascii="华文新魏" w:eastAsia="华文新魏"/>
        </w:rPr>
        <w:t>系统需求规约</w:t>
      </w:r>
      <w:r>
        <w:tab/>
      </w:r>
      <w:r>
        <w:fldChar w:fldCharType="begin"/>
      </w:r>
      <w:r>
        <w:instrText xml:space="preserve"> PAGEREF _Toc161302434 \h </w:instrText>
      </w:r>
      <w:r>
        <w:fldChar w:fldCharType="separate"/>
      </w:r>
      <w:r>
        <w:t>- 2 -</w:t>
      </w:r>
      <w:r>
        <w:fldChar w:fldCharType="end"/>
      </w:r>
      <w:r>
        <w:fldChar w:fldCharType="end"/>
      </w:r>
    </w:p>
    <w:p w14:paraId="6B83C5CA">
      <w:pPr>
        <w:pStyle w:val="11"/>
        <w:rPr>
          <w:rFonts w:asciiTheme="minorHAnsi" w:hAnsiTheme="minorHAnsi" w:eastAsiaTheme="minorEastAsia" w:cstheme="minorBidi"/>
          <w:b w:val="0"/>
          <w:bC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"_Toc161302435" </w:instrText>
      </w:r>
      <w:r>
        <w:fldChar w:fldCharType="separate"/>
      </w:r>
      <w:r>
        <w:rPr>
          <w:rStyle w:val="15"/>
        </w:rPr>
        <w:t>一、 项目简介</w:t>
      </w:r>
      <w:r>
        <w:tab/>
      </w:r>
      <w:r>
        <w:fldChar w:fldCharType="begin"/>
      </w:r>
      <w:r>
        <w:instrText xml:space="preserve"> PAGEREF _Toc161302435 \h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 w14:paraId="3947D589">
      <w:pPr>
        <w:pStyle w:val="12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"_Toc161302436" </w:instrText>
      </w:r>
      <w:r>
        <w:fldChar w:fldCharType="separate"/>
      </w:r>
      <w:r>
        <w:rPr>
          <w:rStyle w:val="15"/>
        </w:rPr>
        <w:t>1、 目的</w:t>
      </w:r>
      <w:r>
        <w:tab/>
      </w:r>
      <w:r>
        <w:fldChar w:fldCharType="begin"/>
      </w:r>
      <w:r>
        <w:instrText xml:space="preserve"> PAGEREF _Toc161302436 \h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 w14:paraId="13D7CC0D">
      <w:pPr>
        <w:pStyle w:val="12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"_Toc161302437" </w:instrText>
      </w:r>
      <w:r>
        <w:fldChar w:fldCharType="separate"/>
      </w:r>
      <w:r>
        <w:rPr>
          <w:rStyle w:val="15"/>
        </w:rPr>
        <w:t>2、 范围</w:t>
      </w:r>
      <w:r>
        <w:tab/>
      </w:r>
      <w:r>
        <w:fldChar w:fldCharType="begin"/>
      </w:r>
      <w:r>
        <w:instrText xml:space="preserve"> PAGEREF _Toc161302437 \h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 w14:paraId="58BBDC0C">
      <w:pPr>
        <w:pStyle w:val="12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"_Toc161302438" </w:instrText>
      </w:r>
      <w:r>
        <w:fldChar w:fldCharType="separate"/>
      </w:r>
      <w:r>
        <w:rPr>
          <w:rStyle w:val="15"/>
        </w:rPr>
        <w:t>3、 参考资料</w:t>
      </w:r>
      <w:r>
        <w:tab/>
      </w:r>
      <w:r>
        <w:fldChar w:fldCharType="begin"/>
      </w:r>
      <w:r>
        <w:instrText xml:space="preserve"> PAGEREF _Toc161302438 \h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 w14:paraId="39F5A395">
      <w:pPr>
        <w:pStyle w:val="12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"_Toc161302439" </w:instrText>
      </w:r>
      <w:r>
        <w:fldChar w:fldCharType="separate"/>
      </w:r>
      <w:r>
        <w:rPr>
          <w:rStyle w:val="15"/>
        </w:rPr>
        <w:t>4、 概述</w:t>
      </w:r>
      <w:r>
        <w:tab/>
      </w:r>
      <w:r>
        <w:fldChar w:fldCharType="begin"/>
      </w:r>
      <w:r>
        <w:instrText xml:space="preserve"> PAGEREF _Toc161302439 \h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 w14:paraId="1F916233">
      <w:pPr>
        <w:pStyle w:val="12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"_Toc161302440" </w:instrText>
      </w:r>
      <w:r>
        <w:fldChar w:fldCharType="separate"/>
      </w:r>
      <w:r>
        <w:rPr>
          <w:rStyle w:val="15"/>
        </w:rPr>
        <w:t>5、 名词解释</w:t>
      </w:r>
      <w:r>
        <w:tab/>
      </w:r>
      <w:r>
        <w:fldChar w:fldCharType="begin"/>
      </w:r>
      <w:r>
        <w:instrText xml:space="preserve"> PAGEREF _Toc161302440 \h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 w14:paraId="2770F48D">
      <w:pPr>
        <w:pStyle w:val="11"/>
        <w:rPr>
          <w:rFonts w:asciiTheme="minorHAnsi" w:hAnsiTheme="minorHAnsi" w:eastAsiaTheme="minorEastAsia" w:cstheme="minorBidi"/>
          <w:b w:val="0"/>
          <w:bC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"_Toc161302441" </w:instrText>
      </w:r>
      <w:r>
        <w:fldChar w:fldCharType="separate"/>
      </w:r>
      <w:r>
        <w:rPr>
          <w:rStyle w:val="15"/>
        </w:rPr>
        <w:t>二、 需求分析</w:t>
      </w:r>
      <w:r>
        <w:tab/>
      </w:r>
      <w:r>
        <w:fldChar w:fldCharType="begin"/>
      </w:r>
      <w:r>
        <w:instrText xml:space="preserve"> PAGEREF _Toc161302441 \h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 w14:paraId="33629DA4">
      <w:pPr>
        <w:pStyle w:val="12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"_Toc161302442" </w:instrText>
      </w:r>
      <w:r>
        <w:fldChar w:fldCharType="separate"/>
      </w:r>
      <w:r>
        <w:rPr>
          <w:rStyle w:val="15"/>
        </w:rPr>
        <w:t>1、 需求概述</w:t>
      </w:r>
      <w:r>
        <w:tab/>
      </w:r>
      <w:r>
        <w:fldChar w:fldCharType="begin"/>
      </w:r>
      <w:r>
        <w:instrText xml:space="preserve"> PAGEREF _Toc161302442 \h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 w14:paraId="69465CF0">
      <w:pPr>
        <w:pStyle w:val="12"/>
        <w:tabs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"_Toc161302443" </w:instrText>
      </w:r>
      <w:r>
        <w:fldChar w:fldCharType="separate"/>
      </w:r>
      <w:r>
        <w:rPr>
          <w:rStyle w:val="15"/>
        </w:rPr>
        <w:t>2、 功能需求分析</w:t>
      </w:r>
      <w:r>
        <w:tab/>
      </w:r>
      <w:r>
        <w:fldChar w:fldCharType="begin"/>
      </w:r>
      <w:r>
        <w:instrText xml:space="preserve"> PAGEREF _Toc161302443 \h </w:instrText>
      </w:r>
      <w:r>
        <w:fldChar w:fldCharType="separate"/>
      </w:r>
      <w:r>
        <w:t>- 4 -</w:t>
      </w:r>
      <w:r>
        <w:fldChar w:fldCharType="end"/>
      </w:r>
      <w:r>
        <w:fldChar w:fldCharType="end"/>
      </w:r>
    </w:p>
    <w:p w14:paraId="4B686483">
      <w:pPr>
        <w:pStyle w:val="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"_Toc161302444" </w:instrText>
      </w:r>
      <w:r>
        <w:fldChar w:fldCharType="separate"/>
      </w:r>
      <w:r>
        <w:rPr>
          <w:rStyle w:val="15"/>
        </w:rPr>
        <w:t xml:space="preserve">2.1 </w:t>
      </w:r>
      <w:r>
        <w:rPr>
          <w:rStyle w:val="15"/>
          <w:rFonts w:hint="eastAsia"/>
          <w:lang w:val="en-US" w:eastAsia="zh-CN"/>
        </w:rPr>
        <w:t>系统后台管理</w:t>
      </w:r>
      <w:r>
        <w:tab/>
      </w:r>
      <w:r>
        <w:fldChar w:fldCharType="begin"/>
      </w:r>
      <w:r>
        <w:instrText xml:space="preserve"> PAGEREF _Toc161302444 \h </w:instrText>
      </w:r>
      <w:r>
        <w:fldChar w:fldCharType="separate"/>
      </w:r>
      <w:r>
        <w:t>- 6 -</w:t>
      </w:r>
      <w:r>
        <w:fldChar w:fldCharType="end"/>
      </w:r>
      <w:r>
        <w:fldChar w:fldCharType="end"/>
      </w:r>
    </w:p>
    <w:p w14:paraId="7EE4E30E">
      <w:pPr>
        <w:pStyle w:val="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"_Toc161302445" </w:instrText>
      </w:r>
      <w:r>
        <w:fldChar w:fldCharType="separate"/>
      </w:r>
      <w:r>
        <w:rPr>
          <w:rStyle w:val="15"/>
        </w:rPr>
        <w:t xml:space="preserve">2.2 </w:t>
      </w:r>
      <w:r>
        <w:rPr>
          <w:rStyle w:val="15"/>
          <w:rFonts w:hint="eastAsia"/>
          <w:lang w:val="en-US" w:eastAsia="zh-CN"/>
        </w:rPr>
        <w:t>用户商品</w:t>
      </w:r>
      <w:r>
        <w:rPr>
          <w:rStyle w:val="15"/>
        </w:rPr>
        <w:t>信息管理</w:t>
      </w:r>
      <w:r>
        <w:tab/>
      </w:r>
      <w:r>
        <w:fldChar w:fldCharType="begin"/>
      </w:r>
      <w:r>
        <w:instrText xml:space="preserve"> PAGEREF _Toc161302445 \h </w:instrText>
      </w:r>
      <w:r>
        <w:fldChar w:fldCharType="separate"/>
      </w:r>
      <w:r>
        <w:t>- 6 -</w:t>
      </w:r>
      <w:r>
        <w:fldChar w:fldCharType="end"/>
      </w:r>
      <w:r>
        <w:fldChar w:fldCharType="end"/>
      </w:r>
    </w:p>
    <w:p w14:paraId="2DE79EC0">
      <w:pPr>
        <w:pStyle w:val="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"_Toc161302446" </w:instrText>
      </w:r>
      <w:r>
        <w:fldChar w:fldCharType="separate"/>
      </w:r>
      <w:r>
        <w:rPr>
          <w:rStyle w:val="15"/>
        </w:rPr>
        <w:t xml:space="preserve">2.3 </w:t>
      </w:r>
      <w:r>
        <w:rPr>
          <w:rStyle w:val="15"/>
          <w:rFonts w:hint="eastAsia"/>
          <w:lang w:val="en-US" w:eastAsia="zh-CN"/>
        </w:rPr>
        <w:t>商家商品</w:t>
      </w:r>
      <w:r>
        <w:rPr>
          <w:rStyle w:val="15"/>
        </w:rPr>
        <w:t>管理</w:t>
      </w:r>
      <w:r>
        <w:tab/>
      </w:r>
      <w:r>
        <w:fldChar w:fldCharType="begin"/>
      </w:r>
      <w:r>
        <w:instrText xml:space="preserve"> PAGEREF _Toc161302446 \h </w:instrText>
      </w:r>
      <w:r>
        <w:fldChar w:fldCharType="separate"/>
      </w:r>
      <w:r>
        <w:t>- 6 -</w:t>
      </w:r>
      <w:r>
        <w:fldChar w:fldCharType="end"/>
      </w:r>
      <w:r>
        <w:fldChar w:fldCharType="end"/>
      </w:r>
    </w:p>
    <w:p w14:paraId="29C1FF99">
      <w:pPr>
        <w:pStyle w:val="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"_Toc161302447" </w:instrText>
      </w:r>
      <w:r>
        <w:fldChar w:fldCharType="separate"/>
      </w:r>
      <w:r>
        <w:rPr>
          <w:rStyle w:val="15"/>
        </w:rPr>
        <w:t xml:space="preserve">2.4 </w:t>
      </w:r>
      <w:r>
        <w:rPr>
          <w:rStyle w:val="15"/>
          <w:rFonts w:hint="eastAsia"/>
          <w:lang w:val="en-US" w:eastAsia="zh-CN"/>
        </w:rPr>
        <w:t>管理员商品</w:t>
      </w:r>
      <w:r>
        <w:rPr>
          <w:rStyle w:val="15"/>
        </w:rPr>
        <w:t>管理</w:t>
      </w:r>
      <w:r>
        <w:tab/>
      </w:r>
      <w:r>
        <w:fldChar w:fldCharType="begin"/>
      </w:r>
      <w:r>
        <w:instrText xml:space="preserve"> PAGEREF _Toc161302447 \h </w:instrText>
      </w:r>
      <w:r>
        <w:fldChar w:fldCharType="separate"/>
      </w:r>
      <w:r>
        <w:t>- 7 -</w:t>
      </w:r>
      <w:r>
        <w:fldChar w:fldCharType="end"/>
      </w:r>
      <w:r>
        <w:fldChar w:fldCharType="end"/>
      </w:r>
    </w:p>
    <w:p w14:paraId="12774DE0">
      <w:pPr>
        <w:pStyle w:val="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"_Toc161302448" </w:instrText>
      </w:r>
      <w:r>
        <w:fldChar w:fldCharType="separate"/>
      </w:r>
      <w:r>
        <w:rPr>
          <w:rStyle w:val="15"/>
        </w:rPr>
        <w:t xml:space="preserve">2.5 </w:t>
      </w:r>
      <w:r>
        <w:rPr>
          <w:rStyle w:val="15"/>
          <w:rFonts w:hint="eastAsia"/>
          <w:lang w:val="en-US" w:eastAsia="zh-CN"/>
        </w:rPr>
        <w:t>用户购物车</w:t>
      </w:r>
      <w:r>
        <w:rPr>
          <w:rStyle w:val="15"/>
        </w:rPr>
        <w:t>管理</w:t>
      </w:r>
      <w:r>
        <w:tab/>
      </w:r>
      <w:r>
        <w:fldChar w:fldCharType="begin"/>
      </w:r>
      <w:r>
        <w:instrText xml:space="preserve"> PAGEREF _Toc161302448 \h </w:instrText>
      </w:r>
      <w:r>
        <w:fldChar w:fldCharType="separate"/>
      </w:r>
      <w:r>
        <w:t>- 7 -</w:t>
      </w:r>
      <w:r>
        <w:fldChar w:fldCharType="end"/>
      </w:r>
      <w:r>
        <w:fldChar w:fldCharType="end"/>
      </w:r>
    </w:p>
    <w:p w14:paraId="05F3542F">
      <w:pPr>
        <w:pStyle w:val="8"/>
        <w:tabs>
          <w:tab w:val="right" w:leader="dot" w:pos="8296"/>
        </w:tabs>
        <w:ind w:left="960"/>
        <w:rPr>
          <w:rFonts w:asciiTheme="minorHAnsi" w:hAnsiTheme="minorHAnsi" w:eastAsiaTheme="minorEastAsia" w:cstheme="minorBidi"/>
          <w:sz w:val="21"/>
          <w14:ligatures w14:val="standardContextual"/>
        </w:rPr>
      </w:pPr>
      <w:r>
        <w:fldChar w:fldCharType="begin"/>
      </w:r>
      <w:r>
        <w:instrText xml:space="preserve"> HYPERLINK \l "_Toc161302449" </w:instrText>
      </w:r>
      <w:r>
        <w:fldChar w:fldCharType="separate"/>
      </w:r>
      <w:r>
        <w:rPr>
          <w:rStyle w:val="15"/>
        </w:rPr>
        <w:t xml:space="preserve">2.6 </w:t>
      </w:r>
      <w:r>
        <w:rPr>
          <w:rStyle w:val="15"/>
          <w:rFonts w:hint="eastAsia"/>
          <w:lang w:val="en-US" w:eastAsia="zh-CN"/>
        </w:rPr>
        <w:t>普通用户订单</w:t>
      </w:r>
      <w:r>
        <w:rPr>
          <w:rStyle w:val="15"/>
        </w:rPr>
        <w:t>管理</w:t>
      </w:r>
      <w:r>
        <w:tab/>
      </w:r>
      <w:r>
        <w:fldChar w:fldCharType="begin"/>
      </w:r>
      <w:r>
        <w:instrText xml:space="preserve"> PAGEREF _Toc161302449 \h </w:instrText>
      </w:r>
      <w:r>
        <w:fldChar w:fldCharType="separate"/>
      </w:r>
      <w:r>
        <w:t>- 8 -</w:t>
      </w:r>
      <w:r>
        <w:fldChar w:fldCharType="end"/>
      </w:r>
      <w:r>
        <w:fldChar w:fldCharType="end"/>
      </w:r>
    </w:p>
    <w:p w14:paraId="62F13F54">
      <w:pPr>
        <w:pStyle w:val="8"/>
        <w:tabs>
          <w:tab w:val="right" w:leader="dot" w:pos="8296"/>
        </w:tabs>
        <w:ind w:left="960"/>
      </w:pPr>
      <w:r>
        <w:fldChar w:fldCharType="begin"/>
      </w:r>
      <w:r>
        <w:instrText xml:space="preserve"> HYPERLINK \l "_Toc161302450" </w:instrText>
      </w:r>
      <w:r>
        <w:fldChar w:fldCharType="separate"/>
      </w:r>
      <w:r>
        <w:rPr>
          <w:rStyle w:val="15"/>
        </w:rPr>
        <w:t xml:space="preserve">2.7 </w:t>
      </w:r>
      <w:r>
        <w:rPr>
          <w:rStyle w:val="15"/>
          <w:rFonts w:hint="eastAsia"/>
          <w:lang w:val="en-US" w:eastAsia="zh-CN"/>
        </w:rPr>
        <w:t>商家用户订单</w:t>
      </w:r>
      <w:r>
        <w:rPr>
          <w:rStyle w:val="15"/>
        </w:rPr>
        <w:t>管理</w:t>
      </w:r>
      <w:r>
        <w:tab/>
      </w:r>
      <w:r>
        <w:fldChar w:fldCharType="begin"/>
      </w:r>
      <w:r>
        <w:instrText xml:space="preserve"> PAGEREF _Toc161302450 \h </w:instrText>
      </w:r>
      <w:r>
        <w:fldChar w:fldCharType="separate"/>
      </w:r>
      <w:r>
        <w:t>- 9 -</w:t>
      </w:r>
      <w:r>
        <w:fldChar w:fldCharType="end"/>
      </w:r>
      <w:r>
        <w:fldChar w:fldCharType="end"/>
      </w:r>
    </w:p>
    <w:p w14:paraId="3788EC6B">
      <w:pPr>
        <w:pStyle w:val="8"/>
        <w:tabs>
          <w:tab w:val="right" w:leader="dot" w:pos="8296"/>
        </w:tabs>
        <w:ind w:left="960"/>
      </w:pPr>
      <w:r>
        <w:fldChar w:fldCharType="begin"/>
      </w:r>
      <w:r>
        <w:instrText xml:space="preserve"> HYPERLINK \l "_Toc161302450" </w:instrText>
      </w:r>
      <w:r>
        <w:fldChar w:fldCharType="separate"/>
      </w:r>
      <w:r>
        <w:rPr>
          <w:rStyle w:val="15"/>
        </w:rPr>
        <w:t>2.</w:t>
      </w:r>
      <w:r>
        <w:rPr>
          <w:rStyle w:val="15"/>
          <w:rFonts w:hint="eastAsia"/>
          <w:lang w:val="en-US" w:eastAsia="zh-CN"/>
        </w:rPr>
        <w:t>8</w:t>
      </w:r>
      <w:r>
        <w:rPr>
          <w:rStyle w:val="15"/>
        </w:rPr>
        <w:t xml:space="preserve"> </w:t>
      </w:r>
      <w:r>
        <w:rPr>
          <w:rStyle w:val="15"/>
          <w:rFonts w:hint="eastAsia"/>
          <w:lang w:val="en-US" w:eastAsia="zh-CN"/>
        </w:rPr>
        <w:t>账户信息</w:t>
      </w:r>
      <w:r>
        <w:rPr>
          <w:rStyle w:val="15"/>
        </w:rPr>
        <w:t>管理</w:t>
      </w:r>
      <w:r>
        <w:tab/>
      </w:r>
      <w:r>
        <w:fldChar w:fldCharType="begin"/>
      </w:r>
      <w:r>
        <w:instrText xml:space="preserve"> PAGEREF _Toc161302450 \h </w:instrText>
      </w:r>
      <w:r>
        <w:fldChar w:fldCharType="separate"/>
      </w:r>
      <w:r>
        <w:t>- 9 -</w:t>
      </w:r>
      <w:r>
        <w:fldChar w:fldCharType="end"/>
      </w:r>
      <w:r>
        <w:fldChar w:fldCharType="end"/>
      </w:r>
    </w:p>
    <w:p w14:paraId="59E01D74">
      <w:pPr>
        <w:spacing w:line="240" w:lineRule="atLeast"/>
        <w:jc w:val="left"/>
        <w:rPr>
          <w:rFonts w:ascii="Courier New" w:hAnsi="Courier New"/>
          <w:kern w:val="0"/>
          <w:szCs w:val="20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ascii="Courier New" w:hAnsi="Courier New"/>
          <w:kern w:val="0"/>
          <w:szCs w:val="20"/>
        </w:rPr>
        <w:fldChar w:fldCharType="end"/>
      </w:r>
    </w:p>
    <w:p w14:paraId="0D8E7C67">
      <w:pPr>
        <w:pStyle w:val="2"/>
        <w:numPr>
          <w:ilvl w:val="0"/>
          <w:numId w:val="2"/>
        </w:numPr>
        <w:rPr>
          <w:b w:val="0"/>
          <w:bCs w:val="0"/>
        </w:rPr>
      </w:pPr>
      <w:bookmarkStart w:id="4" w:name="_Toc161126342"/>
      <w:bookmarkStart w:id="5" w:name="_Toc128386476"/>
      <w:bookmarkStart w:id="6" w:name="_Toc161302322"/>
      <w:bookmarkStart w:id="7" w:name="_Toc161302774"/>
      <w:bookmarkStart w:id="8" w:name="_Toc128387404"/>
      <w:bookmarkStart w:id="9" w:name="_Toc161302435"/>
      <w:r>
        <w:rPr>
          <w:rStyle w:val="19"/>
          <w:rFonts w:hint="eastAsia"/>
          <w:b/>
          <w:bCs/>
        </w:rPr>
        <w:t>项目简介</w:t>
      </w:r>
      <w:bookmarkEnd w:id="4"/>
      <w:bookmarkEnd w:id="5"/>
      <w:bookmarkEnd w:id="6"/>
      <w:bookmarkEnd w:id="7"/>
      <w:bookmarkEnd w:id="8"/>
      <w:bookmarkEnd w:id="9"/>
    </w:p>
    <w:p w14:paraId="2E473CAF">
      <w:pPr>
        <w:pStyle w:val="3"/>
      </w:pPr>
      <w:bookmarkStart w:id="10" w:name="_Toc128387405"/>
      <w:bookmarkStart w:id="11" w:name="_Toc128386477"/>
      <w:bookmarkStart w:id="12" w:name="_Toc161302436"/>
      <w:bookmarkStart w:id="13" w:name="_Toc161302323"/>
      <w:bookmarkStart w:id="14" w:name="_Toc161302775"/>
      <w:bookmarkStart w:id="15" w:name="_Toc161126343"/>
      <w:r>
        <w:rPr>
          <w:rFonts w:hint="eastAsia"/>
        </w:rPr>
        <w:t>目的</w:t>
      </w:r>
      <w:bookmarkEnd w:id="10"/>
      <w:bookmarkEnd w:id="11"/>
      <w:bookmarkEnd w:id="12"/>
      <w:bookmarkEnd w:id="13"/>
      <w:bookmarkEnd w:id="14"/>
      <w:bookmarkEnd w:id="15"/>
    </w:p>
    <w:p w14:paraId="72003B27">
      <w:pPr>
        <w:ind w:firstLine="420" w:firstLineChars="200"/>
      </w:pPr>
      <w:bookmarkStart w:id="16" w:name="_Toc128387406"/>
      <w:bookmarkStart w:id="17" w:name="_Toc128386478"/>
      <w:r>
        <w:rPr>
          <w:rFonts w:hint="eastAsia"/>
          <w:lang w:val="en-US" w:eastAsia="zh-CN"/>
        </w:rPr>
        <w:t>谨以此文阐述网上商城项目</w:t>
      </w:r>
      <w:r>
        <w:rPr>
          <w:rFonts w:hint="eastAsia"/>
        </w:rPr>
        <w:t>的需求。</w:t>
      </w:r>
    </w:p>
    <w:p w14:paraId="71CE8B8E">
      <w:pPr>
        <w:pStyle w:val="3"/>
      </w:pPr>
      <w:bookmarkStart w:id="18" w:name="_Toc161302437"/>
      <w:bookmarkStart w:id="19" w:name="_Toc161302324"/>
      <w:bookmarkStart w:id="20" w:name="_Toc161302776"/>
      <w:bookmarkStart w:id="21" w:name="_Toc161126344"/>
      <w:r>
        <w:rPr>
          <w:rFonts w:hint="eastAsia"/>
        </w:rPr>
        <w:t>范围</w:t>
      </w:r>
      <w:bookmarkEnd w:id="16"/>
      <w:bookmarkEnd w:id="17"/>
      <w:bookmarkEnd w:id="18"/>
      <w:bookmarkEnd w:id="19"/>
      <w:bookmarkEnd w:id="20"/>
      <w:bookmarkEnd w:id="21"/>
    </w:p>
    <w:p w14:paraId="529C74F3">
      <w:pPr>
        <w:pStyle w:val="20"/>
        <w:ind w:firstLine="480"/>
      </w:pPr>
      <w:bookmarkStart w:id="22" w:name="_Toc128386479"/>
      <w:bookmarkStart w:id="23" w:name="_Toc128387407"/>
      <w:r>
        <w:rPr>
          <w:rFonts w:hint="eastAsia"/>
          <w:lang w:val="en-US" w:eastAsia="zh-CN"/>
        </w:rPr>
        <w:t>高屋建瓴，为网上商城项目</w:t>
      </w:r>
      <w:r>
        <w:rPr>
          <w:rFonts w:hint="eastAsia"/>
        </w:rPr>
        <w:t>的功能</w:t>
      </w:r>
      <w:r>
        <w:rPr>
          <w:rFonts w:hint="eastAsia"/>
          <w:lang w:val="en-US" w:eastAsia="zh-CN"/>
        </w:rPr>
        <w:t>需求分析</w:t>
      </w:r>
      <w:r>
        <w:rPr>
          <w:rFonts w:hint="eastAsia"/>
        </w:rPr>
        <w:t>、概要设计、详细设计等活动打下基础。</w:t>
      </w:r>
    </w:p>
    <w:p w14:paraId="170D6680">
      <w:pPr>
        <w:pStyle w:val="3"/>
      </w:pPr>
      <w:bookmarkStart w:id="24" w:name="_Toc161126345"/>
      <w:bookmarkStart w:id="25" w:name="_Toc161302438"/>
      <w:bookmarkStart w:id="26" w:name="_Toc161302325"/>
      <w:bookmarkStart w:id="27" w:name="_Toc161302777"/>
      <w:r>
        <w:rPr>
          <w:rFonts w:hint="eastAsia"/>
        </w:rPr>
        <w:t>参考资料</w:t>
      </w:r>
      <w:bookmarkEnd w:id="22"/>
      <w:bookmarkEnd w:id="23"/>
      <w:bookmarkEnd w:id="24"/>
      <w:bookmarkEnd w:id="25"/>
      <w:bookmarkEnd w:id="26"/>
      <w:bookmarkEnd w:id="27"/>
    </w:p>
    <w:p w14:paraId="7821EB8D">
      <w:pPr>
        <w:pStyle w:val="20"/>
        <w:ind w:firstLine="480"/>
      </w:pPr>
      <w:r>
        <w:rPr>
          <w:rFonts w:hint="eastAsia"/>
          <w:lang w:eastAsia="zh-CN"/>
        </w:rPr>
        <w:t>《</w:t>
      </w:r>
      <w:r>
        <w:rPr>
          <w:rFonts w:hint="eastAsia"/>
        </w:rPr>
        <w:t>计算机科学与技术生产实习 课程设计指导书》</w:t>
      </w:r>
    </w:p>
    <w:p w14:paraId="4856831F">
      <w:pPr>
        <w:pStyle w:val="3"/>
      </w:pPr>
      <w:bookmarkStart w:id="28" w:name="_Toc128386480"/>
      <w:bookmarkStart w:id="29" w:name="_Toc161126346"/>
      <w:bookmarkStart w:id="30" w:name="_Toc161302439"/>
      <w:bookmarkStart w:id="31" w:name="_Toc161302778"/>
      <w:bookmarkStart w:id="32" w:name="_Toc161302326"/>
      <w:bookmarkStart w:id="33" w:name="_Toc128387408"/>
      <w:r>
        <w:rPr>
          <w:rFonts w:hint="eastAsia"/>
        </w:rPr>
        <w:t>概述</w:t>
      </w:r>
      <w:bookmarkEnd w:id="28"/>
      <w:bookmarkEnd w:id="29"/>
      <w:bookmarkEnd w:id="30"/>
      <w:bookmarkEnd w:id="31"/>
      <w:bookmarkEnd w:id="32"/>
      <w:bookmarkEnd w:id="33"/>
    </w:p>
    <w:p w14:paraId="3A3D5628">
      <w:pPr>
        <w:pStyle w:val="20"/>
        <w:ind w:firstLine="480"/>
      </w:pPr>
      <w:bookmarkStart w:id="34" w:name="_Toc128386481"/>
      <w:bookmarkStart w:id="35" w:name="_Toc128387409"/>
      <w:r>
        <w:rPr>
          <w:rFonts w:hint="eastAsia"/>
          <w:lang w:val="en-US" w:eastAsia="zh-CN"/>
        </w:rPr>
        <w:t>本篇阐述了网上购物商城</w:t>
      </w:r>
      <w:r>
        <w:rPr>
          <w:rFonts w:hint="eastAsia"/>
        </w:rPr>
        <w:t>的软件需求，</w:t>
      </w:r>
      <w:r>
        <w:rPr>
          <w:rFonts w:hint="eastAsia"/>
          <w:lang w:val="en-US" w:eastAsia="zh-CN"/>
        </w:rPr>
        <w:t>指明</w:t>
      </w:r>
      <w:r>
        <w:rPr>
          <w:rFonts w:hint="eastAsia"/>
        </w:rPr>
        <w:t>整个系统实现的管理工作和技术工作，</w:t>
      </w:r>
      <w:r>
        <w:rPr>
          <w:rFonts w:hint="eastAsia"/>
          <w:lang w:val="en-US" w:eastAsia="zh-CN"/>
        </w:rPr>
        <w:t>对购物</w:t>
      </w:r>
      <w:r>
        <w:rPr>
          <w:rFonts w:hint="eastAsia"/>
        </w:rPr>
        <w:t>系统的内容和范围</w:t>
      </w:r>
      <w:r>
        <w:rPr>
          <w:rFonts w:hint="eastAsia"/>
          <w:lang w:val="en-US" w:eastAsia="zh-CN"/>
        </w:rPr>
        <w:t>进行明确</w:t>
      </w:r>
      <w:r>
        <w:rPr>
          <w:rFonts w:hint="eastAsia"/>
        </w:rPr>
        <w:t>，为评价和测试该系统提供依据。</w:t>
      </w:r>
    </w:p>
    <w:p w14:paraId="72CC9F63">
      <w:pPr>
        <w:pStyle w:val="3"/>
      </w:pPr>
      <w:bookmarkStart w:id="36" w:name="_Toc161302327"/>
      <w:bookmarkStart w:id="37" w:name="_Toc161126347"/>
      <w:bookmarkStart w:id="38" w:name="_Toc161302779"/>
      <w:bookmarkStart w:id="39" w:name="_Toc161302440"/>
      <w:r>
        <w:rPr>
          <w:rFonts w:hint="eastAsia"/>
        </w:rPr>
        <w:t>名词解释</w:t>
      </w:r>
      <w:bookmarkEnd w:id="34"/>
      <w:bookmarkEnd w:id="35"/>
      <w:bookmarkEnd w:id="36"/>
      <w:bookmarkEnd w:id="37"/>
      <w:bookmarkEnd w:id="38"/>
      <w:bookmarkEnd w:id="39"/>
    </w:p>
    <w:p w14:paraId="18704D38">
      <w:pPr>
        <w:pStyle w:val="20"/>
        <w:ind w:firstLine="480"/>
        <w:rPr>
          <w:rFonts w:hint="eastAsia"/>
          <w:lang w:eastAsia="zh-CN"/>
        </w:rPr>
      </w:pPr>
      <w:bookmarkStart w:id="40" w:name="_Toc128386482"/>
      <w:bookmarkStart w:id="41" w:name="_Toc128387410"/>
      <w:r>
        <w:rPr>
          <w:rFonts w:hint="eastAsia"/>
          <w:lang w:val="en-US" w:eastAsia="zh-CN"/>
        </w:rPr>
        <w:t>网上商城</w:t>
      </w:r>
      <w:r>
        <w:rPr>
          <w:rFonts w:hint="eastAsia"/>
        </w:rPr>
        <w:t>：</w:t>
      </w:r>
      <w:bookmarkStart w:id="42" w:name="_Toc161302441"/>
      <w:bookmarkStart w:id="43" w:name="_Toc161126348"/>
      <w:bookmarkStart w:id="44" w:name="_Toc161302328"/>
      <w:bookmarkStart w:id="45" w:name="_Toc161302780"/>
      <w:r>
        <w:rPr>
          <w:rFonts w:hint="eastAsia"/>
        </w:rPr>
        <w:t>指通过互联网进行商品销售和购买的平台</w:t>
      </w:r>
      <w:r>
        <w:rPr>
          <w:rFonts w:hint="eastAsia"/>
          <w:lang w:eastAsia="zh-CN"/>
        </w:rPr>
        <w:t>。</w:t>
      </w:r>
    </w:p>
    <w:p w14:paraId="1003D8A6">
      <w:pPr>
        <w:pStyle w:val="20"/>
        <w:ind w:firstLine="480"/>
        <w:rPr>
          <w:rFonts w:hint="eastAsia"/>
        </w:rPr>
      </w:pPr>
      <w:r>
        <w:rPr>
          <w:rFonts w:hint="eastAsia"/>
        </w:rPr>
        <w:t>用户可以在线浏览商品、下单购买，并完成支付</w:t>
      </w:r>
      <w:r>
        <w:rPr>
          <w:rFonts w:hint="eastAsia"/>
          <w:lang w:val="en-US" w:eastAsia="zh-CN"/>
        </w:rPr>
        <w:t>以及评论商品</w:t>
      </w:r>
      <w:r>
        <w:rPr>
          <w:rFonts w:hint="eastAsia"/>
        </w:rPr>
        <w:t>。</w:t>
      </w:r>
    </w:p>
    <w:p w14:paraId="7D11A6B8">
      <w:pPr>
        <w:pStyle w:val="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商家可以对商品进行上架、编辑、下架操作，可以看查订单状态等。</w:t>
      </w:r>
    </w:p>
    <w:p w14:paraId="5874C72A">
      <w:pPr>
        <w:pStyle w:val="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管理员可以进行用户审核与管理、商品审核等操作。</w:t>
      </w:r>
    </w:p>
    <w:p w14:paraId="07DC05CA">
      <w:pPr>
        <w:pStyle w:val="2"/>
      </w:pPr>
      <w:r>
        <w:rPr>
          <w:rFonts w:hint="eastAsia"/>
        </w:rPr>
        <w:t>需求分析</w:t>
      </w:r>
      <w:bookmarkEnd w:id="40"/>
      <w:bookmarkEnd w:id="41"/>
      <w:bookmarkEnd w:id="42"/>
      <w:bookmarkEnd w:id="43"/>
      <w:bookmarkEnd w:id="44"/>
      <w:bookmarkEnd w:id="45"/>
    </w:p>
    <w:p w14:paraId="1ED6D540">
      <w:pPr>
        <w:pStyle w:val="3"/>
      </w:pPr>
      <w:bookmarkStart w:id="46" w:name="_Toc128387411"/>
      <w:bookmarkStart w:id="47" w:name="_Toc161302329"/>
      <w:bookmarkStart w:id="48" w:name="_Toc161302781"/>
      <w:bookmarkStart w:id="49" w:name="_Toc128386483"/>
      <w:bookmarkStart w:id="50" w:name="_Toc161126349"/>
      <w:bookmarkStart w:id="51" w:name="_Toc161302442"/>
      <w:r>
        <w:rPr>
          <w:rFonts w:hint="eastAsia"/>
        </w:rPr>
        <w:t>需求概述</w:t>
      </w:r>
      <w:bookmarkEnd w:id="46"/>
      <w:bookmarkEnd w:id="47"/>
      <w:bookmarkEnd w:id="48"/>
      <w:bookmarkEnd w:id="49"/>
      <w:bookmarkEnd w:id="50"/>
      <w:bookmarkEnd w:id="51"/>
    </w:p>
    <w:p w14:paraId="052B8EFC">
      <w:pPr>
        <w:ind w:firstLine="420" w:firstLineChars="200"/>
        <w:rPr>
          <w:rFonts w:hint="eastAsia"/>
        </w:rPr>
      </w:pPr>
      <w:r>
        <w:rPr>
          <w:rFonts w:hint="eastAsia"/>
        </w:rPr>
        <w:t>随着电子商务的快速发展，越来越多的企业和个人选择在网上开展业务。一个高效、灵活的网上商城系统对于提升用户体验、增加销售额和优化管理流程至关重要。本项目旨在构建一个基于 Spring Boot、Vue 2.0、MySQL 和 MyBatis 的前后端分离的网上商城系统，具体背景如下：</w:t>
      </w:r>
    </w:p>
    <w:p w14:paraId="0D790011">
      <w:pPr>
        <w:numPr>
          <w:ilvl w:val="0"/>
          <w:numId w:val="0"/>
        </w:numPr>
        <w:ind w:left="420" w:leftChars="0" w:hanging="420" w:firstLineChars="0"/>
        <w:rPr>
          <w:rFonts w:hint="eastAsia"/>
        </w:rPr>
      </w:pPr>
      <w:r>
        <w:rPr>
          <w:rFonts w:hint="default" w:ascii="Wingdings" w:hAnsi="Wingdings" w:eastAsiaTheme="minorEastAsia" w:cstheme="minorBidi"/>
          <w:kern w:val="2"/>
          <w:sz w:val="21"/>
          <w:szCs w:val="24"/>
          <w:lang w:val="en-US" w:eastAsia="zh-CN" w:bidi="ar-SA"/>
        </w:rPr>
        <w:t></w:t>
      </w:r>
      <w:r>
        <w:rPr>
          <w:rFonts w:hint="eastAsia"/>
        </w:rPr>
        <w:t>用户习惯变化：随着智能手机和互联网的普及，消费者更倾向于通过网上商城购物，要求系统具备良好的响应速度和用户体验。</w:t>
      </w:r>
    </w:p>
    <w:p w14:paraId="2DC20516">
      <w:pPr>
        <w:numPr>
          <w:ilvl w:val="0"/>
          <w:numId w:val="0"/>
        </w:numPr>
        <w:ind w:left="420" w:leftChars="0" w:hanging="420" w:firstLineChars="0"/>
        <w:rPr>
          <w:rFonts w:hint="eastAsia"/>
        </w:rPr>
      </w:pPr>
      <w:r>
        <w:rPr>
          <w:rFonts w:hint="default" w:ascii="Wingdings" w:hAnsi="Wingdings" w:eastAsiaTheme="minorEastAsia" w:cstheme="minorBidi"/>
          <w:kern w:val="2"/>
          <w:sz w:val="21"/>
          <w:szCs w:val="24"/>
          <w:lang w:val="en-US" w:eastAsia="zh-CN" w:bidi="ar-SA"/>
        </w:rPr>
        <w:t></w:t>
      </w:r>
      <w:r>
        <w:rPr>
          <w:rFonts w:hint="eastAsia"/>
        </w:rPr>
        <w:t>多样化商品：现代消费者希望能够在一个平台上找到多种商品，需要系统支持丰富的商品信息展示和搜索功能。</w:t>
      </w:r>
    </w:p>
    <w:p w14:paraId="0CDFC88F">
      <w:pPr>
        <w:numPr>
          <w:ilvl w:val="0"/>
          <w:numId w:val="0"/>
        </w:numPr>
        <w:ind w:left="420" w:leftChars="0" w:hanging="420" w:firstLineChars="0"/>
        <w:rPr>
          <w:rFonts w:hint="eastAsia"/>
        </w:rPr>
      </w:pPr>
      <w:r>
        <w:rPr>
          <w:rFonts w:hint="default" w:ascii="Wingdings" w:hAnsi="Wingdings" w:eastAsiaTheme="minorEastAsia" w:cstheme="minorBidi"/>
          <w:kern w:val="2"/>
          <w:sz w:val="21"/>
          <w:szCs w:val="24"/>
          <w:lang w:val="en-US" w:eastAsia="zh-CN" w:bidi="ar-SA"/>
        </w:rPr>
        <w:t></w:t>
      </w:r>
      <w:r>
        <w:rPr>
          <w:rFonts w:hint="eastAsia"/>
        </w:rPr>
        <w:t>安全性和稳定性：用户对支付安全和数据隐私的关注增加，系统需要具备高安全性和稳定性。</w:t>
      </w:r>
    </w:p>
    <w:p w14:paraId="2FEDFFE8">
      <w:pPr>
        <w:numPr>
          <w:ilvl w:val="0"/>
          <w:numId w:val="0"/>
        </w:numPr>
        <w:ind w:left="420" w:leftChars="0" w:hanging="420" w:firstLineChars="0"/>
        <w:rPr>
          <w:rFonts w:hint="eastAsia"/>
        </w:rPr>
      </w:pPr>
    </w:p>
    <w:p w14:paraId="725309CD">
      <w:pPr>
        <w:numPr>
          <w:ilvl w:val="0"/>
          <w:numId w:val="0"/>
        </w:numPr>
        <w:ind w:firstLine="420" w:firstLineChars="200"/>
        <w:jc w:val="both"/>
        <w:rPr>
          <w:rFonts w:hint="eastAsia"/>
        </w:rPr>
      </w:pPr>
      <w:r>
        <w:rPr>
          <w:rFonts w:hint="eastAsia"/>
        </w:rPr>
        <w:t>项目目标</w:t>
      </w:r>
      <w:r>
        <w:rPr>
          <w:rFonts w:hint="eastAsia"/>
          <w:lang w:val="en-US" w:eastAsia="zh-CN"/>
        </w:rPr>
        <w:t>在于</w:t>
      </w:r>
      <w:r>
        <w:rPr>
          <w:rFonts w:hint="eastAsia"/>
        </w:rPr>
        <w:t>提供一个功能完善、用户友好的网上商城平台。确保系统的高性能和可扩展性，能够适应未来的业务需求。实现前后端分离，提高开发效率和系统维护性。</w:t>
      </w:r>
    </w:p>
    <w:p w14:paraId="63B6ABB7">
      <w:pPr>
        <w:pStyle w:val="3"/>
      </w:pPr>
      <w:bookmarkStart w:id="52" w:name="_Toc128386484"/>
      <w:bookmarkStart w:id="53" w:name="_Toc161302443"/>
      <w:bookmarkStart w:id="54" w:name="_Toc161126350"/>
      <w:bookmarkStart w:id="55" w:name="_Toc128387412"/>
      <w:bookmarkStart w:id="56" w:name="_Toc161302782"/>
      <w:bookmarkStart w:id="57" w:name="_Toc161302330"/>
      <w:r>
        <w:rPr>
          <w:rFonts w:hint="eastAsia"/>
        </w:rPr>
        <w:t>功能需求分析</w:t>
      </w:r>
      <w:bookmarkEnd w:id="52"/>
      <w:bookmarkEnd w:id="53"/>
      <w:bookmarkEnd w:id="54"/>
      <w:bookmarkEnd w:id="55"/>
      <w:bookmarkEnd w:id="56"/>
      <w:bookmarkEnd w:id="57"/>
    </w:p>
    <w:p w14:paraId="483F5F83">
      <w:pPr>
        <w:pStyle w:val="20"/>
        <w:ind w:firstLine="480"/>
        <w:rPr>
          <w:szCs w:val="24"/>
        </w:rPr>
      </w:pPr>
      <w:r>
        <w:rPr>
          <w:rFonts w:hint="eastAsia"/>
          <w:lang w:val="en-US" w:eastAsia="zh-CN"/>
        </w:rPr>
        <w:t>网上商城</w:t>
      </w:r>
      <w:r>
        <w:rPr>
          <w:rFonts w:hint="eastAsia"/>
        </w:rPr>
        <w:t>系统</w:t>
      </w:r>
      <w:r>
        <w:rPr>
          <w:rFonts w:hint="eastAsia" w:ascii="宋体" w:hAnsi="宋体"/>
        </w:rPr>
        <w:t>用户类型包括</w:t>
      </w:r>
      <w:r>
        <w:rPr>
          <w:rFonts w:hint="eastAsia" w:cs="Calibri"/>
          <w:lang w:val="en-US" w:eastAsia="zh-CN"/>
        </w:rPr>
        <w:t>系统管理员、普通用户和商家用户</w:t>
      </w:r>
      <w:r>
        <w:rPr>
          <w:rFonts w:hint="eastAsia" w:ascii="宋体" w:hAnsi="宋体"/>
        </w:rPr>
        <w:t>，他们的权限分别如下：</w:t>
      </w:r>
    </w:p>
    <w:p w14:paraId="6A009D1D">
      <w:pPr>
        <w:pStyle w:val="7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系统管理员</w:t>
      </w:r>
    </w:p>
    <w:p w14:paraId="55A895AD">
      <w:pPr>
        <w:pStyle w:val="7"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权限：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拥有系统的最高权限，负责系统的整体管理和维护。</w:t>
      </w:r>
    </w:p>
    <w:p w14:paraId="75B2E2C6">
      <w:pPr>
        <w:pStyle w:val="7"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主要功能：</w:t>
      </w:r>
    </w:p>
    <w:p w14:paraId="464796A0">
      <w:pPr>
        <w:pStyle w:val="7"/>
        <w:numPr>
          <w:ilvl w:val="0"/>
          <w:numId w:val="4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注册审核：审核普通用户和商家用户的注册申请，确保信息的真实性和合法性。</w:t>
      </w:r>
    </w:p>
    <w:p w14:paraId="0E49B3D8">
      <w:pPr>
        <w:pStyle w:val="7"/>
        <w:numPr>
          <w:ilvl w:val="0"/>
          <w:numId w:val="4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商品审核：对商家上传的商品进行审核，确保商品符合商城的规定和标准。</w:t>
      </w:r>
    </w:p>
    <w:p w14:paraId="43A1682B">
      <w:pPr>
        <w:pStyle w:val="7"/>
        <w:numPr>
          <w:ilvl w:val="0"/>
          <w:numId w:val="4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商家等级管理：管理商家的等级，依据销售业绩和用户评价等因素调整商家等级。</w:t>
      </w:r>
    </w:p>
    <w:p w14:paraId="284742B2">
      <w:pPr>
        <w:pStyle w:val="7"/>
        <w:numPr>
          <w:ilvl w:val="0"/>
          <w:numId w:val="4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账户充值管理：进行线下用户的账户充值。</w:t>
      </w:r>
    </w:p>
    <w:p w14:paraId="26F15F76">
      <w:pPr>
        <w:pStyle w:val="7"/>
        <w:numPr>
          <w:ilvl w:val="0"/>
          <w:numId w:val="4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交易管理：监控所有交易记录，进行抽成。</w:t>
      </w:r>
    </w:p>
    <w:p w14:paraId="4088C0C7">
      <w:pPr>
        <w:pStyle w:val="7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普通用户</w:t>
      </w:r>
    </w:p>
    <w:p w14:paraId="0F1FA958">
      <w:pPr>
        <w:pStyle w:val="7"/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权限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：可以浏览商品信息和进行购买。</w:t>
      </w:r>
    </w:p>
    <w:p w14:paraId="42974753">
      <w:pPr>
        <w:pStyle w:val="7"/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主要功能：</w:t>
      </w:r>
    </w:p>
    <w:p w14:paraId="3F514BB0">
      <w:pPr>
        <w:pStyle w:val="7"/>
        <w:numPr>
          <w:ilvl w:val="0"/>
          <w:numId w:val="6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查看商品信息：浏览商城中的商品，查看详细信息，如价格、描述、评价等。</w:t>
      </w:r>
    </w:p>
    <w:p w14:paraId="325D9A6B">
      <w:pPr>
        <w:pStyle w:val="7"/>
        <w:numPr>
          <w:ilvl w:val="0"/>
          <w:numId w:val="6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评论商品：在购买后对商品进行评价，分享购物体验。</w:t>
      </w:r>
    </w:p>
    <w:p w14:paraId="1AA2C462">
      <w:pPr>
        <w:pStyle w:val="7"/>
        <w:numPr>
          <w:ilvl w:val="0"/>
          <w:numId w:val="6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购买商品：选择商品并完成下单。</w:t>
      </w:r>
    </w:p>
    <w:p w14:paraId="69A00C8B">
      <w:pPr>
        <w:pStyle w:val="7"/>
        <w:numPr>
          <w:ilvl w:val="0"/>
          <w:numId w:val="6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购物车管理：将商品添加到购物车，管理购物车中的商品，修改数量或删除商品。</w:t>
      </w:r>
    </w:p>
    <w:p w14:paraId="068A2EB2">
      <w:pPr>
        <w:pStyle w:val="7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商家</w:t>
      </w:r>
    </w:p>
    <w:p w14:paraId="4A53D737">
      <w:pPr>
        <w:pStyle w:val="7"/>
        <w:numPr>
          <w:ilvl w:val="0"/>
          <w:numId w:val="7"/>
        </w:numPr>
        <w:ind w:left="420" w:leftChars="0" w:hanging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权限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：负责管理自己在商城中的商品和订单。</w:t>
      </w:r>
    </w:p>
    <w:p w14:paraId="0DFD7294">
      <w:pPr>
        <w:pStyle w:val="7"/>
        <w:numPr>
          <w:ilvl w:val="0"/>
          <w:numId w:val="7"/>
        </w:numPr>
        <w:ind w:left="420" w:leftChars="0" w:hanging="42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主要功能：</w:t>
      </w:r>
    </w:p>
    <w:p w14:paraId="0E73DA46">
      <w:pPr>
        <w:pStyle w:val="7"/>
        <w:numPr>
          <w:ilvl w:val="0"/>
          <w:numId w:val="8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增加商品：添加新商品，包括商品名称、价格、库存、描述等信息。</w:t>
      </w:r>
    </w:p>
    <w:p w14:paraId="507B1754">
      <w:pPr>
        <w:pStyle w:val="7"/>
        <w:numPr>
          <w:ilvl w:val="0"/>
          <w:numId w:val="8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修改商品信息：更新已有商品的信息，确保商品信息的准确性。</w:t>
      </w:r>
    </w:p>
    <w:p w14:paraId="78448EBF">
      <w:pPr>
        <w:pStyle w:val="7"/>
        <w:numPr>
          <w:ilvl w:val="0"/>
          <w:numId w:val="8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下架/删除商品：将不再销售的商品下架或删除，保持商品列表的整洁。</w:t>
      </w:r>
    </w:p>
    <w:p w14:paraId="16E7AACC">
      <w:pPr>
        <w:pStyle w:val="7"/>
        <w:numPr>
          <w:ilvl w:val="0"/>
          <w:numId w:val="8"/>
        </w:numPr>
        <w:ind w:left="425" w:leftChars="0" w:hanging="4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订单管理：查看和处理用户的订单，包括发货、退款和订单状态更新。</w:t>
      </w:r>
    </w:p>
    <w:p w14:paraId="533F6A1F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62730" cy="1614170"/>
            <wp:effectExtent l="0" t="0" r="635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D6C5">
      <w:pPr>
        <w:pStyle w:val="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2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系统用户角色图</w:t>
      </w:r>
    </w:p>
    <w:p w14:paraId="5BF7FD09">
      <w:pPr>
        <w:pStyle w:val="4"/>
      </w:pPr>
      <w:r>
        <w:rPr>
          <w:rFonts w:hint="eastAsia"/>
          <w:lang w:val="en-US" w:eastAsia="zh-CN"/>
        </w:rPr>
        <w:t>系统后台管理</w:t>
      </w:r>
    </w:p>
    <w:p w14:paraId="5C02D3E3">
      <w:pPr>
        <w:spacing w:line="400" w:lineRule="exact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主要功能：</w:t>
      </w:r>
      <w:r>
        <w:rPr>
          <w:rFonts w:hint="eastAsia"/>
          <w:lang w:val="en-US" w:eastAsia="zh-CN"/>
        </w:rPr>
        <w:t>系统用户、商品、订单、账户的管理。</w:t>
      </w:r>
    </w:p>
    <w:p w14:paraId="73879CAE">
      <w:pPr>
        <w:ind w:firstLine="420" w:firstLineChars="200"/>
      </w:pPr>
      <w:r>
        <w:rPr>
          <w:rFonts w:hint="eastAsia"/>
        </w:rPr>
        <w:t>上级模块：</w:t>
      </w:r>
      <w:r>
        <w:rPr>
          <w:rFonts w:hint="eastAsia"/>
          <w:lang w:val="en-US" w:eastAsia="zh-CN"/>
        </w:rPr>
        <w:t>管理员登录界面</w:t>
      </w:r>
      <w:r>
        <w:rPr>
          <w:rFonts w:hint="eastAsia"/>
        </w:rPr>
        <w:t>。</w:t>
      </w:r>
    </w:p>
    <w:p w14:paraId="3492B620">
      <w:pPr>
        <w:ind w:firstLine="420" w:firstLineChars="200"/>
      </w:pPr>
      <w:r>
        <w:rPr>
          <w:rFonts w:hint="eastAsia"/>
        </w:rPr>
        <w:t>下级模块：</w:t>
      </w:r>
      <w:r>
        <w:rPr>
          <w:rFonts w:hint="eastAsia"/>
          <w:lang w:val="en-US" w:eastAsia="zh-CN"/>
        </w:rPr>
        <w:t>系统用户注册、商品上架审核，管理商家信息，操作账户，交易管理</w:t>
      </w:r>
      <w:r>
        <w:rPr>
          <w:rFonts w:hint="eastAsia"/>
        </w:rPr>
        <w:t>。</w:t>
      </w:r>
    </w:p>
    <w:p w14:paraId="19E6672C">
      <w:pPr>
        <w:pStyle w:val="7"/>
        <w:jc w:val="center"/>
      </w:pPr>
      <w:r>
        <w:drawing>
          <wp:inline distT="0" distB="0" distL="114300" distR="114300">
            <wp:extent cx="3459480" cy="27368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24D4">
      <w:pPr>
        <w:pStyle w:val="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2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  <w:lang w:val="en-US" w:eastAsia="zh-CN"/>
        </w:rPr>
        <w:t>2系统</w:t>
      </w:r>
      <w:r>
        <w:rPr>
          <w:rFonts w:hint="eastAsia"/>
        </w:rPr>
        <w:t>管理员管理模块用例图</w:t>
      </w:r>
    </w:p>
    <w:p w14:paraId="27EF9FF9">
      <w:pPr>
        <w:pStyle w:val="4"/>
      </w:pPr>
      <w:bookmarkStart w:id="58" w:name="_Toc161302784"/>
      <w:bookmarkStart w:id="59" w:name="_Toc128386486"/>
      <w:bookmarkStart w:id="60" w:name="_Toc128387414"/>
      <w:bookmarkStart w:id="61" w:name="_Toc161126352"/>
      <w:bookmarkStart w:id="62" w:name="_Toc161302445"/>
      <w:bookmarkStart w:id="63" w:name="_Toc161302332"/>
      <w:r>
        <w:rPr>
          <w:rFonts w:hint="eastAsia"/>
          <w:lang w:val="en-US" w:eastAsia="zh-CN"/>
        </w:rPr>
        <w:t>用户商品</w:t>
      </w:r>
      <w:r>
        <w:rPr>
          <w:rFonts w:hint="eastAsia"/>
        </w:rPr>
        <w:t>信息管理</w:t>
      </w:r>
      <w:bookmarkEnd w:id="58"/>
      <w:bookmarkEnd w:id="59"/>
      <w:bookmarkEnd w:id="60"/>
      <w:bookmarkEnd w:id="61"/>
      <w:bookmarkEnd w:id="62"/>
      <w:bookmarkEnd w:id="63"/>
    </w:p>
    <w:p w14:paraId="054FA79C">
      <w:pPr>
        <w:ind w:firstLine="420" w:firstLineChars="200"/>
      </w:pPr>
      <w:r>
        <w:rPr>
          <w:rFonts w:hint="eastAsia"/>
        </w:rPr>
        <w:t>主要功能：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信息进行管理。</w:t>
      </w:r>
    </w:p>
    <w:p w14:paraId="5BDDC584">
      <w:pPr>
        <w:ind w:firstLine="420" w:firstLineChars="200"/>
      </w:pPr>
      <w:r>
        <w:rPr>
          <w:rFonts w:hint="eastAsia"/>
        </w:rPr>
        <w:t>上级模块：</w:t>
      </w:r>
      <w:r>
        <w:rPr>
          <w:rFonts w:hint="eastAsia"/>
          <w:lang w:val="en-US" w:eastAsia="zh-CN"/>
        </w:rPr>
        <w:t>普通用户登录</w:t>
      </w:r>
      <w:r>
        <w:rPr>
          <w:rFonts w:hint="eastAsia"/>
        </w:rPr>
        <w:t>界面。</w:t>
      </w:r>
    </w:p>
    <w:p w14:paraId="65EF3B7B">
      <w:pPr>
        <w:ind w:firstLine="420" w:firstLineChars="200"/>
      </w:pPr>
      <w:r>
        <w:rPr>
          <w:rFonts w:hint="eastAsia"/>
        </w:rPr>
        <w:t>下级模块：</w:t>
      </w:r>
      <w:r>
        <w:rPr>
          <w:rFonts w:hint="eastAsia"/>
          <w:lang w:val="en-US" w:eastAsia="zh-CN"/>
        </w:rPr>
        <w:t>商品信息的查询，评论商品，加入购物车购买商品</w:t>
      </w:r>
      <w:r>
        <w:rPr>
          <w:rFonts w:hint="eastAsia"/>
        </w:rPr>
        <w:t>。</w:t>
      </w:r>
    </w:p>
    <w:p w14:paraId="7C5B9BEE">
      <w:pPr>
        <w:pStyle w:val="7"/>
        <w:jc w:val="center"/>
      </w:pPr>
      <w:r>
        <w:drawing>
          <wp:inline distT="0" distB="0" distL="114300" distR="114300">
            <wp:extent cx="3382010" cy="2515235"/>
            <wp:effectExtent l="0" t="0" r="127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48DD">
      <w:pPr>
        <w:pStyle w:val="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2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  <w:lang w:val="en-US" w:eastAsia="zh-CN"/>
        </w:rPr>
        <w:t>3用户商品管理</w:t>
      </w:r>
      <w:r>
        <w:rPr>
          <w:rFonts w:hint="eastAsia"/>
        </w:rPr>
        <w:t>模块用例图</w:t>
      </w:r>
    </w:p>
    <w:p w14:paraId="35E2F57E">
      <w:pPr>
        <w:pStyle w:val="4"/>
      </w:pPr>
      <w:bookmarkStart w:id="64" w:name="_Toc128386487"/>
      <w:bookmarkStart w:id="65" w:name="_Toc161302333"/>
      <w:bookmarkStart w:id="66" w:name="_Toc161302785"/>
      <w:bookmarkStart w:id="67" w:name="_Toc128387415"/>
      <w:bookmarkStart w:id="68" w:name="_Toc161126353"/>
      <w:bookmarkStart w:id="69" w:name="_Toc161302446"/>
      <w:r>
        <w:rPr>
          <w:rFonts w:hint="eastAsia"/>
          <w:lang w:val="en-US" w:eastAsia="zh-CN"/>
        </w:rPr>
        <w:t>商家商品</w:t>
      </w:r>
      <w:r>
        <w:rPr>
          <w:rFonts w:hint="eastAsia"/>
        </w:rPr>
        <w:t>管理</w:t>
      </w:r>
      <w:bookmarkEnd w:id="64"/>
      <w:bookmarkEnd w:id="65"/>
      <w:bookmarkEnd w:id="66"/>
      <w:bookmarkEnd w:id="67"/>
      <w:bookmarkEnd w:id="68"/>
      <w:bookmarkEnd w:id="69"/>
    </w:p>
    <w:p w14:paraId="536A99A5">
      <w:pPr>
        <w:ind w:firstLine="420" w:firstLineChars="200"/>
      </w:pPr>
      <w:r>
        <w:rPr>
          <w:rFonts w:hint="eastAsia"/>
        </w:rPr>
        <w:t>主要功能：</w:t>
      </w:r>
      <w:r>
        <w:rPr>
          <w:rFonts w:hint="eastAsia"/>
          <w:lang w:val="en-US" w:eastAsia="zh-CN"/>
        </w:rPr>
        <w:t>商家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信息进行管理。</w:t>
      </w:r>
    </w:p>
    <w:p w14:paraId="30EB1375">
      <w:pPr>
        <w:ind w:firstLine="420" w:firstLineChars="200"/>
      </w:pPr>
      <w:r>
        <w:rPr>
          <w:rFonts w:hint="eastAsia"/>
        </w:rPr>
        <w:t>上级模块：</w:t>
      </w:r>
      <w:r>
        <w:rPr>
          <w:rFonts w:hint="eastAsia"/>
          <w:lang w:val="en-US" w:eastAsia="zh-CN"/>
        </w:rPr>
        <w:t>商家用户登录</w:t>
      </w:r>
      <w:r>
        <w:rPr>
          <w:rFonts w:hint="eastAsia"/>
        </w:rPr>
        <w:t>界面。</w:t>
      </w:r>
    </w:p>
    <w:p w14:paraId="1629718D">
      <w:pPr>
        <w:ind w:firstLine="420" w:firstLineChars="200"/>
      </w:pPr>
      <w:r>
        <w:rPr>
          <w:rFonts w:hint="eastAsia"/>
        </w:rPr>
        <w:t>下级模块：</w:t>
      </w:r>
      <w:r>
        <w:rPr>
          <w:rFonts w:hint="eastAsia"/>
          <w:lang w:val="en-US" w:eastAsia="zh-CN"/>
        </w:rPr>
        <w:t>商品信息的查询，上架/下架商品，修改商品信息</w:t>
      </w:r>
      <w:r>
        <w:rPr>
          <w:rFonts w:hint="eastAsia"/>
        </w:rPr>
        <w:t>。</w:t>
      </w:r>
    </w:p>
    <w:p w14:paraId="674F2C52">
      <w:pPr>
        <w:pStyle w:val="7"/>
        <w:jc w:val="center"/>
      </w:pPr>
      <w:r>
        <w:drawing>
          <wp:inline distT="0" distB="0" distL="114300" distR="114300">
            <wp:extent cx="3957320" cy="3582035"/>
            <wp:effectExtent l="0" t="0" r="508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D33B">
      <w:pPr>
        <w:pStyle w:val="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2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  <w:lang w:val="en-US" w:eastAsia="zh-CN"/>
        </w:rPr>
        <w:t>4商家商品</w:t>
      </w:r>
      <w:r>
        <w:rPr>
          <w:rFonts w:hint="eastAsia"/>
        </w:rPr>
        <w:t>管理模块用例图</w:t>
      </w:r>
    </w:p>
    <w:p w14:paraId="13312A92">
      <w:pPr>
        <w:pStyle w:val="4"/>
      </w:pPr>
      <w:bookmarkStart w:id="70" w:name="_Toc128387416"/>
      <w:bookmarkStart w:id="71" w:name="_Toc161126354"/>
      <w:bookmarkStart w:id="72" w:name="_Toc161302447"/>
      <w:bookmarkStart w:id="73" w:name="_Toc161302334"/>
      <w:bookmarkStart w:id="74" w:name="_Toc128386488"/>
      <w:bookmarkStart w:id="75" w:name="_Toc161302786"/>
      <w:r>
        <w:rPr>
          <w:rFonts w:hint="eastAsia"/>
          <w:lang w:val="en-US" w:eastAsia="zh-CN"/>
        </w:rPr>
        <w:t>管理员商品</w:t>
      </w:r>
      <w:r>
        <w:rPr>
          <w:rFonts w:hint="eastAsia"/>
        </w:rPr>
        <w:t>管理</w:t>
      </w:r>
      <w:bookmarkEnd w:id="70"/>
      <w:bookmarkEnd w:id="71"/>
      <w:bookmarkEnd w:id="72"/>
      <w:bookmarkEnd w:id="73"/>
      <w:bookmarkEnd w:id="74"/>
      <w:bookmarkEnd w:id="75"/>
    </w:p>
    <w:p w14:paraId="0F75D7DD">
      <w:pPr>
        <w:spacing w:line="400" w:lineRule="exact"/>
        <w:ind w:firstLine="420" w:firstLineChars="200"/>
        <w:rPr>
          <w:rFonts w:hint="default" w:eastAsiaTheme="minorEastAsia"/>
          <w:lang w:val="en-US" w:eastAsia="zh-CN"/>
        </w:rPr>
      </w:pPr>
      <w:r>
        <w:t>主要功能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审核商品信息。</w:t>
      </w:r>
    </w:p>
    <w:p w14:paraId="36E6F36E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上级模块：</w:t>
      </w:r>
      <w:r>
        <w:rPr>
          <w:rFonts w:hint="eastAsia"/>
          <w:lang w:val="en-US" w:eastAsia="zh-CN"/>
        </w:rPr>
        <w:t>管理员登录界面。</w:t>
      </w:r>
    </w:p>
    <w:p w14:paraId="55159B0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下级模块：</w:t>
      </w:r>
      <w:r>
        <w:rPr>
          <w:rFonts w:hint="eastAsia"/>
          <w:lang w:val="en-US" w:eastAsia="zh-CN"/>
        </w:rPr>
        <w:t>审核商品信息。</w:t>
      </w:r>
    </w:p>
    <w:p w14:paraId="43283AF8">
      <w:pPr>
        <w:ind w:firstLine="420" w:firstLineChars="2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337560" cy="1682750"/>
            <wp:effectExtent l="0" t="0" r="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6B07">
      <w:pPr>
        <w:pStyle w:val="7"/>
        <w:jc w:val="center"/>
      </w:pPr>
    </w:p>
    <w:p w14:paraId="004C88BD">
      <w:pPr>
        <w:pStyle w:val="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2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  <w:lang w:val="en-US" w:eastAsia="zh-CN"/>
        </w:rPr>
        <w:t>5管理员商品</w:t>
      </w:r>
      <w:r>
        <w:rPr>
          <w:rFonts w:hint="eastAsia"/>
        </w:rPr>
        <w:t>管理模块用例图</w:t>
      </w:r>
    </w:p>
    <w:p w14:paraId="132663F3">
      <w:pPr>
        <w:pStyle w:val="4"/>
      </w:pPr>
      <w:bookmarkStart w:id="76" w:name="_Toc161302335"/>
      <w:bookmarkStart w:id="77" w:name="_Toc161302787"/>
      <w:bookmarkStart w:id="78" w:name="_Toc128387417"/>
      <w:bookmarkStart w:id="79" w:name="_Toc161302448"/>
      <w:bookmarkStart w:id="80" w:name="_Toc161126355"/>
      <w:bookmarkStart w:id="81" w:name="_Toc128386489"/>
      <w:r>
        <w:rPr>
          <w:rFonts w:hint="eastAsia"/>
          <w:lang w:val="en-US" w:eastAsia="zh-CN"/>
        </w:rPr>
        <w:t>用户购物车</w:t>
      </w:r>
      <w:r>
        <w:rPr>
          <w:rFonts w:hint="eastAsia"/>
        </w:rPr>
        <w:t>管理</w:t>
      </w:r>
      <w:bookmarkEnd w:id="76"/>
      <w:bookmarkEnd w:id="77"/>
      <w:bookmarkEnd w:id="78"/>
      <w:bookmarkEnd w:id="79"/>
      <w:bookmarkEnd w:id="80"/>
      <w:bookmarkEnd w:id="81"/>
    </w:p>
    <w:p w14:paraId="79422FDB">
      <w:pPr>
        <w:ind w:firstLine="420" w:firstLineChars="200"/>
        <w:rPr>
          <w:rFonts w:hint="default"/>
          <w:lang w:val="en-US" w:eastAsia="zh-CN"/>
        </w:rPr>
      </w:pPr>
      <w:r>
        <w:t>主要功能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查询/修改购物车商品信息，进行订单提交。</w:t>
      </w:r>
    </w:p>
    <w:p w14:paraId="5AE3108E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上级模块：</w:t>
      </w:r>
      <w:r>
        <w:rPr>
          <w:rFonts w:hint="eastAsia"/>
          <w:lang w:val="en-US" w:eastAsia="zh-CN"/>
        </w:rPr>
        <w:t>用户商品查询界面。</w:t>
      </w:r>
    </w:p>
    <w:p w14:paraId="54B89D70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下级模块：</w:t>
      </w:r>
      <w:r>
        <w:rPr>
          <w:rFonts w:hint="eastAsia"/>
          <w:lang w:val="en-US" w:eastAsia="zh-CN"/>
        </w:rPr>
        <w:t>购物车信息查询模块，购物车信息修改，提交订单信息。</w:t>
      </w:r>
    </w:p>
    <w:p w14:paraId="731431A5">
      <w:pPr>
        <w:pStyle w:val="7"/>
        <w:jc w:val="center"/>
      </w:pPr>
      <w:r>
        <w:drawing>
          <wp:inline distT="0" distB="0" distL="114300" distR="114300">
            <wp:extent cx="2706370" cy="2001520"/>
            <wp:effectExtent l="0" t="0" r="635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F8E3">
      <w:pPr>
        <w:pStyle w:val="7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2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rPr>
          <w:rFonts w:hint="eastAsia"/>
          <w:lang w:val="en-US" w:eastAsia="zh-CN"/>
        </w:rPr>
        <w:t>6购物车</w:t>
      </w:r>
      <w:r>
        <w:rPr>
          <w:rFonts w:hint="eastAsia"/>
        </w:rPr>
        <w:t>管理模块用例图</w:t>
      </w:r>
    </w:p>
    <w:p w14:paraId="7ED8FA46">
      <w:pPr>
        <w:pStyle w:val="4"/>
      </w:pPr>
      <w:bookmarkStart w:id="82" w:name="_Toc161302788"/>
      <w:bookmarkStart w:id="83" w:name="_Toc161302449"/>
      <w:bookmarkStart w:id="84" w:name="_Toc161302336"/>
      <w:bookmarkStart w:id="85" w:name="_Toc161126356"/>
      <w:bookmarkStart w:id="86" w:name="_Toc128387418"/>
      <w:bookmarkStart w:id="87" w:name="_Toc128386490"/>
      <w:r>
        <w:rPr>
          <w:rFonts w:hint="eastAsia"/>
          <w:lang w:val="en-US" w:eastAsia="zh-CN"/>
        </w:rPr>
        <w:t>普通用户订单</w:t>
      </w:r>
      <w:r>
        <w:rPr>
          <w:rFonts w:hint="eastAsia"/>
        </w:rPr>
        <w:t>管理</w:t>
      </w:r>
      <w:bookmarkEnd w:id="82"/>
      <w:bookmarkEnd w:id="83"/>
      <w:bookmarkEnd w:id="84"/>
      <w:bookmarkEnd w:id="85"/>
      <w:bookmarkEnd w:id="86"/>
      <w:bookmarkEnd w:id="87"/>
    </w:p>
    <w:p w14:paraId="303EC787">
      <w:pPr>
        <w:ind w:firstLine="420" w:firstLineChars="200"/>
        <w:rPr>
          <w:rFonts w:hint="default" w:eastAsiaTheme="minorEastAsia"/>
          <w:lang w:val="en-US" w:eastAsia="zh-CN"/>
        </w:rPr>
      </w:pPr>
      <w:r>
        <w:t>主要功能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进行商品交易，订单确认/退款。</w:t>
      </w:r>
    </w:p>
    <w:p w14:paraId="73794069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上级模块：</w:t>
      </w:r>
      <w:r>
        <w:rPr>
          <w:rFonts w:hint="eastAsia" w:ascii="宋体" w:hAnsi="宋体"/>
          <w:lang w:val="en-US" w:eastAsia="zh-CN"/>
        </w:rPr>
        <w:t>用户购物车界面。</w:t>
      </w:r>
    </w:p>
    <w:p w14:paraId="0DA8E918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下级模块：</w:t>
      </w:r>
      <w:r>
        <w:rPr>
          <w:rFonts w:hint="eastAsia"/>
          <w:lang w:val="en-US" w:eastAsia="zh-CN"/>
        </w:rPr>
        <w:t>订单信息查询模块，交易订单，确认订单。</w:t>
      </w:r>
    </w:p>
    <w:p w14:paraId="795E075F">
      <w:pPr>
        <w:pStyle w:val="7"/>
        <w:jc w:val="center"/>
      </w:pPr>
      <w:r>
        <w:drawing>
          <wp:inline distT="0" distB="0" distL="114300" distR="114300">
            <wp:extent cx="3609975" cy="2278380"/>
            <wp:effectExtent l="0" t="0" r="190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156A">
      <w:pPr>
        <w:pStyle w:val="7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图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</w:instrText>
      </w:r>
      <w:r>
        <w:rPr>
          <w:rFonts w:hint="eastAsia"/>
          <w:b w:val="0"/>
          <w:bCs w:val="0"/>
        </w:rPr>
        <w:instrText xml:space="preserve">STYLEREF 2 \s</w:instrText>
      </w:r>
      <w:r>
        <w:rPr>
          <w:b w:val="0"/>
          <w:bCs w:val="0"/>
        </w:rPr>
        <w:instrText xml:space="preserve">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noBreakHyphen/>
      </w:r>
      <w:r>
        <w:rPr>
          <w:rFonts w:hint="eastAsia"/>
          <w:b w:val="0"/>
          <w:bCs w:val="0"/>
          <w:lang w:val="en-US" w:eastAsia="zh-CN"/>
        </w:rPr>
        <w:t>7普通用户订单</w:t>
      </w:r>
      <w:r>
        <w:rPr>
          <w:rFonts w:hint="eastAsia"/>
          <w:b w:val="0"/>
          <w:bCs w:val="0"/>
        </w:rPr>
        <w:t>管理模块用例图</w:t>
      </w:r>
    </w:p>
    <w:p w14:paraId="1F236394">
      <w:pPr>
        <w:widowControl/>
        <w:jc w:val="left"/>
        <w:rPr>
          <w:b/>
          <w:bCs/>
          <w:szCs w:val="32"/>
        </w:rPr>
      </w:pPr>
      <w:bookmarkStart w:id="88" w:name="_Toc128386491"/>
      <w:bookmarkStart w:id="89" w:name="_Toc128387419"/>
    </w:p>
    <w:p w14:paraId="2D6383A3">
      <w:pPr>
        <w:pStyle w:val="4"/>
      </w:pPr>
      <w:bookmarkStart w:id="90" w:name="_Toc161302337"/>
      <w:bookmarkStart w:id="91" w:name="_Toc161302450"/>
      <w:bookmarkStart w:id="92" w:name="_Toc161302789"/>
      <w:bookmarkStart w:id="93" w:name="_Toc161126357"/>
      <w:r>
        <w:rPr>
          <w:rFonts w:hint="eastAsia"/>
          <w:lang w:val="en-US" w:eastAsia="zh-CN"/>
        </w:rPr>
        <w:t>商家用户订单</w:t>
      </w:r>
      <w:r>
        <w:rPr>
          <w:rFonts w:hint="eastAsia"/>
        </w:rPr>
        <w:t>管理</w:t>
      </w:r>
      <w:bookmarkEnd w:id="88"/>
      <w:bookmarkEnd w:id="89"/>
      <w:bookmarkEnd w:id="90"/>
      <w:bookmarkEnd w:id="91"/>
      <w:bookmarkEnd w:id="92"/>
      <w:bookmarkEnd w:id="93"/>
    </w:p>
    <w:p w14:paraId="230229F8">
      <w:pPr>
        <w:ind w:firstLine="420" w:firstLineChars="200"/>
      </w:pPr>
      <w:r>
        <w:t>主要功能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查询店铺订单信息，发货，用户退货处理</w:t>
      </w:r>
      <w:r>
        <w:rPr>
          <w:rFonts w:hint="eastAsia"/>
        </w:rPr>
        <w:t>。</w:t>
      </w:r>
    </w:p>
    <w:p w14:paraId="2510C86A">
      <w:pPr>
        <w:ind w:firstLine="420" w:firstLineChars="200"/>
      </w:pPr>
      <w:r>
        <w:rPr>
          <w:rFonts w:hint="eastAsia"/>
        </w:rPr>
        <w:t>上级模块：</w:t>
      </w:r>
      <w:r>
        <w:rPr>
          <w:rFonts w:hint="eastAsia" w:ascii="宋体" w:hAnsi="宋体"/>
          <w:lang w:val="en-US" w:eastAsia="zh-CN"/>
        </w:rPr>
        <w:t>商家操作页面</w:t>
      </w:r>
      <w:r>
        <w:rPr>
          <w:rFonts w:hint="eastAsia" w:ascii="宋体" w:hAnsi="宋体"/>
        </w:rPr>
        <w:t>。</w:t>
      </w:r>
    </w:p>
    <w:p w14:paraId="0FE562A0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下级模块：</w:t>
      </w:r>
      <w:r>
        <w:rPr>
          <w:rFonts w:hint="eastAsia"/>
          <w:lang w:val="en-US" w:eastAsia="zh-CN"/>
        </w:rPr>
        <w:t>订单信息查询，发货退货操作模块</w:t>
      </w:r>
    </w:p>
    <w:p w14:paraId="4826EBF2">
      <w:pPr>
        <w:pStyle w:val="7"/>
        <w:jc w:val="center"/>
      </w:pPr>
      <w:r>
        <w:drawing>
          <wp:inline distT="0" distB="0" distL="114300" distR="114300">
            <wp:extent cx="2941955" cy="3025775"/>
            <wp:effectExtent l="0" t="0" r="14605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DF84">
      <w:pPr>
        <w:pStyle w:val="7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 xml:space="preserve">图 </w:t>
      </w: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STYLEREF 2 \s </w:instrText>
      </w:r>
      <w:r>
        <w:rPr>
          <w:rFonts w:hint="eastAsia"/>
          <w:b w:val="0"/>
          <w:bCs w:val="0"/>
        </w:rPr>
        <w:fldChar w:fldCharType="separate"/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noBreakHyphen/>
      </w:r>
      <w:r>
        <w:rPr>
          <w:rFonts w:hint="eastAsia"/>
          <w:b w:val="0"/>
          <w:bCs w:val="0"/>
          <w:lang w:val="en-US" w:eastAsia="zh-CN"/>
        </w:rPr>
        <w:t>8商家订单</w:t>
      </w:r>
      <w:r>
        <w:rPr>
          <w:rFonts w:hint="eastAsia"/>
          <w:b w:val="0"/>
          <w:bCs w:val="0"/>
        </w:rPr>
        <w:t>管理模块用例图</w:t>
      </w:r>
    </w:p>
    <w:p w14:paraId="3913F5A2">
      <w:pPr>
        <w:pStyle w:val="4"/>
      </w:pPr>
      <w:r>
        <w:rPr>
          <w:rFonts w:hint="eastAsia"/>
          <w:lang w:val="en-US" w:eastAsia="zh-CN"/>
        </w:rPr>
        <w:t>账户信息</w:t>
      </w:r>
      <w:r>
        <w:rPr>
          <w:rFonts w:hint="eastAsia"/>
        </w:rPr>
        <w:t>管理</w:t>
      </w:r>
    </w:p>
    <w:p w14:paraId="273594A5">
      <w:pPr>
        <w:ind w:firstLine="420" w:firstLineChars="200"/>
      </w:pPr>
      <w:r>
        <w:t>主要功能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查询账户信息，进行充值操作</w:t>
      </w:r>
      <w:r>
        <w:rPr>
          <w:rFonts w:hint="eastAsia"/>
        </w:rPr>
        <w:t>。</w:t>
      </w:r>
    </w:p>
    <w:p w14:paraId="0D237E38">
      <w:pPr>
        <w:ind w:firstLine="420" w:firstLineChars="200"/>
      </w:pPr>
      <w:r>
        <w:rPr>
          <w:rFonts w:hint="eastAsia"/>
        </w:rPr>
        <w:t>上级模块：</w:t>
      </w:r>
      <w:r>
        <w:rPr>
          <w:rFonts w:hint="eastAsia"/>
          <w:lang w:val="en-US" w:eastAsia="zh-CN"/>
        </w:rPr>
        <w:t>用户/管理员</w:t>
      </w:r>
      <w:r>
        <w:rPr>
          <w:rFonts w:hint="eastAsia" w:ascii="宋体" w:hAnsi="宋体"/>
          <w:lang w:val="en-US" w:eastAsia="zh-CN"/>
        </w:rPr>
        <w:t>操作页面</w:t>
      </w:r>
      <w:r>
        <w:rPr>
          <w:rFonts w:hint="eastAsia" w:ascii="宋体" w:hAnsi="宋体"/>
        </w:rPr>
        <w:t>。</w:t>
      </w:r>
    </w:p>
    <w:p w14:paraId="3C0B9A5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下级模块：</w:t>
      </w:r>
      <w:r>
        <w:rPr>
          <w:rFonts w:hint="eastAsia"/>
          <w:lang w:val="en-US" w:eastAsia="zh-CN"/>
        </w:rPr>
        <w:t>账户信息查询模块，充值模块。</w:t>
      </w:r>
    </w:p>
    <w:p w14:paraId="58DA8EFF">
      <w:pPr>
        <w:ind w:firstLine="420" w:firstLineChars="200"/>
        <w:rPr>
          <w:rFonts w:hint="eastAsia"/>
          <w:lang w:val="en-US" w:eastAsia="zh-CN"/>
        </w:rPr>
      </w:pPr>
    </w:p>
    <w:p w14:paraId="68D7F446">
      <w:p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53105" cy="239141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CDA7">
      <w:pPr>
        <w:ind w:firstLine="420" w:firstLineChars="200"/>
        <w:rPr>
          <w:rFonts w:hint="default"/>
          <w:lang w:val="en-US" w:eastAsia="zh-CN"/>
        </w:rPr>
      </w:pPr>
    </w:p>
    <w:p w14:paraId="305854F6">
      <w:pPr>
        <w:pStyle w:val="7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 xml:space="preserve">图 </w:t>
      </w: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STYLEREF 2 \s </w:instrText>
      </w:r>
      <w:r>
        <w:rPr>
          <w:rFonts w:hint="eastAsia"/>
          <w:b w:val="0"/>
          <w:bCs w:val="0"/>
        </w:rPr>
        <w:fldChar w:fldCharType="separate"/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noBreakHyphen/>
      </w:r>
      <w:r>
        <w:rPr>
          <w:rFonts w:hint="eastAsia"/>
          <w:b w:val="0"/>
          <w:bCs w:val="0"/>
          <w:lang w:val="en-US" w:eastAsia="zh-CN"/>
        </w:rPr>
        <w:t>8账户信息管理</w:t>
      </w:r>
      <w:r>
        <w:rPr>
          <w:rFonts w:hint="eastAsia"/>
          <w:b w:val="0"/>
          <w:bCs w:val="0"/>
        </w:rPr>
        <w:t>模块用例图</w:t>
      </w:r>
    </w:p>
    <w:p w14:paraId="5D0727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</w:pPr>
    </w:p>
    <w:p w14:paraId="1B548C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</w:pPr>
    </w:p>
    <w:p w14:paraId="1366E2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</w:pPr>
    </w:p>
    <w:p w14:paraId="7956D4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</w:pPr>
    </w:p>
    <w:p w14:paraId="716C5C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</w:pPr>
    </w:p>
    <w:p w14:paraId="534AA6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</w:pPr>
    </w:p>
    <w:p w14:paraId="275239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</w:pPr>
    </w:p>
    <w:p w14:paraId="1561D5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</w:pPr>
    </w:p>
    <w:p w14:paraId="58F003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</w:pPr>
    </w:p>
    <w:p w14:paraId="7E8BBB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="559" w:leftChars="0" w:right="0" w:rightChars="0" w:hanging="559" w:firstLineChars="0"/>
        <w:jc w:val="left"/>
        <w:rPr>
          <w:lang w:val="en-US"/>
        </w:rPr>
      </w:pPr>
      <w:r>
        <w:rPr>
          <w:rFonts w:ascii="宋体" w:hAnsi="宋体" w:eastAsia="宋体" w:cs="宋体"/>
          <w:b w:val="0"/>
          <w:i w:val="0"/>
          <w:strike w:val="0"/>
          <w:dstrike w:val="0"/>
          <w:color w:val="000000"/>
          <w:kern w:val="2"/>
          <w:sz w:val="28"/>
          <w:szCs w:val="28"/>
          <w:u w:val="none" w:color="000000"/>
          <w:lang w:val="en-US" w:eastAsia="zh-CN" w:bidi="ar-SA"/>
        </w:rPr>
        <w:t>二、</w:t>
      </w:r>
      <w:r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  <w:t>系统概要设计（含基本原理、接口、模块介绍、设计步骤等）</w:t>
      </w:r>
    </w:p>
    <w:p w14:paraId="510FA9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74" w:afterAutospacing="0" w:line="408" w:lineRule="auto"/>
        <w:ind w:left="559" w:leftChars="0" w:right="0" w:rightChars="0" w:hanging="559" w:firstLineChars="0"/>
        <w:jc w:val="left"/>
        <w:rPr>
          <w:lang w:val="en-US"/>
        </w:rPr>
      </w:pPr>
      <w:r>
        <w:rPr>
          <w:rFonts w:ascii="宋体" w:hAnsi="宋体" w:eastAsia="宋体" w:cs="宋体"/>
          <w:b w:val="0"/>
          <w:i w:val="0"/>
          <w:strike w:val="0"/>
          <w:dstrike w:val="0"/>
          <w:color w:val="000000"/>
          <w:kern w:val="2"/>
          <w:sz w:val="28"/>
          <w:szCs w:val="28"/>
          <w:u w:val="none" w:color="000000"/>
          <w:lang w:val="en-US" w:eastAsia="zh-CN" w:bidi="ar-SA"/>
        </w:rPr>
        <w:t>三、</w:t>
      </w:r>
      <w:r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  <w:t>系统详细设计（含主要的数据结构、程序流程图、关键代码、算法、模块实现等）</w:t>
      </w:r>
    </w:p>
    <w:p w14:paraId="04B7468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503" w:afterAutospacing="0" w:line="264" w:lineRule="auto"/>
        <w:ind w:left="559" w:leftChars="0" w:right="0" w:rightChars="0" w:hanging="559" w:firstLineChars="0"/>
        <w:jc w:val="left"/>
        <w:rPr>
          <w:lang w:val="en-US"/>
        </w:rPr>
      </w:pPr>
      <w:r>
        <w:rPr>
          <w:rFonts w:ascii="宋体" w:hAnsi="宋体" w:eastAsia="宋体" w:cs="宋体"/>
          <w:b w:val="0"/>
          <w:i w:val="0"/>
          <w:strike w:val="0"/>
          <w:dstrike w:val="0"/>
          <w:color w:val="000000"/>
          <w:kern w:val="2"/>
          <w:sz w:val="28"/>
          <w:szCs w:val="28"/>
          <w:u w:val="none" w:color="000000"/>
          <w:lang w:val="en-US" w:eastAsia="zh-CN" w:bidi="ar-SA"/>
        </w:rPr>
        <w:t>四、</w:t>
      </w:r>
      <w:r>
        <w:rPr>
          <w:rFonts w:hint="eastAsia" w:ascii="宋体" w:hAnsi="宋体" w:eastAsia="宋体" w:cs="宋体"/>
          <w:color w:val="000000"/>
          <w:kern w:val="2"/>
          <w:sz w:val="28"/>
          <w:szCs w:val="22"/>
          <w:lang w:val="en-US" w:eastAsia="zh-CN" w:bidi="ar"/>
        </w:rPr>
        <w:t>系统部署与测试</w:t>
      </w:r>
    </w:p>
    <w:p w14:paraId="3B0ABD39">
      <w:pPr>
        <w:pStyle w:val="6"/>
        <w:widowControl/>
        <w:spacing w:before="0" w:beforeAutospacing="0" w:after="274" w:afterAutospacing="0" w:line="264" w:lineRule="auto"/>
        <w:ind w:left="-5" w:right="0"/>
        <w:rPr>
          <w:lang w:val="en-US"/>
        </w:rPr>
      </w:pPr>
      <w:r>
        <w:rPr>
          <w:rFonts w:hint="eastAsia" w:ascii="宋体" w:hAnsi="宋体" w:eastAsia="宋体" w:cs="宋体"/>
          <w:b w:val="0"/>
          <w:bCs w:val="0"/>
          <w:lang w:eastAsia="zh-CN"/>
        </w:rPr>
        <w:t>五、小结与心得体会</w:t>
      </w:r>
    </w:p>
    <w:p w14:paraId="1D460BC7"/>
    <w:sectPr>
      <w:pgSz w:w="11906" w:h="16838"/>
      <w:pgMar w:top="1711" w:right="1298" w:bottom="1444" w:left="1418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D00A90"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1A81B"/>
    <w:multiLevelType w:val="singleLevel"/>
    <w:tmpl w:val="8A31A8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6C69A84"/>
    <w:multiLevelType w:val="singleLevel"/>
    <w:tmpl w:val="D6C69A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6D830AD"/>
    <w:multiLevelType w:val="multilevel"/>
    <w:tmpl w:val="06D830AD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、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8C3B5CA"/>
    <w:multiLevelType w:val="singleLevel"/>
    <w:tmpl w:val="08C3B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94A3436"/>
    <w:multiLevelType w:val="singleLevel"/>
    <w:tmpl w:val="094A34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449C326"/>
    <w:multiLevelType w:val="singleLevel"/>
    <w:tmpl w:val="4449C3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A0B4120"/>
    <w:multiLevelType w:val="singleLevel"/>
    <w:tmpl w:val="7A0B41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kODhkYzM0ZjA0MTQ3ZWQ0ZDkxMTk0ZjRkZjNhODIifQ=="/>
  </w:docVars>
  <w:rsids>
    <w:rsidRoot w:val="1E3A3144"/>
    <w:rsid w:val="033B4CE2"/>
    <w:rsid w:val="0B381EF4"/>
    <w:rsid w:val="12E2105B"/>
    <w:rsid w:val="13207B05"/>
    <w:rsid w:val="1BCF1F47"/>
    <w:rsid w:val="1D47268C"/>
    <w:rsid w:val="1E3A3144"/>
    <w:rsid w:val="3B9C1C97"/>
    <w:rsid w:val="3BFE3A03"/>
    <w:rsid w:val="43ED34FE"/>
    <w:rsid w:val="51A01BF9"/>
    <w:rsid w:val="51E25605"/>
    <w:rsid w:val="5B7D0EDC"/>
    <w:rsid w:val="6F8430F4"/>
    <w:rsid w:val="7FA3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0"/>
    <w:pPr>
      <w:keepNext/>
      <w:keepLines/>
      <w:widowControl/>
      <w:suppressLineNumbers w:val="0"/>
      <w:spacing w:before="0" w:beforeAutospacing="0" w:after="144" w:afterAutospacing="0" w:line="264" w:lineRule="auto"/>
      <w:ind w:left="10" w:right="122" w:hanging="10"/>
      <w:jc w:val="center"/>
      <w:outlineLvl w:val="3"/>
    </w:pPr>
    <w:rPr>
      <w:rFonts w:hint="eastAsia" w:ascii="宋体" w:hAnsi="宋体" w:eastAsia="宋体" w:cs="宋体"/>
      <w:color w:val="000000"/>
      <w:kern w:val="2"/>
      <w:sz w:val="36"/>
      <w:szCs w:val="22"/>
      <w:lang w:val="en-US" w:eastAsia="zh-CN" w:bidi="ar"/>
    </w:rPr>
  </w:style>
  <w:style w:type="paragraph" w:styleId="6">
    <w:name w:val="heading 5"/>
    <w:basedOn w:val="1"/>
    <w:next w:val="1"/>
    <w:link w:val="17"/>
    <w:semiHidden/>
    <w:unhideWhenUsed/>
    <w:qFormat/>
    <w:uiPriority w:val="0"/>
    <w:pPr>
      <w:keepNext/>
      <w:keepLines/>
      <w:widowControl/>
      <w:suppressLineNumbers w:val="0"/>
      <w:spacing w:before="0" w:beforeAutospacing="0" w:after="278" w:afterAutospacing="0" w:line="256" w:lineRule="auto"/>
      <w:ind w:left="10" w:right="0" w:hanging="10"/>
      <w:jc w:val="left"/>
      <w:outlineLvl w:val="4"/>
    </w:pPr>
    <w:rPr>
      <w:rFonts w:hint="default" w:ascii="Times New Roman" w:hAnsi="Times New Roman" w:eastAsia="Times New Roman" w:cs="Times New Roman"/>
      <w:b/>
      <w:color w:val="000000"/>
      <w:kern w:val="2"/>
      <w:sz w:val="28"/>
      <w:szCs w:val="22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8296"/>
      </w:tabs>
      <w:jc w:val="center"/>
    </w:pPr>
    <w:rPr>
      <w:b/>
      <w:bCs/>
      <w:sz w:val="28"/>
      <w:szCs w:val="28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4 字符"/>
    <w:basedOn w:val="14"/>
    <w:link w:val="5"/>
    <w:qFormat/>
    <w:uiPriority w:val="0"/>
    <w:rPr>
      <w:rFonts w:hint="eastAsia" w:ascii="宋体" w:hAnsi="宋体" w:eastAsia="宋体" w:cs="宋体"/>
      <w:color w:val="000000"/>
      <w:sz w:val="36"/>
    </w:rPr>
  </w:style>
  <w:style w:type="character" w:customStyle="1" w:styleId="17">
    <w:name w:val="标题 5 字符"/>
    <w:basedOn w:val="14"/>
    <w:link w:val="6"/>
    <w:qFormat/>
    <w:uiPriority w:val="0"/>
    <w:rPr>
      <w:rFonts w:hint="default" w:ascii="Times New Roman" w:hAnsi="Times New Roman" w:eastAsia="Times New Roman" w:cs="Times New Roman"/>
      <w:b/>
      <w:color w:val="000000"/>
      <w:sz w:val="28"/>
    </w:rPr>
  </w:style>
  <w:style w:type="table" w:customStyle="1" w:styleId="18">
    <w:name w:val="TableGrid"/>
    <w:basedOn w:val="13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等线" w:hAnsi="等线" w:eastAsia="等线" w:cs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标题 1 字符"/>
    <w:basedOn w:val="14"/>
    <w:link w:val="2"/>
    <w:qFormat/>
    <w:uiPriority w:val="0"/>
    <w:rPr>
      <w:b/>
      <w:bCs/>
      <w:kern w:val="44"/>
      <w:sz w:val="28"/>
      <w:szCs w:val="44"/>
    </w:rPr>
  </w:style>
  <w:style w:type="paragraph" w:customStyle="1" w:styleId="20">
    <w:name w:val="首行缩进2字符_正文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2263</Words>
  <Characters>2368</Characters>
  <Lines>0</Lines>
  <Paragraphs>0</Paragraphs>
  <TotalTime>44</TotalTime>
  <ScaleCrop>false</ScaleCrop>
  <LinksUpToDate>false</LinksUpToDate>
  <CharactersWithSpaces>2603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2024-09-09T01:34:00Z</dcterms:created>
  <dc:creator>皓昊</dc:creator>
  <cp:lastModifiedBy>皓昊</cp:lastModifiedBy>
  <dcterms:modified xsi:type="dcterms:W3CDTF">2024-09-11T08:16:39Z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51983B865E5849F9A461D171F8ED8C65_13</vt:lpwstr>
  </property>
</Properties>
</file>