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2"/>
        <w:ind w:left="1996" w:right="2014"/>
        <w:jc w:val="center"/>
      </w:pPr>
      <w:r>
        <w:rPr/>
        <w:t>安徽建筑大学毕业设计(论文)指导教师评分表</w:t>
      </w:r>
    </w:p>
    <w:p>
      <w:pPr>
        <w:pStyle w:val="BodyText"/>
        <w:rPr>
          <w:sz w:val="15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8"/>
        <w:gridCol w:w="1451"/>
        <w:gridCol w:w="363"/>
        <w:gridCol w:w="814"/>
        <w:gridCol w:w="954"/>
        <w:gridCol w:w="776"/>
        <w:gridCol w:w="1038"/>
        <w:gridCol w:w="1221"/>
        <w:gridCol w:w="155"/>
        <w:gridCol w:w="666"/>
        <w:gridCol w:w="810"/>
      </w:tblGrid>
      <w:tr>
        <w:trPr>
          <w:trHeight w:val="947" w:hRule="atLeast"/>
        </w:trPr>
        <w:tc>
          <w:tcPr>
            <w:tcW w:w="1568" w:type="dxa"/>
          </w:tcPr>
          <w:p>
            <w:pPr>
              <w:pStyle w:val="TableParagraph"/>
              <w:spacing w:before="6"/>
              <w:rPr>
                <w:rFonts w:ascii="黑体"/>
                <w:sz w:val="26"/>
              </w:rPr>
            </w:pPr>
          </w:p>
          <w:p>
            <w:pPr>
              <w:pStyle w:val="TableParagraph"/>
              <w:ind w:left="152" w:right="140"/>
              <w:jc w:val="center"/>
              <w:rPr>
                <w:sz w:val="21"/>
              </w:rPr>
            </w:pPr>
            <w:r>
              <w:rPr>
                <w:sz w:val="21"/>
              </w:rPr>
              <w:t>题 目</w:t>
            </w:r>
          </w:p>
        </w:tc>
        <w:tc>
          <w:tcPr>
            <w:tcW w:w="8248" w:type="dxa"/>
            <w:gridSpan w:val="10"/>
          </w:tcPr>
          <w:p>
            <w:pPr>
              <w:pStyle w:val="TableParagraph"/>
              <w:spacing w:before="11"/>
              <w:rPr>
                <w:rFonts w:ascii="黑体"/>
                <w:sz w:val="24"/>
              </w:rPr>
            </w:pPr>
          </w:p>
          <w:p>
            <w:pPr>
              <w:pStyle w:val="TableParagraph"/>
              <w:ind w:left="2777" w:right="2780"/>
              <w:jc w:val="center"/>
              <w:rPr>
                <w:sz w:val="24"/>
              </w:rPr>
            </w:pPr>
            <w:r>
              <w:rPr>
                <w:sz w:val="24"/>
              </w:rPr>
              <w:t>多参数水质监测系统研制</w:t>
            </w:r>
          </w:p>
        </w:tc>
      </w:tr>
      <w:tr>
        <w:trPr>
          <w:trHeight w:val="796" w:hRule="atLeast"/>
        </w:trPr>
        <w:tc>
          <w:tcPr>
            <w:tcW w:w="1568" w:type="dxa"/>
          </w:tcPr>
          <w:p>
            <w:pPr>
              <w:pStyle w:val="TableParagraph"/>
              <w:spacing w:before="6"/>
              <w:rPr>
                <w:rFonts w:ascii="黑体"/>
                <w:sz w:val="20"/>
              </w:rPr>
            </w:pPr>
          </w:p>
          <w:p>
            <w:pPr>
              <w:pStyle w:val="TableParagraph"/>
              <w:ind w:left="149" w:right="140"/>
              <w:jc w:val="center"/>
              <w:rPr>
                <w:sz w:val="21"/>
              </w:rPr>
            </w:pPr>
            <w:r>
              <w:rPr>
                <w:sz w:val="21"/>
              </w:rPr>
              <w:t>学生姓名</w:t>
            </w:r>
          </w:p>
        </w:tc>
        <w:tc>
          <w:tcPr>
            <w:tcW w:w="1451" w:type="dxa"/>
          </w:tcPr>
          <w:p>
            <w:pPr>
              <w:pStyle w:val="TableParagraph"/>
              <w:spacing w:before="11"/>
              <w:rPr>
                <w:rFonts w:ascii="黑体"/>
                <w:sz w:val="18"/>
              </w:rPr>
            </w:pPr>
          </w:p>
          <w:p>
            <w:pPr>
              <w:pStyle w:val="TableParagraph"/>
              <w:ind w:left="361"/>
              <w:rPr>
                <w:sz w:val="24"/>
              </w:rPr>
            </w:pPr>
            <w:r>
              <w:rPr>
                <w:sz w:val="24"/>
              </w:rPr>
              <w:t>夏庆生</w:t>
            </w:r>
          </w:p>
        </w:tc>
        <w:tc>
          <w:tcPr>
            <w:tcW w:w="1177" w:type="dxa"/>
            <w:gridSpan w:val="2"/>
          </w:tcPr>
          <w:p>
            <w:pPr>
              <w:pStyle w:val="TableParagraph"/>
              <w:spacing w:before="6"/>
              <w:rPr>
                <w:rFonts w:ascii="黑体"/>
                <w:sz w:val="20"/>
              </w:rPr>
            </w:pPr>
          </w:p>
          <w:p>
            <w:pPr>
              <w:pStyle w:val="TableParagraph"/>
              <w:ind w:left="166"/>
              <w:rPr>
                <w:sz w:val="21"/>
              </w:rPr>
            </w:pPr>
            <w:r>
              <w:rPr>
                <w:sz w:val="21"/>
              </w:rPr>
              <w:t>班级学号</w:t>
            </w:r>
          </w:p>
        </w:tc>
        <w:tc>
          <w:tcPr>
            <w:tcW w:w="1730" w:type="dxa"/>
            <w:gridSpan w:val="2"/>
          </w:tcPr>
          <w:p>
            <w:pPr>
              <w:pStyle w:val="TableParagraph"/>
              <w:spacing w:line="305" w:lineRule="exact" w:before="105"/>
              <w:ind w:left="316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17 </w:t>
            </w:r>
            <w:r>
              <w:rPr>
                <w:sz w:val="24"/>
              </w:rPr>
              <w:t>通信②</w:t>
            </w:r>
            <w:r>
              <w:rPr>
                <w:rFonts w:ascii="Times New Roman" w:hAnsi="Times New Roman" w:eastAsia="Times New Roman"/>
                <w:sz w:val="24"/>
              </w:rPr>
              <w:t>-</w:t>
            </w:r>
          </w:p>
          <w:p>
            <w:pPr>
              <w:pStyle w:val="TableParagraph"/>
              <w:spacing w:line="273" w:lineRule="exact"/>
              <w:ind w:left="19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17205040229</w:t>
            </w:r>
          </w:p>
        </w:tc>
        <w:tc>
          <w:tcPr>
            <w:tcW w:w="1038" w:type="dxa"/>
          </w:tcPr>
          <w:p>
            <w:pPr>
              <w:pStyle w:val="TableParagraph"/>
              <w:spacing w:before="6"/>
              <w:rPr>
                <w:rFonts w:ascii="黑体"/>
                <w:sz w:val="20"/>
              </w:rPr>
            </w:pPr>
          </w:p>
          <w:p>
            <w:pPr>
              <w:pStyle w:val="TableParagraph"/>
              <w:ind w:left="305"/>
              <w:rPr>
                <w:sz w:val="21"/>
              </w:rPr>
            </w:pPr>
            <w:r>
              <w:rPr>
                <w:sz w:val="21"/>
              </w:rPr>
              <w:t>专业</w:t>
            </w:r>
          </w:p>
        </w:tc>
        <w:tc>
          <w:tcPr>
            <w:tcW w:w="2852" w:type="dxa"/>
            <w:gridSpan w:val="4"/>
          </w:tcPr>
          <w:p>
            <w:pPr>
              <w:pStyle w:val="TableParagraph"/>
              <w:spacing w:before="11"/>
              <w:rPr>
                <w:rFonts w:ascii="黑体"/>
                <w:sz w:val="18"/>
              </w:rPr>
            </w:pPr>
          </w:p>
          <w:p>
            <w:pPr>
              <w:pStyle w:val="TableParagraph"/>
              <w:ind w:left="936"/>
              <w:rPr>
                <w:sz w:val="24"/>
              </w:rPr>
            </w:pPr>
            <w:r>
              <w:rPr>
                <w:sz w:val="24"/>
              </w:rPr>
              <w:t>通信工程</w:t>
            </w:r>
          </w:p>
        </w:tc>
      </w:tr>
      <w:tr>
        <w:trPr>
          <w:trHeight w:val="568" w:hRule="atLeast"/>
        </w:trPr>
        <w:tc>
          <w:tcPr>
            <w:tcW w:w="1568" w:type="dxa"/>
          </w:tcPr>
          <w:p>
            <w:pPr>
              <w:pStyle w:val="TableParagraph"/>
              <w:spacing w:before="150"/>
              <w:ind w:left="149" w:right="140"/>
              <w:jc w:val="center"/>
              <w:rPr>
                <w:sz w:val="21"/>
              </w:rPr>
            </w:pPr>
            <w:r>
              <w:rPr>
                <w:sz w:val="21"/>
              </w:rPr>
              <w:t>评分内容</w:t>
            </w:r>
          </w:p>
        </w:tc>
        <w:tc>
          <w:tcPr>
            <w:tcW w:w="6617" w:type="dxa"/>
            <w:gridSpan w:val="7"/>
          </w:tcPr>
          <w:p>
            <w:pPr>
              <w:pStyle w:val="TableParagraph"/>
              <w:spacing w:before="150"/>
              <w:ind w:left="2758" w:right="2758"/>
              <w:jc w:val="center"/>
              <w:rPr>
                <w:sz w:val="21"/>
              </w:rPr>
            </w:pPr>
            <w:r>
              <w:rPr>
                <w:sz w:val="21"/>
              </w:rPr>
              <w:t>具 体要 求</w:t>
            </w:r>
          </w:p>
        </w:tc>
        <w:tc>
          <w:tcPr>
            <w:tcW w:w="821" w:type="dxa"/>
            <w:gridSpan w:val="2"/>
          </w:tcPr>
          <w:p>
            <w:pPr>
              <w:pStyle w:val="TableParagraph"/>
              <w:spacing w:before="150"/>
              <w:ind w:left="192"/>
              <w:rPr>
                <w:sz w:val="21"/>
              </w:rPr>
            </w:pPr>
            <w:r>
              <w:rPr>
                <w:sz w:val="21"/>
              </w:rPr>
              <w:t>总分</w:t>
            </w:r>
          </w:p>
        </w:tc>
        <w:tc>
          <w:tcPr>
            <w:tcW w:w="810" w:type="dxa"/>
          </w:tcPr>
          <w:p>
            <w:pPr>
              <w:pStyle w:val="TableParagraph"/>
              <w:spacing w:before="150"/>
              <w:ind w:left="165" w:right="174"/>
              <w:jc w:val="center"/>
              <w:rPr>
                <w:sz w:val="21"/>
              </w:rPr>
            </w:pPr>
            <w:r>
              <w:rPr>
                <w:sz w:val="21"/>
              </w:rPr>
              <w:t>评分</w:t>
            </w:r>
          </w:p>
        </w:tc>
      </w:tr>
      <w:tr>
        <w:trPr>
          <w:trHeight w:val="952" w:hRule="atLeast"/>
        </w:trPr>
        <w:tc>
          <w:tcPr>
            <w:tcW w:w="1568" w:type="dxa"/>
          </w:tcPr>
          <w:p>
            <w:pPr>
              <w:pStyle w:val="TableParagraph"/>
              <w:spacing w:before="12"/>
              <w:rPr>
                <w:rFonts w:ascii="黑体"/>
                <w:sz w:val="15"/>
              </w:rPr>
            </w:pPr>
          </w:p>
          <w:p>
            <w:pPr>
              <w:pStyle w:val="TableParagraph"/>
              <w:spacing w:line="242" w:lineRule="auto" w:before="1"/>
              <w:ind w:left="468" w:right="140" w:hanging="315"/>
              <w:rPr>
                <w:sz w:val="21"/>
              </w:rPr>
            </w:pPr>
            <w:r>
              <w:rPr>
                <w:sz w:val="21"/>
              </w:rPr>
              <w:t>文献阅读与文献综述</w:t>
            </w:r>
          </w:p>
        </w:tc>
        <w:tc>
          <w:tcPr>
            <w:tcW w:w="6617" w:type="dxa"/>
            <w:gridSpan w:val="7"/>
          </w:tcPr>
          <w:p>
            <w:pPr>
              <w:pStyle w:val="TableParagraph"/>
              <w:spacing w:before="8"/>
              <w:rPr>
                <w:rFonts w:ascii="黑体"/>
                <w:sz w:val="26"/>
              </w:rPr>
            </w:pPr>
          </w:p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查阅相关文献资料，分析理解各类信息，获取知识能力。</w:t>
            </w:r>
          </w:p>
        </w:tc>
        <w:tc>
          <w:tcPr>
            <w:tcW w:w="821" w:type="dxa"/>
            <w:gridSpan w:val="2"/>
          </w:tcPr>
          <w:p>
            <w:pPr>
              <w:pStyle w:val="TableParagraph"/>
              <w:spacing w:before="2"/>
              <w:rPr>
                <w:rFonts w:ascii="黑体"/>
                <w:sz w:val="27"/>
              </w:rPr>
            </w:pPr>
          </w:p>
          <w:p>
            <w:pPr>
              <w:pStyle w:val="TableParagraph"/>
              <w:ind w:left="254" w:right="25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10</w:t>
            </w:r>
          </w:p>
        </w:tc>
        <w:tc>
          <w:tcPr>
            <w:tcW w:w="810" w:type="dxa"/>
          </w:tcPr>
          <w:p>
            <w:pPr>
              <w:pStyle w:val="TableParagraph"/>
              <w:spacing w:before="2"/>
              <w:rPr>
                <w:rFonts w:ascii="黑体"/>
                <w:sz w:val="27"/>
              </w:rPr>
            </w:pPr>
          </w:p>
          <w:p>
            <w:pPr>
              <w:pStyle w:val="TableParagraph"/>
              <w:ind w:right="9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100"/>
                <w:sz w:val="21"/>
              </w:rPr>
              <w:t>9</w:t>
            </w:r>
          </w:p>
        </w:tc>
      </w:tr>
      <w:tr>
        <w:trPr>
          <w:trHeight w:val="1089" w:hRule="atLeast"/>
        </w:trPr>
        <w:tc>
          <w:tcPr>
            <w:tcW w:w="1568" w:type="dxa"/>
          </w:tcPr>
          <w:p>
            <w:pPr>
              <w:pStyle w:val="TableParagraph"/>
              <w:spacing w:line="242" w:lineRule="auto" w:before="1"/>
              <w:ind w:left="153" w:right="140"/>
              <w:jc w:val="both"/>
              <w:rPr>
                <w:sz w:val="21"/>
              </w:rPr>
            </w:pPr>
            <w:r>
              <w:rPr>
                <w:sz w:val="21"/>
              </w:rPr>
              <w:t>实验</w:t>
            </w:r>
            <w:r>
              <w:rPr>
                <w:spacing w:val="-3"/>
                <w:sz w:val="21"/>
              </w:rPr>
              <w:t>（</w:t>
            </w:r>
            <w:r>
              <w:rPr>
                <w:spacing w:val="-2"/>
                <w:sz w:val="21"/>
              </w:rPr>
              <w:t>设计</w:t>
            </w:r>
            <w:r>
              <w:rPr>
                <w:spacing w:val="-17"/>
                <w:sz w:val="21"/>
              </w:rPr>
              <w:t>） </w:t>
            </w:r>
            <w:r>
              <w:rPr>
                <w:spacing w:val="-5"/>
                <w:sz w:val="21"/>
              </w:rPr>
              <w:t>方案、研究方案及软硬件方</w:t>
            </w:r>
          </w:p>
          <w:p>
            <w:pPr>
              <w:pStyle w:val="TableParagraph"/>
              <w:spacing w:line="250" w:lineRule="exact" w:before="3"/>
              <w:ind w:left="257"/>
              <w:rPr>
                <w:sz w:val="21"/>
              </w:rPr>
            </w:pPr>
            <w:r>
              <w:rPr>
                <w:spacing w:val="-2"/>
                <w:sz w:val="21"/>
              </w:rPr>
              <w:t>案设计能力</w:t>
            </w:r>
          </w:p>
        </w:tc>
        <w:tc>
          <w:tcPr>
            <w:tcW w:w="6617" w:type="dxa"/>
            <w:gridSpan w:val="7"/>
          </w:tcPr>
          <w:p>
            <w:pPr>
              <w:pStyle w:val="TableParagraph"/>
              <w:rPr>
                <w:rFonts w:ascii="黑体"/>
                <w:sz w:val="20"/>
              </w:rPr>
            </w:pPr>
          </w:p>
          <w:p>
            <w:pPr>
              <w:pStyle w:val="TableParagraph"/>
              <w:spacing w:before="155"/>
              <w:ind w:left="107"/>
              <w:rPr>
                <w:sz w:val="21"/>
              </w:rPr>
            </w:pPr>
            <w:r>
              <w:rPr>
                <w:sz w:val="21"/>
              </w:rPr>
              <w:t>能够独立地提出切实可行的方案</w:t>
            </w:r>
          </w:p>
        </w:tc>
        <w:tc>
          <w:tcPr>
            <w:tcW w:w="821" w:type="dxa"/>
            <w:gridSpan w:val="2"/>
          </w:tcPr>
          <w:p>
            <w:pPr>
              <w:pStyle w:val="TableParagraph"/>
              <w:spacing w:before="8"/>
              <w:rPr>
                <w:rFonts w:ascii="黑体"/>
                <w:sz w:val="32"/>
              </w:rPr>
            </w:pPr>
          </w:p>
          <w:p>
            <w:pPr>
              <w:pStyle w:val="TableParagraph"/>
              <w:ind w:left="228" w:right="28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15</w:t>
            </w:r>
          </w:p>
        </w:tc>
        <w:tc>
          <w:tcPr>
            <w:tcW w:w="810" w:type="dxa"/>
          </w:tcPr>
          <w:p>
            <w:pPr>
              <w:pStyle w:val="TableParagraph"/>
              <w:spacing w:before="8"/>
              <w:rPr>
                <w:rFonts w:ascii="黑体"/>
                <w:sz w:val="32"/>
              </w:rPr>
            </w:pPr>
          </w:p>
          <w:p>
            <w:pPr>
              <w:pStyle w:val="TableParagraph"/>
              <w:ind w:left="165" w:right="17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14</w:t>
            </w:r>
          </w:p>
        </w:tc>
      </w:tr>
      <w:tr>
        <w:trPr>
          <w:trHeight w:val="880" w:hRule="atLeast"/>
        </w:trPr>
        <w:tc>
          <w:tcPr>
            <w:tcW w:w="1568" w:type="dxa"/>
          </w:tcPr>
          <w:p>
            <w:pPr>
              <w:pStyle w:val="TableParagraph"/>
              <w:spacing w:line="244" w:lineRule="auto" w:before="169"/>
              <w:ind w:left="677" w:right="140" w:hanging="524"/>
              <w:rPr>
                <w:sz w:val="21"/>
              </w:rPr>
            </w:pPr>
            <w:r>
              <w:rPr>
                <w:sz w:val="21"/>
              </w:rPr>
              <w:t>学术水平与创新</w:t>
            </w:r>
          </w:p>
        </w:tc>
        <w:tc>
          <w:tcPr>
            <w:tcW w:w="6617" w:type="dxa"/>
            <w:gridSpan w:val="7"/>
          </w:tcPr>
          <w:p>
            <w:pPr>
              <w:pStyle w:val="TableParagraph"/>
              <w:spacing w:before="11"/>
              <w:rPr>
                <w:rFonts w:ascii="黑体"/>
                <w:sz w:val="23"/>
              </w:rPr>
            </w:pPr>
          </w:p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论文（设计）有独到见解， 有较高的学术水平或较大的实用价值。</w:t>
            </w:r>
          </w:p>
        </w:tc>
        <w:tc>
          <w:tcPr>
            <w:tcW w:w="821" w:type="dxa"/>
            <w:gridSpan w:val="2"/>
          </w:tcPr>
          <w:p>
            <w:pPr>
              <w:pStyle w:val="TableParagraph"/>
              <w:spacing w:before="5"/>
              <w:rPr>
                <w:rFonts w:ascii="黑体"/>
                <w:sz w:val="24"/>
              </w:rPr>
            </w:pPr>
          </w:p>
          <w:p>
            <w:pPr>
              <w:pStyle w:val="TableParagraph"/>
              <w:ind w:left="254" w:right="25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10</w:t>
            </w:r>
          </w:p>
        </w:tc>
        <w:tc>
          <w:tcPr>
            <w:tcW w:w="810" w:type="dxa"/>
          </w:tcPr>
          <w:p>
            <w:pPr>
              <w:pStyle w:val="TableParagraph"/>
              <w:spacing w:before="5"/>
              <w:rPr>
                <w:rFonts w:ascii="黑体"/>
                <w:sz w:val="24"/>
              </w:rPr>
            </w:pPr>
          </w:p>
          <w:p>
            <w:pPr>
              <w:pStyle w:val="TableParagraph"/>
              <w:ind w:right="9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100"/>
                <w:sz w:val="21"/>
              </w:rPr>
              <w:t>7</w:t>
            </w:r>
          </w:p>
        </w:tc>
      </w:tr>
      <w:tr>
        <w:trPr>
          <w:trHeight w:val="803" w:hRule="atLeast"/>
        </w:trPr>
        <w:tc>
          <w:tcPr>
            <w:tcW w:w="1568" w:type="dxa"/>
          </w:tcPr>
          <w:p>
            <w:pPr>
              <w:pStyle w:val="TableParagraph"/>
              <w:spacing w:line="242" w:lineRule="auto" w:before="130"/>
              <w:ind w:left="573" w:right="140" w:hanging="421"/>
              <w:rPr>
                <w:sz w:val="21"/>
              </w:rPr>
            </w:pPr>
            <w:r>
              <w:rPr>
                <w:sz w:val="21"/>
              </w:rPr>
              <w:t>撰写（设计） 质量</w:t>
            </w:r>
          </w:p>
        </w:tc>
        <w:tc>
          <w:tcPr>
            <w:tcW w:w="6617" w:type="dxa"/>
            <w:gridSpan w:val="7"/>
          </w:tcPr>
          <w:p>
            <w:pPr>
              <w:pStyle w:val="TableParagraph"/>
              <w:spacing w:line="242" w:lineRule="auto" w:before="130"/>
              <w:ind w:left="107" w:right="94"/>
              <w:rPr>
                <w:sz w:val="21"/>
              </w:rPr>
            </w:pPr>
            <w:r>
              <w:rPr>
                <w:sz w:val="21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21" w:type="dxa"/>
            <w:gridSpan w:val="2"/>
          </w:tcPr>
          <w:p>
            <w:pPr>
              <w:pStyle w:val="TableParagraph"/>
              <w:spacing w:before="5"/>
              <w:rPr>
                <w:rFonts w:ascii="黑体"/>
                <w:sz w:val="21"/>
              </w:rPr>
            </w:pPr>
          </w:p>
          <w:p>
            <w:pPr>
              <w:pStyle w:val="TableParagraph"/>
              <w:ind w:left="254" w:right="25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15</w:t>
            </w:r>
          </w:p>
        </w:tc>
        <w:tc>
          <w:tcPr>
            <w:tcW w:w="810" w:type="dxa"/>
          </w:tcPr>
          <w:p>
            <w:pPr>
              <w:pStyle w:val="TableParagraph"/>
              <w:spacing w:before="5"/>
              <w:rPr>
                <w:rFonts w:ascii="黑体"/>
                <w:sz w:val="21"/>
              </w:rPr>
            </w:pPr>
          </w:p>
          <w:p>
            <w:pPr>
              <w:pStyle w:val="TableParagraph"/>
              <w:ind w:left="165" w:right="17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14</w:t>
            </w:r>
          </w:p>
        </w:tc>
      </w:tr>
      <w:tr>
        <w:trPr>
          <w:trHeight w:val="883" w:hRule="atLeast"/>
        </w:trPr>
        <w:tc>
          <w:tcPr>
            <w:tcW w:w="1568" w:type="dxa"/>
          </w:tcPr>
          <w:p>
            <w:pPr>
              <w:pStyle w:val="TableParagraph"/>
              <w:spacing w:line="242" w:lineRule="auto" w:before="34"/>
              <w:ind w:left="153" w:right="140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学习态度及毕</w:t>
            </w:r>
            <w:r>
              <w:rPr>
                <w:spacing w:val="-1"/>
                <w:sz w:val="21"/>
              </w:rPr>
              <w:t>业设计</w:t>
            </w:r>
            <w:r>
              <w:rPr>
                <w:sz w:val="21"/>
              </w:rPr>
              <w:t>（论 文）</w:t>
            </w:r>
            <w:r>
              <w:rPr>
                <w:spacing w:val="-2"/>
                <w:sz w:val="21"/>
              </w:rPr>
              <w:t>进度</w:t>
            </w:r>
          </w:p>
        </w:tc>
        <w:tc>
          <w:tcPr>
            <w:tcW w:w="6617" w:type="dxa"/>
            <w:gridSpan w:val="7"/>
          </w:tcPr>
          <w:p>
            <w:pPr>
              <w:pStyle w:val="TableParagraph"/>
              <w:spacing w:before="11"/>
              <w:rPr>
                <w:rFonts w:ascii="黑体"/>
                <w:sz w:val="23"/>
              </w:rPr>
            </w:pPr>
          </w:p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努力学习，遵守纪律，作风严谨务实，能按期圆满完成规定的任务。</w:t>
            </w:r>
          </w:p>
        </w:tc>
        <w:tc>
          <w:tcPr>
            <w:tcW w:w="821" w:type="dxa"/>
            <w:gridSpan w:val="2"/>
          </w:tcPr>
          <w:p>
            <w:pPr>
              <w:pStyle w:val="TableParagraph"/>
              <w:spacing w:before="7"/>
              <w:rPr>
                <w:rFonts w:ascii="黑体"/>
                <w:sz w:val="24"/>
              </w:rPr>
            </w:pPr>
          </w:p>
          <w:p>
            <w:pPr>
              <w:pStyle w:val="TableParagraph"/>
              <w:spacing w:before="1"/>
              <w:ind w:left="228" w:right="28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20</w:t>
            </w:r>
          </w:p>
        </w:tc>
        <w:tc>
          <w:tcPr>
            <w:tcW w:w="810" w:type="dxa"/>
          </w:tcPr>
          <w:p>
            <w:pPr>
              <w:pStyle w:val="TableParagraph"/>
              <w:spacing w:before="7"/>
              <w:rPr>
                <w:rFonts w:ascii="黑体"/>
                <w:sz w:val="24"/>
              </w:rPr>
            </w:pPr>
          </w:p>
          <w:p>
            <w:pPr>
              <w:pStyle w:val="TableParagraph"/>
              <w:spacing w:before="1"/>
              <w:ind w:left="165" w:right="17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19</w:t>
            </w:r>
          </w:p>
        </w:tc>
      </w:tr>
      <w:tr>
        <w:trPr>
          <w:trHeight w:val="1194" w:hRule="atLeast"/>
        </w:trPr>
        <w:tc>
          <w:tcPr>
            <w:tcW w:w="1568" w:type="dxa"/>
          </w:tcPr>
          <w:p>
            <w:pPr>
              <w:pStyle w:val="TableParagraph"/>
              <w:rPr>
                <w:rFonts w:ascii="黑体"/>
                <w:sz w:val="20"/>
              </w:rPr>
            </w:pPr>
          </w:p>
          <w:p>
            <w:pPr>
              <w:pStyle w:val="TableParagraph"/>
              <w:rPr>
                <w:rFonts w:ascii="黑体"/>
                <w:sz w:val="16"/>
              </w:rPr>
            </w:pPr>
          </w:p>
          <w:p>
            <w:pPr>
              <w:pStyle w:val="TableParagraph"/>
              <w:ind w:left="149" w:right="140"/>
              <w:jc w:val="center"/>
              <w:rPr>
                <w:sz w:val="21"/>
              </w:rPr>
            </w:pPr>
            <w:r>
              <w:rPr>
                <w:sz w:val="21"/>
              </w:rPr>
              <w:t>综合能力</w:t>
            </w:r>
          </w:p>
        </w:tc>
        <w:tc>
          <w:tcPr>
            <w:tcW w:w="6617" w:type="dxa"/>
            <w:gridSpan w:val="7"/>
          </w:tcPr>
          <w:p>
            <w:pPr>
              <w:pStyle w:val="TableParagraph"/>
              <w:spacing w:before="11"/>
              <w:rPr>
                <w:rFonts w:ascii="黑体"/>
                <w:sz w:val="14"/>
              </w:rPr>
            </w:pPr>
          </w:p>
          <w:p>
            <w:pPr>
              <w:pStyle w:val="TableParagraph"/>
              <w:spacing w:line="242" w:lineRule="auto"/>
              <w:ind w:left="107" w:right="103"/>
              <w:jc w:val="both"/>
              <w:rPr>
                <w:sz w:val="21"/>
              </w:rPr>
            </w:pPr>
            <w:r>
              <w:rPr>
                <w:sz w:val="21"/>
              </w:rPr>
              <w:t>基本概念清楚、基本理论扎实、广泛，并有很强的自学能力；能正确分析过程中遇到的各种问题，并综合运用所学知识和技能发现与解决实际问题。</w:t>
            </w:r>
          </w:p>
        </w:tc>
        <w:tc>
          <w:tcPr>
            <w:tcW w:w="821" w:type="dxa"/>
            <w:gridSpan w:val="2"/>
          </w:tcPr>
          <w:p>
            <w:pPr>
              <w:pStyle w:val="TableParagraph"/>
              <w:rPr>
                <w:rFonts w:ascii="黑体"/>
                <w:sz w:val="22"/>
              </w:rPr>
            </w:pPr>
          </w:p>
          <w:p>
            <w:pPr>
              <w:pStyle w:val="TableParagraph"/>
              <w:spacing w:before="189"/>
              <w:ind w:left="254" w:right="25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30</w:t>
            </w:r>
          </w:p>
        </w:tc>
        <w:tc>
          <w:tcPr>
            <w:tcW w:w="810" w:type="dxa"/>
          </w:tcPr>
          <w:p>
            <w:pPr>
              <w:pStyle w:val="TableParagraph"/>
              <w:rPr>
                <w:rFonts w:ascii="黑体"/>
                <w:sz w:val="22"/>
              </w:rPr>
            </w:pPr>
          </w:p>
          <w:p>
            <w:pPr>
              <w:pStyle w:val="TableParagraph"/>
              <w:spacing w:before="189"/>
              <w:ind w:left="165" w:right="17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28</w:t>
            </w:r>
          </w:p>
        </w:tc>
      </w:tr>
      <w:tr>
        <w:trPr>
          <w:trHeight w:val="1024" w:hRule="atLeast"/>
        </w:trPr>
        <w:tc>
          <w:tcPr>
            <w:tcW w:w="1568" w:type="dxa"/>
          </w:tcPr>
          <w:p>
            <w:pPr>
              <w:pStyle w:val="TableParagraph"/>
              <w:spacing w:before="6"/>
              <w:rPr>
                <w:rFonts w:ascii="黑体"/>
                <w:sz w:val="29"/>
              </w:rPr>
            </w:pPr>
          </w:p>
          <w:p>
            <w:pPr>
              <w:pStyle w:val="TableParagraph"/>
              <w:ind w:left="152" w:right="140"/>
              <w:jc w:val="center"/>
              <w:rPr>
                <w:sz w:val="21"/>
              </w:rPr>
            </w:pPr>
            <w:r>
              <w:rPr>
                <w:sz w:val="21"/>
              </w:rPr>
              <w:t>总评分</w:t>
            </w:r>
          </w:p>
        </w:tc>
        <w:tc>
          <w:tcPr>
            <w:tcW w:w="8248" w:type="dxa"/>
            <w:gridSpan w:val="10"/>
          </w:tcPr>
          <w:p>
            <w:pPr>
              <w:pStyle w:val="TableParagraph"/>
              <w:spacing w:before="7"/>
              <w:rPr>
                <w:rFonts w:ascii="黑体"/>
                <w:sz w:val="28"/>
              </w:rPr>
            </w:pPr>
          </w:p>
          <w:p>
            <w:pPr>
              <w:pStyle w:val="TableParagraph"/>
              <w:ind w:left="2777" w:right="278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91</w:t>
            </w:r>
          </w:p>
        </w:tc>
      </w:tr>
      <w:tr>
        <w:trPr>
          <w:trHeight w:val="2637" w:hRule="atLeast"/>
        </w:trPr>
        <w:tc>
          <w:tcPr>
            <w:tcW w:w="1568" w:type="dxa"/>
          </w:tcPr>
          <w:p>
            <w:pPr>
              <w:pStyle w:val="TableParagraph"/>
              <w:rPr>
                <w:rFonts w:ascii="黑体"/>
                <w:sz w:val="20"/>
              </w:rPr>
            </w:pPr>
          </w:p>
          <w:p>
            <w:pPr>
              <w:pStyle w:val="TableParagraph"/>
              <w:rPr>
                <w:rFonts w:ascii="黑体"/>
                <w:sz w:val="20"/>
              </w:rPr>
            </w:pPr>
          </w:p>
          <w:p>
            <w:pPr>
              <w:pStyle w:val="TableParagraph"/>
              <w:rPr>
                <w:rFonts w:ascii="黑体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黑体"/>
                <w:sz w:val="21"/>
              </w:rPr>
            </w:pPr>
          </w:p>
          <w:p>
            <w:pPr>
              <w:pStyle w:val="TableParagraph"/>
              <w:spacing w:line="244" w:lineRule="auto"/>
              <w:ind w:left="362" w:right="352"/>
              <w:rPr>
                <w:sz w:val="21"/>
              </w:rPr>
            </w:pPr>
            <w:r>
              <w:rPr>
                <w:sz w:val="21"/>
              </w:rPr>
              <w:t>指导教师评阅意见</w:t>
            </w:r>
          </w:p>
        </w:tc>
        <w:tc>
          <w:tcPr>
            <w:tcW w:w="8248" w:type="dxa"/>
            <w:gridSpan w:val="10"/>
          </w:tcPr>
          <w:p>
            <w:pPr>
              <w:pStyle w:val="TableParagraph"/>
              <w:spacing w:before="9"/>
              <w:rPr>
                <w:rFonts w:ascii="黑体"/>
                <w:sz w:val="18"/>
              </w:rPr>
            </w:pPr>
          </w:p>
          <w:p>
            <w:pPr>
              <w:pStyle w:val="TableParagraph"/>
              <w:spacing w:line="364" w:lineRule="auto"/>
              <w:ind w:left="107" w:right="116" w:firstLine="480"/>
              <w:jc w:val="both"/>
              <w:rPr>
                <w:sz w:val="24"/>
              </w:rPr>
            </w:pPr>
            <w:r>
              <w:rPr>
                <w:sz w:val="24"/>
              </w:rPr>
              <w:t>夏庆生同学在毕业设计期间，态度端正，主动性很强，能够独立地完成毕业设计并提出切实可行的设计方案；能熟练运用本专业所学的基础理论和基本专业知识分析问题、解决问题；完成的设计具有一定的实用参考价值； 毕业设计论文结构严谨，思路层次清晰，重点突出，书写符合规范。</w:t>
            </w:r>
          </w:p>
        </w:tc>
      </w:tr>
      <w:tr>
        <w:trPr>
          <w:trHeight w:val="750" w:hRule="atLeast"/>
        </w:trPr>
        <w:tc>
          <w:tcPr>
            <w:tcW w:w="1568" w:type="dxa"/>
          </w:tcPr>
          <w:p>
            <w:pPr>
              <w:pStyle w:val="TableParagraph"/>
              <w:spacing w:before="10"/>
              <w:rPr>
                <w:rFonts w:ascii="黑体"/>
                <w:sz w:val="18"/>
              </w:rPr>
            </w:pPr>
          </w:p>
          <w:p>
            <w:pPr>
              <w:pStyle w:val="TableParagraph"/>
              <w:ind w:left="149" w:right="140"/>
              <w:jc w:val="center"/>
              <w:rPr>
                <w:sz w:val="21"/>
              </w:rPr>
            </w:pPr>
            <w:r>
              <w:rPr>
                <w:sz w:val="21"/>
              </w:rPr>
              <w:t>评阅成绩</w:t>
            </w:r>
          </w:p>
        </w:tc>
        <w:tc>
          <w:tcPr>
            <w:tcW w:w="1814" w:type="dxa"/>
            <w:gridSpan w:val="2"/>
          </w:tcPr>
          <w:p>
            <w:pPr>
              <w:pStyle w:val="TableParagraph"/>
              <w:spacing w:before="4"/>
              <w:rPr>
                <w:rFonts w:ascii="黑体"/>
                <w:sz w:val="19"/>
              </w:rPr>
            </w:pPr>
          </w:p>
          <w:p>
            <w:pPr>
              <w:pStyle w:val="TableParagraph"/>
              <w:ind w:left="702" w:right="693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27.3</w:t>
            </w:r>
          </w:p>
        </w:tc>
        <w:tc>
          <w:tcPr>
            <w:tcW w:w="1768" w:type="dxa"/>
            <w:gridSpan w:val="2"/>
          </w:tcPr>
          <w:p>
            <w:pPr>
              <w:pStyle w:val="TableParagraph"/>
              <w:spacing w:before="10"/>
              <w:rPr>
                <w:rFonts w:ascii="黑体"/>
                <w:sz w:val="18"/>
              </w:rPr>
            </w:pPr>
          </w:p>
          <w:p>
            <w:pPr>
              <w:pStyle w:val="TableParagraph"/>
              <w:ind w:left="249"/>
              <w:rPr>
                <w:sz w:val="21"/>
              </w:rPr>
            </w:pPr>
            <w:r>
              <w:rPr>
                <w:sz w:val="21"/>
              </w:rPr>
              <w:t>指导教师签名</w:t>
            </w:r>
          </w:p>
        </w:tc>
        <w:tc>
          <w:tcPr>
            <w:tcW w:w="1814" w:type="dxa"/>
            <w:gridSpan w:val="2"/>
          </w:tcPr>
          <w:p>
            <w:pPr>
              <w:pStyle w:val="TableParagraph"/>
              <w:ind w:left="166"/>
              <w:rPr>
                <w:rFonts w:ascii="黑体"/>
                <w:sz w:val="20"/>
              </w:rPr>
            </w:pPr>
            <w:r>
              <w:rPr>
                <w:rFonts w:ascii="黑体"/>
                <w:sz w:val="20"/>
              </w:rPr>
              <w:drawing>
                <wp:inline distT="0" distB="0" distL="0" distR="0">
                  <wp:extent cx="950976" cy="475488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976" cy="475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/>
                <w:sz w:val="20"/>
              </w:rPr>
            </w:r>
          </w:p>
        </w:tc>
        <w:tc>
          <w:tcPr>
            <w:tcW w:w="1376" w:type="dxa"/>
            <w:gridSpan w:val="2"/>
          </w:tcPr>
          <w:p>
            <w:pPr>
              <w:pStyle w:val="TableParagraph"/>
              <w:spacing w:before="10"/>
              <w:rPr>
                <w:rFonts w:ascii="黑体"/>
                <w:sz w:val="18"/>
              </w:rPr>
            </w:pPr>
          </w:p>
          <w:p>
            <w:pPr>
              <w:pStyle w:val="TableParagraph"/>
              <w:ind w:left="453" w:right="453"/>
              <w:jc w:val="center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1476" w:type="dxa"/>
            <w:gridSpan w:val="2"/>
          </w:tcPr>
          <w:p>
            <w:pPr>
              <w:pStyle w:val="TableParagraph"/>
              <w:spacing w:before="229"/>
              <w:ind w:left="16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2021-06-07</w:t>
            </w:r>
          </w:p>
        </w:tc>
      </w:tr>
    </w:tbl>
    <w:sectPr>
      <w:type w:val="continuous"/>
      <w:pgSz w:w="11910" w:h="16840"/>
      <w:pgMar w:top="1380" w:bottom="280" w:left="94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黑体">
    <w:altName w:val="黑体"/>
    <w:charset w:val="86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>
      <w:spacing w:before="6"/>
    </w:pPr>
    <w:rPr>
      <w:rFonts w:ascii="黑体" w:hAnsi="黑体" w:eastAsia="黑体" w:cs="黑体"/>
      <w:sz w:val="30"/>
      <w:szCs w:val="30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terms:created xsi:type="dcterms:W3CDTF">2021-06-16T08:58:09Z</dcterms:created>
  <dcterms:modified xsi:type="dcterms:W3CDTF">2021-06-16T08:58:09Z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Creator">
    <vt:lpwstr>Microsoft? Office Word 2007</vt:lpwstr>
  </property>
  <property fmtid="{D5CDD505-2E9C-101B-9397-08002B2CF9AE}" pid="4" name="LastSaved">
    <vt:filetime>2021-06-16T00:00:00Z</vt:filetime>
  </property>
</Properties>
</file>