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BBE12" w14:textId="77777777" w:rsidR="00EC6E11" w:rsidRDefault="00EC6E11" w:rsidP="00EC6E11">
      <w:pPr>
        <w:spacing w:line="480" w:lineRule="auto"/>
        <w:jc w:val="center"/>
        <w:rPr>
          <w:rFonts w:ascii="方正小标宋简体" w:eastAsia="方正小标宋简体" w:hAnsi="方正小标宋简体" w:cs="Times New Roman"/>
          <w:b/>
          <w:sz w:val="52"/>
          <w:szCs w:val="32"/>
        </w:rPr>
      </w:pPr>
      <w:r w:rsidRPr="003357D2">
        <w:rPr>
          <w:rFonts w:ascii="仿宋_GB2312" w:eastAsia="仿宋_GB2312" w:hAnsi="等线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4543980" wp14:editId="5E2EE280">
            <wp:simplePos x="0" y="0"/>
            <wp:positionH relativeFrom="margin">
              <wp:posOffset>-1016945</wp:posOffset>
            </wp:positionH>
            <wp:positionV relativeFrom="paragraph">
              <wp:posOffset>244475</wp:posOffset>
            </wp:positionV>
            <wp:extent cx="1137285" cy="1133475"/>
            <wp:effectExtent l="0" t="0" r="5715" b="952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79A2B" w14:textId="77777777" w:rsidR="00EC6E11" w:rsidRPr="0082286E" w:rsidRDefault="00EC6E11" w:rsidP="00EC6E11">
      <w:pPr>
        <w:spacing w:line="480" w:lineRule="auto"/>
        <w:jc w:val="center"/>
        <w:rPr>
          <w:rFonts w:ascii="方正小标宋简体" w:eastAsia="方正小标宋简体" w:hAnsi="方正小标宋简体" w:cs="Times New Roman"/>
          <w:b/>
          <w:sz w:val="52"/>
          <w:szCs w:val="32"/>
        </w:rPr>
      </w:pPr>
      <w:r w:rsidRPr="0082286E">
        <w:rPr>
          <w:rFonts w:ascii="方正小标宋简体" w:eastAsia="方正小标宋简体" w:hAnsi="方正小标宋简体" w:cs="Times New Roman" w:hint="eastAsia"/>
          <w:b/>
          <w:sz w:val="52"/>
          <w:szCs w:val="32"/>
        </w:rPr>
        <w:t>同济大学发展规划与学科建设部</w:t>
      </w:r>
    </w:p>
    <w:p w14:paraId="4B325789" w14:textId="77777777" w:rsidR="00EC6E11" w:rsidRPr="0082286E" w:rsidRDefault="00EC6E11" w:rsidP="00EC6E11">
      <w:pPr>
        <w:spacing w:line="480" w:lineRule="auto"/>
        <w:jc w:val="center"/>
        <w:rPr>
          <w:rFonts w:ascii="华文隶书" w:eastAsia="华文隶书" w:hAnsi="方正小标宋简体" w:cs="Times New Roman"/>
          <w:b/>
          <w:sz w:val="56"/>
          <w:szCs w:val="32"/>
        </w:rPr>
      </w:pPr>
      <w:r w:rsidRPr="0082286E">
        <w:rPr>
          <w:rFonts w:ascii="华文隶书" w:eastAsia="华文隶书" w:hAnsi="方正小标宋简体" w:cs="Times New Roman" w:hint="eastAsia"/>
          <w:b/>
          <w:sz w:val="56"/>
          <w:szCs w:val="32"/>
        </w:rPr>
        <w:t>“十五五”改革与政策研究</w:t>
      </w:r>
    </w:p>
    <w:p w14:paraId="6554FC9B" w14:textId="77777777" w:rsidR="00EC6E11" w:rsidRPr="00217B3A" w:rsidRDefault="00EC6E11" w:rsidP="00EC6E11">
      <w:pPr>
        <w:spacing w:line="579" w:lineRule="exact"/>
        <w:jc w:val="center"/>
        <w:rPr>
          <w:rFonts w:ascii="方正小标宋简体" w:eastAsia="方正小标宋简体" w:hAnsi="方正小标宋简体" w:cs="Times New Roman"/>
          <w:b/>
          <w:sz w:val="48"/>
          <w:szCs w:val="32"/>
        </w:rPr>
      </w:pPr>
    </w:p>
    <w:p w14:paraId="086BBE59" w14:textId="77777777" w:rsidR="00EC6E11" w:rsidRDefault="00EC6E11" w:rsidP="00EC6E11">
      <w:pPr>
        <w:spacing w:line="579" w:lineRule="exact"/>
        <w:jc w:val="center"/>
        <w:rPr>
          <w:rFonts w:ascii="方正小标宋简体" w:eastAsia="方正小标宋简体" w:hAnsi="方正小标宋简体" w:cs="Times New Roman"/>
          <w:b/>
          <w:sz w:val="40"/>
          <w:szCs w:val="32"/>
        </w:rPr>
      </w:pPr>
    </w:p>
    <w:p w14:paraId="28720F5C" w14:textId="744C75E1" w:rsidR="00EC6E11" w:rsidRDefault="00EC6E11" w:rsidP="00EC6E11">
      <w:pPr>
        <w:adjustRightInd w:val="0"/>
        <w:snapToGrid w:val="0"/>
        <w:spacing w:line="240" w:lineRule="atLeast"/>
        <w:jc w:val="center"/>
        <w:rPr>
          <w:rFonts w:ascii="方正小标宋简体" w:eastAsia="方正小标宋简体" w:hAnsi="方正小标宋简体" w:cs="Times New Roman"/>
          <w:b/>
          <w:sz w:val="40"/>
          <w:szCs w:val="32"/>
        </w:rPr>
      </w:pPr>
    </w:p>
    <w:p w14:paraId="34532C34" w14:textId="77777777" w:rsidR="00EC6E11" w:rsidRDefault="00EC6E11" w:rsidP="00EC6E11">
      <w:pPr>
        <w:adjustRightInd w:val="0"/>
        <w:snapToGrid w:val="0"/>
        <w:spacing w:line="240" w:lineRule="atLeast"/>
        <w:jc w:val="center"/>
        <w:rPr>
          <w:rFonts w:ascii="方正小标宋简体" w:eastAsia="方正小标宋简体" w:hAnsi="方正小标宋简体" w:cs="Times New Roman"/>
          <w:b/>
          <w:sz w:val="40"/>
          <w:szCs w:val="32"/>
        </w:rPr>
      </w:pPr>
    </w:p>
    <w:p w14:paraId="6494616D" w14:textId="6232D701" w:rsidR="00EC6E11" w:rsidRPr="00EC6E11" w:rsidRDefault="00EC6E11" w:rsidP="00EC6E11">
      <w:pPr>
        <w:spacing w:line="579" w:lineRule="exact"/>
        <w:ind w:leftChars="-100" w:left="-210" w:rightChars="-100" w:right="-210"/>
        <w:jc w:val="center"/>
        <w:rPr>
          <w:rFonts w:ascii="微软雅黑" w:eastAsia="微软雅黑" w:hAnsi="微软雅黑" w:cs="Times New Roman"/>
          <w:b/>
          <w:sz w:val="48"/>
        </w:rPr>
      </w:pPr>
      <w:r w:rsidRPr="00EC6E11">
        <w:rPr>
          <w:rFonts w:ascii="微软雅黑" w:eastAsia="微软雅黑" w:hAnsi="微软雅黑" w:cs="Times New Roman"/>
          <w:b/>
          <w:sz w:val="48"/>
        </w:rPr>
        <w:t>202</w:t>
      </w:r>
      <w:r w:rsidR="0027578E">
        <w:rPr>
          <w:rFonts w:ascii="微软雅黑" w:eastAsia="微软雅黑" w:hAnsi="微软雅黑" w:cs="Times New Roman"/>
          <w:b/>
          <w:sz w:val="48"/>
        </w:rPr>
        <w:t>6</w:t>
      </w:r>
      <w:r w:rsidRPr="00EC6E11">
        <w:rPr>
          <w:rFonts w:ascii="微软雅黑" w:eastAsia="微软雅黑" w:hAnsi="微软雅黑" w:cs="Times New Roman"/>
          <w:b/>
          <w:sz w:val="48"/>
        </w:rPr>
        <w:t>年</w:t>
      </w:r>
      <w:r w:rsidR="0027578E">
        <w:rPr>
          <w:rFonts w:ascii="微软雅黑" w:eastAsia="微软雅黑" w:hAnsi="微软雅黑" w:cs="Times New Roman"/>
          <w:b/>
          <w:sz w:val="48"/>
        </w:rPr>
        <w:t>7</w:t>
      </w:r>
      <w:r w:rsidRPr="00EC6E11">
        <w:rPr>
          <w:rFonts w:ascii="微软雅黑" w:eastAsia="微软雅黑" w:hAnsi="微软雅黑" w:cs="Times New Roman"/>
          <w:b/>
          <w:sz w:val="48"/>
        </w:rPr>
        <w:t>月同济大学ESI学科分析</w:t>
      </w:r>
      <w:r w:rsidRPr="00EC6E11">
        <w:rPr>
          <w:rFonts w:ascii="微软雅黑" w:eastAsia="微软雅黑" w:hAnsi="微软雅黑" w:cs="Times New Roman" w:hint="eastAsia"/>
          <w:b/>
          <w:sz w:val="48"/>
        </w:rPr>
        <w:t>报告</w:t>
      </w:r>
    </w:p>
    <w:p w14:paraId="2B6A737B" w14:textId="77777777" w:rsidR="00EC6E11" w:rsidRPr="00F76190" w:rsidRDefault="00EC6E11" w:rsidP="00EC6E11">
      <w:pPr>
        <w:snapToGrid w:val="0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2DDD0A34" w14:textId="77777777" w:rsidR="00EC6E11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13DD4289" w14:textId="77777777" w:rsidR="00EC6E11" w:rsidRPr="003357D2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2A4E4CD9" w14:textId="77777777" w:rsidR="00EC6E11" w:rsidRPr="003357D2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18E6FAD3" w14:textId="77777777" w:rsidR="00EC6E11" w:rsidRPr="003357D2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703129E5" w14:textId="77777777" w:rsidR="00EC6E11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29212DB4" w14:textId="77777777" w:rsidR="00EC6E11" w:rsidRPr="00F76190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78E32170" w14:textId="7C47EF3E" w:rsidR="00EC6E11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6EB224EB" w14:textId="77777777" w:rsidR="00EC6E11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3C86B7BB" w14:textId="77777777" w:rsidR="00EC6E11" w:rsidRPr="003357D2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17434618" w14:textId="77777777" w:rsidR="00EC6E11" w:rsidRPr="003357D2" w:rsidRDefault="00EC6E11" w:rsidP="00EC6E11">
      <w:pPr>
        <w:spacing w:line="579" w:lineRule="exact"/>
        <w:ind w:firstLineChars="200" w:firstLine="640"/>
        <w:rPr>
          <w:rFonts w:ascii="仿宋_GB2312" w:eastAsia="仿宋_GB2312" w:hAnsi="等线" w:cs="Times New Roman"/>
          <w:sz w:val="32"/>
          <w:szCs w:val="32"/>
        </w:rPr>
      </w:pPr>
    </w:p>
    <w:p w14:paraId="0AE4D34D" w14:textId="77777777" w:rsidR="00EC6E11" w:rsidRPr="0082286E" w:rsidRDefault="00EC6E11" w:rsidP="00EC6E11">
      <w:pPr>
        <w:adjustRightInd w:val="0"/>
        <w:snapToGrid w:val="0"/>
        <w:spacing w:line="288" w:lineRule="auto"/>
        <w:jc w:val="center"/>
        <w:rPr>
          <w:rFonts w:ascii="方正小标宋简体" w:eastAsia="方正小标宋简体" w:hAnsi="方正小标宋简体" w:cs="Times New Roman"/>
          <w:sz w:val="40"/>
          <w:szCs w:val="32"/>
        </w:rPr>
      </w:pPr>
      <w:r w:rsidRPr="0082286E">
        <w:rPr>
          <w:rFonts w:ascii="方正小标宋简体" w:eastAsia="方正小标宋简体" w:hAnsi="方正小标宋简体" w:cs="Times New Roman" w:hint="eastAsia"/>
          <w:sz w:val="40"/>
          <w:szCs w:val="32"/>
        </w:rPr>
        <w:t>发展规划与学科建设部</w:t>
      </w:r>
    </w:p>
    <w:p w14:paraId="078AD684" w14:textId="33E8D395" w:rsidR="00EC6E11" w:rsidRDefault="00EC6E11" w:rsidP="00EC6E11">
      <w:pPr>
        <w:adjustRightInd w:val="0"/>
        <w:snapToGrid w:val="0"/>
        <w:spacing w:line="288" w:lineRule="auto"/>
        <w:jc w:val="center"/>
        <w:rPr>
          <w:rFonts w:ascii="方正小标宋简体" w:eastAsia="方正小标宋简体"/>
          <w:sz w:val="40"/>
          <w:szCs w:val="40"/>
        </w:rPr>
      </w:pPr>
      <w:r w:rsidRPr="0082286E">
        <w:rPr>
          <w:rFonts w:ascii="方正小标宋简体" w:eastAsia="方正小标宋简体" w:hAnsi="方正小标宋简体" w:cs="Times New Roman"/>
          <w:sz w:val="40"/>
          <w:szCs w:val="32"/>
        </w:rPr>
        <w:t>202</w:t>
      </w:r>
      <w:r w:rsidR="0027578E">
        <w:rPr>
          <w:rFonts w:ascii="方正小标宋简体" w:eastAsia="方正小标宋简体" w:hAnsi="方正小标宋简体" w:cs="Times New Roman"/>
          <w:sz w:val="40"/>
          <w:szCs w:val="32"/>
        </w:rPr>
        <w:t>6</w:t>
      </w:r>
      <w:r w:rsidRPr="0082286E">
        <w:rPr>
          <w:rFonts w:ascii="方正小标宋简体" w:eastAsia="方正小标宋简体" w:hAnsi="方正小标宋简体" w:cs="Times New Roman"/>
          <w:sz w:val="40"/>
          <w:szCs w:val="32"/>
        </w:rPr>
        <w:t>年</w:t>
      </w:r>
      <w:r w:rsidR="0027578E">
        <w:rPr>
          <w:rFonts w:ascii="方正小标宋简体" w:eastAsia="方正小标宋简体" w:hAnsi="方正小标宋简体" w:cs="Times New Roman"/>
          <w:sz w:val="40"/>
          <w:szCs w:val="32"/>
        </w:rPr>
        <w:t>9</w:t>
      </w:r>
      <w:r w:rsidRPr="0082286E">
        <w:rPr>
          <w:rFonts w:ascii="方正小标宋简体" w:eastAsia="方正小标宋简体" w:hAnsi="方正小标宋简体" w:cs="Times New Roman"/>
          <w:sz w:val="40"/>
          <w:szCs w:val="32"/>
        </w:rPr>
        <w:t>月</w:t>
      </w:r>
      <w:r>
        <w:rPr>
          <w:rFonts w:ascii="方正小标宋简体" w:eastAsia="方正小标宋简体"/>
          <w:sz w:val="40"/>
          <w:szCs w:val="40"/>
        </w:rPr>
        <w:tab/>
      </w:r>
    </w:p>
    <w:p w14:paraId="57EB9A3C" w14:textId="13B94813" w:rsidR="00EC6E11" w:rsidRDefault="00EC6E11" w:rsidP="005C233F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微软雅黑" w:hAnsi="Times New Roman"/>
          <w:b/>
          <w:bCs/>
          <w:sz w:val="32"/>
          <w:szCs w:val="32"/>
        </w:rPr>
      </w:pPr>
      <w:r>
        <w:rPr>
          <w:rFonts w:ascii="Times New Roman" w:eastAsia="微软雅黑" w:hAnsi="Times New Roman" w:hint="eastAsia"/>
          <w:b/>
          <w:bCs/>
          <w:sz w:val="32"/>
          <w:szCs w:val="32"/>
        </w:rPr>
        <w:lastRenderedPageBreak/>
        <w:t>202</w:t>
      </w:r>
      <w:r w:rsidR="000A46DC">
        <w:rPr>
          <w:rFonts w:ascii="Times New Roman" w:eastAsia="微软雅黑" w:hAnsi="Times New Roman"/>
          <w:b/>
          <w:bCs/>
          <w:sz w:val="32"/>
          <w:szCs w:val="32"/>
        </w:rPr>
        <w:t>6</w:t>
      </w:r>
      <w:r>
        <w:rPr>
          <w:rFonts w:ascii="Times New Roman" w:eastAsia="微软雅黑" w:hAnsi="Times New Roman" w:hint="eastAsia"/>
          <w:b/>
          <w:bCs/>
          <w:sz w:val="32"/>
          <w:szCs w:val="32"/>
        </w:rPr>
        <w:t>年</w:t>
      </w:r>
      <w:r w:rsidR="000A46DC">
        <w:rPr>
          <w:rFonts w:ascii="Times New Roman" w:eastAsia="微软雅黑" w:hAnsi="Times New Roman"/>
          <w:b/>
          <w:bCs/>
          <w:sz w:val="32"/>
          <w:szCs w:val="32"/>
        </w:rPr>
        <w:t>7</w:t>
      </w:r>
      <w:r>
        <w:rPr>
          <w:rFonts w:ascii="Times New Roman" w:eastAsia="微软雅黑" w:hAnsi="Times New Roman" w:hint="eastAsia"/>
          <w:b/>
          <w:bCs/>
          <w:sz w:val="32"/>
          <w:szCs w:val="32"/>
        </w:rPr>
        <w:t>月</w:t>
      </w:r>
      <w:r>
        <w:rPr>
          <w:rFonts w:ascii="Times New Roman" w:eastAsia="微软雅黑" w:hAnsi="Times New Roman"/>
          <w:b/>
          <w:bCs/>
          <w:sz w:val="32"/>
          <w:szCs w:val="32"/>
        </w:rPr>
        <w:t>我校</w:t>
      </w:r>
      <w:r>
        <w:rPr>
          <w:rFonts w:ascii="Times New Roman" w:eastAsia="微软雅黑" w:hAnsi="Times New Roman"/>
          <w:b/>
          <w:bCs/>
          <w:sz w:val="32"/>
          <w:szCs w:val="32"/>
        </w:rPr>
        <w:t>ESI</w:t>
      </w:r>
      <w:r>
        <w:rPr>
          <w:rFonts w:ascii="Times New Roman" w:eastAsia="微软雅黑" w:hAnsi="Times New Roman"/>
          <w:b/>
          <w:bCs/>
          <w:sz w:val="32"/>
          <w:szCs w:val="32"/>
        </w:rPr>
        <w:t>学科概况</w:t>
      </w:r>
    </w:p>
    <w:p w14:paraId="0488C31F" w14:textId="77777777" w:rsidR="00EC6E11" w:rsidRDefault="00EC6E11" w:rsidP="00EC6E11">
      <w:pPr>
        <w:pStyle w:val="a7"/>
        <w:widowControl/>
        <w:spacing w:beforeAutospacing="0" w:afterAutospacing="0" w:line="300" w:lineRule="auto"/>
        <w:jc w:val="both"/>
        <w:rPr>
          <w:rFonts w:ascii="Times New Roman" w:eastAsia="微软雅黑" w:hAnsi="Times New Roman"/>
          <w:b/>
          <w:bCs/>
          <w:sz w:val="28"/>
          <w:szCs w:val="28"/>
        </w:rPr>
      </w:pPr>
      <w:r>
        <w:rPr>
          <w:rFonts w:ascii="Times New Roman" w:eastAsia="微软雅黑" w:hAnsi="Times New Roman" w:hint="eastAsia"/>
          <w:b/>
          <w:bCs/>
          <w:sz w:val="28"/>
          <w:szCs w:val="28"/>
        </w:rPr>
        <w:t>本期导读</w:t>
      </w:r>
    </w:p>
    <w:p w14:paraId="0DB22F24" w14:textId="5D5E0877" w:rsidR="00EC6E11" w:rsidRDefault="00EC6E11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Times New Roman" w:eastAsia="微软雅黑" w:hAnsi="Times New Roman"/>
          <w:sz w:val="28"/>
          <w:szCs w:val="28"/>
        </w:rPr>
      </w:pPr>
      <w:r>
        <w:rPr>
          <w:rFonts w:ascii="Times New Roman" w:eastAsia="微软雅黑" w:hAnsi="Times New Roman"/>
          <w:sz w:val="28"/>
          <w:szCs w:val="28"/>
        </w:rPr>
        <w:t>我校全球总体排名较上期</w:t>
      </w:r>
      <w:r w:rsidR="0027578E">
        <w:rPr>
          <w:rFonts w:ascii="Times New Roman" w:eastAsia="微软雅黑" w:hAnsi="Times New Roman" w:hint="eastAsia"/>
          <w:sz w:val="28"/>
          <w:szCs w:val="28"/>
        </w:rPr>
        <w:t>保持不变</w:t>
      </w:r>
      <w:r>
        <w:rPr>
          <w:rFonts w:ascii="Times New Roman" w:eastAsia="微软雅黑" w:hAnsi="Times New Roman"/>
          <w:sz w:val="28"/>
          <w:szCs w:val="28"/>
        </w:rPr>
        <w:t>，位居全球第</w:t>
      </w:r>
      <w:r w:rsidR="0027578E">
        <w:rPr>
          <w:rFonts w:ascii="Times New Roman" w:eastAsia="微软雅黑" w:hAnsi="Times New Roman"/>
          <w:sz w:val="28"/>
          <w:szCs w:val="28"/>
        </w:rPr>
        <w:t>117</w:t>
      </w:r>
      <w:r>
        <w:rPr>
          <w:rFonts w:ascii="Times New Roman" w:eastAsia="微软雅黑" w:hAnsi="Times New Roman"/>
          <w:sz w:val="28"/>
          <w:szCs w:val="28"/>
        </w:rPr>
        <w:t>位</w:t>
      </w:r>
      <w:r>
        <w:rPr>
          <w:rFonts w:ascii="Times New Roman" w:eastAsia="微软雅黑" w:hAnsi="Times New Roman" w:hint="eastAsia"/>
          <w:sz w:val="28"/>
          <w:szCs w:val="28"/>
        </w:rPr>
        <w:t>。</w:t>
      </w:r>
    </w:p>
    <w:p w14:paraId="07C7385F" w14:textId="366C28F5" w:rsidR="00EC6E11" w:rsidRPr="0027578E" w:rsidRDefault="00EC6E11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Times New Roman" w:eastAsia="微软雅黑" w:hAnsi="Times New Roman"/>
          <w:sz w:val="28"/>
          <w:szCs w:val="28"/>
        </w:rPr>
      </w:pPr>
      <w:r w:rsidRPr="005C233F">
        <w:rPr>
          <w:rFonts w:ascii="Times New Roman" w:eastAsia="微软雅黑" w:hAnsi="Times New Roman"/>
          <w:b/>
          <w:bCs/>
          <w:sz w:val="28"/>
          <w:szCs w:val="28"/>
        </w:rPr>
        <w:t>工程学</w:t>
      </w:r>
      <w:r w:rsidRPr="0027578E">
        <w:rPr>
          <w:rFonts w:ascii="Times New Roman" w:eastAsia="微软雅黑" w:hAnsi="Times New Roman"/>
          <w:sz w:val="28"/>
          <w:szCs w:val="28"/>
        </w:rPr>
        <w:t>位居全球第</w:t>
      </w:r>
      <w:r w:rsidR="0027578E" w:rsidRPr="0027578E">
        <w:rPr>
          <w:rFonts w:ascii="Times New Roman" w:eastAsia="微软雅黑" w:hAnsi="Times New Roman"/>
          <w:sz w:val="28"/>
          <w:szCs w:val="28"/>
        </w:rPr>
        <w:t>16</w:t>
      </w:r>
      <w:r w:rsidRPr="0027578E">
        <w:rPr>
          <w:rFonts w:ascii="Times New Roman" w:eastAsia="微软雅黑" w:hAnsi="Times New Roman"/>
          <w:sz w:val="28"/>
          <w:szCs w:val="28"/>
        </w:rPr>
        <w:t>位，</w:t>
      </w:r>
      <w:r w:rsidRPr="0027578E">
        <w:rPr>
          <w:rFonts w:ascii="Times New Roman" w:eastAsia="微软雅黑" w:hAnsi="Times New Roman" w:hint="eastAsia"/>
          <w:sz w:val="28"/>
          <w:szCs w:val="28"/>
        </w:rPr>
        <w:t>与</w:t>
      </w:r>
      <w:r w:rsidRPr="0027578E">
        <w:rPr>
          <w:rFonts w:ascii="Times New Roman" w:eastAsia="微软雅黑" w:hAnsi="Times New Roman"/>
          <w:sz w:val="28"/>
          <w:szCs w:val="28"/>
        </w:rPr>
        <w:t>去年同期</w:t>
      </w:r>
      <w:r w:rsidRPr="0027578E">
        <w:rPr>
          <w:rFonts w:ascii="Times New Roman" w:eastAsia="微软雅黑" w:hAnsi="Times New Roman" w:hint="eastAsia"/>
          <w:sz w:val="28"/>
          <w:szCs w:val="28"/>
        </w:rPr>
        <w:t>位次一致。</w:t>
      </w:r>
    </w:p>
    <w:p w14:paraId="00CA4226" w14:textId="77A787AC" w:rsidR="00EC6E11" w:rsidRPr="0027578E" w:rsidRDefault="00EC6E11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Times New Roman" w:eastAsia="微软雅黑" w:hAnsi="Times New Roman"/>
          <w:sz w:val="28"/>
          <w:szCs w:val="28"/>
        </w:rPr>
      </w:pPr>
      <w:r w:rsidRPr="005C233F">
        <w:rPr>
          <w:rFonts w:ascii="Times New Roman" w:eastAsia="微软雅黑" w:hAnsi="Times New Roman"/>
          <w:b/>
          <w:bCs/>
          <w:sz w:val="28"/>
          <w:szCs w:val="28"/>
        </w:rPr>
        <w:t>环境</w:t>
      </w:r>
      <w:r w:rsidRPr="005C233F">
        <w:rPr>
          <w:rFonts w:ascii="Times New Roman" w:eastAsia="微软雅黑" w:hAnsi="Times New Roman"/>
          <w:b/>
          <w:bCs/>
          <w:sz w:val="28"/>
          <w:szCs w:val="28"/>
        </w:rPr>
        <w:t>/</w:t>
      </w:r>
      <w:r w:rsidRPr="005C233F">
        <w:rPr>
          <w:rFonts w:ascii="Times New Roman" w:eastAsia="微软雅黑" w:hAnsi="Times New Roman"/>
          <w:b/>
          <w:bCs/>
          <w:sz w:val="28"/>
          <w:szCs w:val="28"/>
        </w:rPr>
        <w:t>生态学</w:t>
      </w:r>
      <w:r w:rsidRPr="0027578E">
        <w:rPr>
          <w:rFonts w:ascii="Times New Roman" w:eastAsia="微软雅黑" w:hAnsi="Times New Roman"/>
          <w:sz w:val="28"/>
          <w:szCs w:val="28"/>
        </w:rPr>
        <w:t>排名</w:t>
      </w:r>
      <w:r w:rsidR="005C233F">
        <w:rPr>
          <w:rFonts w:ascii="Times New Roman" w:eastAsia="微软雅黑" w:hAnsi="Times New Roman" w:hint="eastAsia"/>
          <w:sz w:val="28"/>
          <w:szCs w:val="28"/>
        </w:rPr>
        <w:t>同比</w:t>
      </w:r>
      <w:r w:rsidRPr="0027578E">
        <w:rPr>
          <w:rFonts w:ascii="Times New Roman" w:eastAsia="微软雅黑" w:hAnsi="Times New Roman"/>
          <w:sz w:val="28"/>
          <w:szCs w:val="28"/>
        </w:rPr>
        <w:t>上升</w:t>
      </w:r>
      <w:r w:rsidR="0027578E" w:rsidRPr="0027578E">
        <w:rPr>
          <w:rFonts w:ascii="Times New Roman" w:eastAsia="微软雅黑" w:hAnsi="Times New Roman"/>
          <w:sz w:val="28"/>
          <w:szCs w:val="28"/>
        </w:rPr>
        <w:t>15</w:t>
      </w:r>
      <w:r w:rsidRPr="0027578E">
        <w:rPr>
          <w:rFonts w:ascii="Times New Roman" w:eastAsia="微软雅黑" w:hAnsi="Times New Roman"/>
          <w:sz w:val="28"/>
          <w:szCs w:val="28"/>
        </w:rPr>
        <w:t>位，距离万分之</w:t>
      </w:r>
      <w:r w:rsidR="0027578E" w:rsidRPr="0027578E">
        <w:rPr>
          <w:rFonts w:ascii="Times New Roman" w:eastAsia="微软雅黑" w:hAnsi="Times New Roman" w:hint="eastAsia"/>
          <w:sz w:val="28"/>
          <w:szCs w:val="28"/>
        </w:rPr>
        <w:t>二</w:t>
      </w:r>
      <w:r w:rsidRPr="0027578E">
        <w:rPr>
          <w:rFonts w:ascii="Times New Roman" w:eastAsia="微软雅黑" w:hAnsi="Times New Roman"/>
          <w:sz w:val="28"/>
          <w:szCs w:val="28"/>
        </w:rPr>
        <w:t>接近程度上升</w:t>
      </w:r>
      <w:r w:rsidR="0027578E" w:rsidRPr="0027578E">
        <w:rPr>
          <w:rFonts w:ascii="Times New Roman" w:eastAsia="微软雅黑" w:hAnsi="Times New Roman"/>
          <w:sz w:val="28"/>
          <w:szCs w:val="28"/>
        </w:rPr>
        <w:t>10.09</w:t>
      </w:r>
      <w:r w:rsidRPr="0027578E">
        <w:rPr>
          <w:rFonts w:ascii="Times New Roman" w:eastAsia="微软雅黑" w:hAnsi="Times New Roman"/>
          <w:sz w:val="28"/>
          <w:szCs w:val="28"/>
        </w:rPr>
        <w:t>个百分点</w:t>
      </w:r>
      <w:r w:rsidRPr="0027578E">
        <w:rPr>
          <w:rFonts w:ascii="Times New Roman" w:eastAsia="微软雅黑" w:hAnsi="Times New Roman" w:hint="eastAsia"/>
          <w:sz w:val="28"/>
          <w:szCs w:val="28"/>
        </w:rPr>
        <w:t>，要达到万分之二需超越</w:t>
      </w:r>
      <w:r w:rsidR="0027578E" w:rsidRPr="0027578E">
        <w:rPr>
          <w:rFonts w:ascii="Times New Roman" w:eastAsia="微软雅黑" w:hAnsi="Times New Roman"/>
          <w:sz w:val="28"/>
          <w:szCs w:val="28"/>
        </w:rPr>
        <w:t>8</w:t>
      </w:r>
      <w:r w:rsidRPr="0027578E">
        <w:rPr>
          <w:rFonts w:ascii="Times New Roman" w:eastAsia="微软雅黑" w:hAnsi="Times New Roman" w:hint="eastAsia"/>
          <w:sz w:val="28"/>
          <w:szCs w:val="28"/>
        </w:rPr>
        <w:t>个机构；在国内高校中排名第</w:t>
      </w:r>
      <w:r w:rsidR="0027578E" w:rsidRPr="0027578E">
        <w:rPr>
          <w:rFonts w:ascii="Times New Roman" w:eastAsia="微软雅黑" w:hAnsi="Times New Roman"/>
          <w:sz w:val="28"/>
          <w:szCs w:val="28"/>
        </w:rPr>
        <w:t>8</w:t>
      </w:r>
      <w:r w:rsidRPr="0027578E">
        <w:rPr>
          <w:rFonts w:ascii="Times New Roman" w:eastAsia="微软雅黑" w:hAnsi="Times New Roman" w:hint="eastAsia"/>
          <w:sz w:val="28"/>
          <w:szCs w:val="28"/>
        </w:rPr>
        <w:t>位，</w:t>
      </w:r>
      <w:r w:rsidR="0027578E" w:rsidRPr="0027578E">
        <w:rPr>
          <w:rFonts w:ascii="Times New Roman" w:eastAsia="微软雅黑" w:hAnsi="Times New Roman" w:hint="eastAsia"/>
          <w:sz w:val="28"/>
          <w:szCs w:val="28"/>
        </w:rPr>
        <w:t>与上期相比无变化。</w:t>
      </w:r>
    </w:p>
    <w:p w14:paraId="6A5850AB" w14:textId="20A276F7" w:rsidR="00EC6E11" w:rsidRPr="000A46DC" w:rsidRDefault="00EC6E11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Times New Roman" w:eastAsia="微软雅黑" w:hAnsi="Times New Roman"/>
          <w:sz w:val="28"/>
          <w:szCs w:val="28"/>
        </w:rPr>
      </w:pPr>
      <w:r w:rsidRPr="005C233F">
        <w:rPr>
          <w:rFonts w:ascii="Times New Roman" w:eastAsia="微软雅黑" w:hAnsi="Times New Roman"/>
          <w:b/>
          <w:bCs/>
          <w:sz w:val="28"/>
          <w:szCs w:val="28"/>
        </w:rPr>
        <w:t>材料科学</w:t>
      </w:r>
      <w:r w:rsidRPr="0027578E">
        <w:rPr>
          <w:rFonts w:ascii="Times New Roman" w:eastAsia="微软雅黑" w:hAnsi="Times New Roman"/>
          <w:sz w:val="28"/>
          <w:szCs w:val="28"/>
        </w:rPr>
        <w:t>排名</w:t>
      </w:r>
      <w:r w:rsidR="005C233F">
        <w:rPr>
          <w:rFonts w:ascii="Times New Roman" w:eastAsia="微软雅黑" w:hAnsi="Times New Roman" w:hint="eastAsia"/>
          <w:sz w:val="28"/>
          <w:szCs w:val="28"/>
        </w:rPr>
        <w:t>同比</w:t>
      </w:r>
      <w:r w:rsidRPr="0027578E">
        <w:rPr>
          <w:rFonts w:ascii="Times New Roman" w:eastAsia="微软雅黑" w:hAnsi="Times New Roman"/>
          <w:sz w:val="28"/>
          <w:szCs w:val="28"/>
        </w:rPr>
        <w:t>上</w:t>
      </w:r>
      <w:r w:rsidRPr="000A46DC">
        <w:rPr>
          <w:rFonts w:ascii="Times New Roman" w:eastAsia="微软雅黑" w:hAnsi="Times New Roman"/>
          <w:sz w:val="28"/>
          <w:szCs w:val="28"/>
        </w:rPr>
        <w:t>升</w:t>
      </w:r>
      <w:r w:rsidR="0027578E" w:rsidRPr="000A46DC">
        <w:rPr>
          <w:rFonts w:ascii="Times New Roman" w:eastAsia="微软雅黑" w:hAnsi="Times New Roman"/>
          <w:sz w:val="28"/>
          <w:szCs w:val="28"/>
        </w:rPr>
        <w:t>2</w:t>
      </w:r>
      <w:r w:rsidRPr="000A46DC">
        <w:rPr>
          <w:rFonts w:ascii="Times New Roman" w:eastAsia="微软雅黑" w:hAnsi="Times New Roman"/>
          <w:sz w:val="28"/>
          <w:szCs w:val="28"/>
        </w:rPr>
        <w:t>位，距离万分之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二</w:t>
      </w:r>
      <w:r w:rsidRPr="000A46DC">
        <w:rPr>
          <w:rFonts w:ascii="Times New Roman" w:eastAsia="微软雅黑" w:hAnsi="Times New Roman"/>
          <w:sz w:val="28"/>
          <w:szCs w:val="28"/>
        </w:rPr>
        <w:t>接近程度上升</w:t>
      </w:r>
      <w:r w:rsidR="0027578E" w:rsidRPr="000A46DC">
        <w:rPr>
          <w:rFonts w:ascii="Times New Roman" w:eastAsia="微软雅黑" w:hAnsi="Times New Roman"/>
          <w:sz w:val="28"/>
          <w:szCs w:val="28"/>
        </w:rPr>
        <w:t>6.86</w:t>
      </w:r>
      <w:r w:rsidRPr="000A46DC">
        <w:rPr>
          <w:rFonts w:ascii="Times New Roman" w:eastAsia="微软雅黑" w:hAnsi="Times New Roman"/>
          <w:sz w:val="28"/>
          <w:szCs w:val="28"/>
        </w:rPr>
        <w:t>个百分点</w:t>
      </w:r>
      <w:r w:rsidRPr="000A46DC">
        <w:rPr>
          <w:rFonts w:ascii="Times New Roman" w:eastAsia="微软雅黑" w:hAnsi="Times New Roman" w:hint="eastAsia"/>
          <w:sz w:val="28"/>
          <w:szCs w:val="28"/>
        </w:rPr>
        <w:t>，要达到万分之二需超越</w:t>
      </w:r>
      <w:r w:rsidR="0027578E" w:rsidRPr="000A46DC">
        <w:rPr>
          <w:rFonts w:ascii="Times New Roman" w:eastAsia="微软雅黑" w:hAnsi="Times New Roman"/>
          <w:sz w:val="28"/>
          <w:szCs w:val="28"/>
        </w:rPr>
        <w:t>14</w:t>
      </w:r>
      <w:r w:rsidRPr="000A46DC">
        <w:rPr>
          <w:rFonts w:ascii="Times New Roman" w:eastAsia="微软雅黑" w:hAnsi="Times New Roman" w:hint="eastAsia"/>
          <w:sz w:val="28"/>
          <w:szCs w:val="28"/>
        </w:rPr>
        <w:t>个机构；在国内高校中排名第</w:t>
      </w:r>
      <w:r w:rsidR="0027578E" w:rsidRPr="000A46DC">
        <w:rPr>
          <w:rFonts w:ascii="Times New Roman" w:eastAsia="微软雅黑" w:hAnsi="Times New Roman"/>
          <w:sz w:val="28"/>
          <w:szCs w:val="28"/>
        </w:rPr>
        <w:t>31</w:t>
      </w:r>
      <w:r w:rsidRPr="000A46DC">
        <w:rPr>
          <w:rFonts w:ascii="Times New Roman" w:eastAsia="微软雅黑" w:hAnsi="Times New Roman" w:hint="eastAsia"/>
          <w:sz w:val="28"/>
          <w:szCs w:val="28"/>
        </w:rPr>
        <w:t>位，与上期相比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无变化</w:t>
      </w:r>
      <w:r w:rsidRPr="000A46DC">
        <w:rPr>
          <w:rFonts w:ascii="Times New Roman" w:eastAsia="微软雅黑" w:hAnsi="Times New Roman" w:hint="eastAsia"/>
          <w:sz w:val="28"/>
          <w:szCs w:val="28"/>
        </w:rPr>
        <w:t>。</w:t>
      </w:r>
    </w:p>
    <w:p w14:paraId="591B980C" w14:textId="46980C57" w:rsidR="00EC6E11" w:rsidRPr="000A46DC" w:rsidRDefault="00EC6E11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Times New Roman" w:eastAsia="微软雅黑" w:hAnsi="Times New Roman"/>
        </w:rPr>
      </w:pPr>
      <w:r w:rsidRPr="005C233F">
        <w:rPr>
          <w:rFonts w:ascii="Times New Roman" w:eastAsia="微软雅黑" w:hAnsi="Times New Roman"/>
          <w:b/>
          <w:bCs/>
          <w:sz w:val="28"/>
          <w:szCs w:val="28"/>
        </w:rPr>
        <w:t>计算机科学</w:t>
      </w:r>
      <w:r w:rsidRPr="000A46DC">
        <w:rPr>
          <w:rFonts w:ascii="Times New Roman" w:eastAsia="微软雅黑" w:hAnsi="Times New Roman"/>
          <w:sz w:val="28"/>
          <w:szCs w:val="28"/>
        </w:rPr>
        <w:t>排名</w:t>
      </w:r>
      <w:r w:rsidR="005C233F">
        <w:rPr>
          <w:rFonts w:ascii="Times New Roman" w:eastAsia="微软雅黑" w:hAnsi="Times New Roman" w:hint="eastAsia"/>
          <w:sz w:val="28"/>
          <w:szCs w:val="28"/>
        </w:rPr>
        <w:t>同比</w:t>
      </w:r>
      <w:r w:rsidRPr="000A46DC">
        <w:rPr>
          <w:rFonts w:ascii="Times New Roman" w:eastAsia="微软雅黑" w:hAnsi="Times New Roman"/>
          <w:sz w:val="28"/>
          <w:szCs w:val="28"/>
        </w:rPr>
        <w:t>上升</w:t>
      </w:r>
      <w:r w:rsidR="0027578E" w:rsidRPr="000A46DC">
        <w:rPr>
          <w:rFonts w:ascii="Times New Roman" w:eastAsia="微软雅黑" w:hAnsi="Times New Roman"/>
          <w:sz w:val="28"/>
          <w:szCs w:val="28"/>
        </w:rPr>
        <w:t>6</w:t>
      </w:r>
      <w:r w:rsidRPr="000A46DC">
        <w:rPr>
          <w:rFonts w:ascii="Times New Roman" w:eastAsia="微软雅黑" w:hAnsi="Times New Roman"/>
          <w:sz w:val="28"/>
          <w:szCs w:val="28"/>
        </w:rPr>
        <w:t>位，距离万分之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四</w:t>
      </w:r>
      <w:r w:rsidRPr="000A46DC">
        <w:rPr>
          <w:rFonts w:ascii="Times New Roman" w:eastAsia="微软雅黑" w:hAnsi="Times New Roman"/>
          <w:sz w:val="28"/>
          <w:szCs w:val="28"/>
        </w:rPr>
        <w:t>接近程度上升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5</w:t>
      </w:r>
      <w:r w:rsidR="0027578E" w:rsidRPr="000A46DC">
        <w:rPr>
          <w:rFonts w:ascii="Times New Roman" w:eastAsia="微软雅黑" w:hAnsi="Times New Roman"/>
          <w:sz w:val="28"/>
          <w:szCs w:val="28"/>
        </w:rPr>
        <w:t>.55</w:t>
      </w:r>
      <w:r w:rsidRPr="000A46DC">
        <w:rPr>
          <w:rFonts w:ascii="Times New Roman" w:eastAsia="微软雅黑" w:hAnsi="Times New Roman"/>
          <w:sz w:val="28"/>
          <w:szCs w:val="28"/>
        </w:rPr>
        <w:t>个百分点</w:t>
      </w:r>
      <w:r w:rsidRPr="000A46DC">
        <w:rPr>
          <w:rFonts w:ascii="Times New Roman" w:eastAsia="微软雅黑" w:hAnsi="Times New Roman" w:hint="eastAsia"/>
          <w:sz w:val="28"/>
          <w:szCs w:val="28"/>
        </w:rPr>
        <w:t>，要达到万分之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四</w:t>
      </w:r>
      <w:r w:rsidRPr="000A46DC">
        <w:rPr>
          <w:rFonts w:ascii="Times New Roman" w:eastAsia="微软雅黑" w:hAnsi="Times New Roman" w:hint="eastAsia"/>
          <w:sz w:val="28"/>
          <w:szCs w:val="28"/>
        </w:rPr>
        <w:t>需超越</w:t>
      </w:r>
      <w:r w:rsidR="0027578E" w:rsidRPr="000A46DC">
        <w:rPr>
          <w:rFonts w:ascii="Times New Roman" w:eastAsia="微软雅黑" w:hAnsi="Times New Roman"/>
          <w:sz w:val="28"/>
          <w:szCs w:val="28"/>
        </w:rPr>
        <w:t>14</w:t>
      </w:r>
      <w:r w:rsidRPr="000A46DC">
        <w:rPr>
          <w:rFonts w:ascii="Times New Roman" w:eastAsia="微软雅黑" w:hAnsi="Times New Roman" w:hint="eastAsia"/>
          <w:sz w:val="28"/>
          <w:szCs w:val="28"/>
        </w:rPr>
        <w:t>个机构；在国内高校中排名第</w:t>
      </w:r>
      <w:r w:rsidR="0027578E" w:rsidRPr="000A46DC">
        <w:rPr>
          <w:rFonts w:ascii="Times New Roman" w:eastAsia="微软雅黑" w:hAnsi="Times New Roman"/>
          <w:sz w:val="28"/>
          <w:szCs w:val="28"/>
        </w:rPr>
        <w:t>27</w:t>
      </w:r>
      <w:r w:rsidRPr="000A46DC">
        <w:rPr>
          <w:rFonts w:ascii="Times New Roman" w:eastAsia="微软雅黑" w:hAnsi="Times New Roman" w:hint="eastAsia"/>
          <w:sz w:val="28"/>
          <w:szCs w:val="28"/>
        </w:rPr>
        <w:t>位，与上期相比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无变化</w:t>
      </w:r>
      <w:r w:rsidRPr="000A46DC">
        <w:rPr>
          <w:rFonts w:ascii="Times New Roman" w:eastAsia="微软雅黑" w:hAnsi="Times New Roman" w:hint="eastAsia"/>
          <w:sz w:val="28"/>
          <w:szCs w:val="28"/>
        </w:rPr>
        <w:t>。</w:t>
      </w:r>
    </w:p>
    <w:p w14:paraId="4AC5531B" w14:textId="433754E3" w:rsidR="00B94F20" w:rsidRPr="000A46DC" w:rsidRDefault="00EC6E11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仿宋_GB2312" w:eastAsia="仿宋_GB2312" w:hAnsi="微软雅黑" w:cs="微软雅黑"/>
          <w:b/>
          <w:bCs/>
          <w:sz w:val="32"/>
          <w:szCs w:val="32"/>
        </w:rPr>
      </w:pPr>
      <w:proofErr w:type="gramStart"/>
      <w:r w:rsidRPr="000A46DC">
        <w:rPr>
          <w:rFonts w:ascii="Times New Roman" w:eastAsia="微软雅黑" w:hAnsi="Times New Roman"/>
          <w:sz w:val="28"/>
          <w:szCs w:val="28"/>
        </w:rPr>
        <w:t>本期内地</w:t>
      </w:r>
      <w:proofErr w:type="gramEnd"/>
      <w:r w:rsidRPr="000A46DC">
        <w:rPr>
          <w:rFonts w:ascii="Times New Roman" w:eastAsia="微软雅黑" w:hAnsi="Times New Roman"/>
          <w:sz w:val="28"/>
          <w:szCs w:val="28"/>
        </w:rPr>
        <w:t>高校</w:t>
      </w:r>
      <w:bookmarkStart w:id="0" w:name="_Hlk240352111"/>
      <w:r w:rsidRPr="000A46DC">
        <w:rPr>
          <w:rFonts w:ascii="Times New Roman" w:eastAsia="微软雅黑" w:hAnsi="Times New Roman"/>
          <w:sz w:val="28"/>
          <w:szCs w:val="28"/>
        </w:rPr>
        <w:t>新晋前万分之一学科</w:t>
      </w:r>
      <w:r w:rsidR="005C233F">
        <w:rPr>
          <w:rFonts w:ascii="Times New Roman" w:eastAsia="微软雅黑" w:hAnsi="Times New Roman" w:hint="eastAsia"/>
          <w:sz w:val="28"/>
          <w:szCs w:val="28"/>
        </w:rPr>
        <w:t>1</w:t>
      </w:r>
      <w:r w:rsidR="005C233F">
        <w:rPr>
          <w:rFonts w:ascii="Times New Roman" w:eastAsia="微软雅黑" w:hAnsi="Times New Roman" w:hint="eastAsia"/>
          <w:sz w:val="28"/>
          <w:szCs w:val="28"/>
        </w:rPr>
        <w:t>个</w:t>
      </w:r>
      <w:r w:rsidRPr="000A46DC">
        <w:rPr>
          <w:rFonts w:ascii="Times New Roman" w:eastAsia="微软雅黑" w:hAnsi="Times New Roman"/>
          <w:sz w:val="28"/>
          <w:szCs w:val="28"/>
        </w:rPr>
        <w:t>：</w:t>
      </w:r>
      <w:bookmarkEnd w:id="0"/>
      <w:r w:rsidR="0027578E" w:rsidRPr="000A46DC">
        <w:rPr>
          <w:rFonts w:ascii="Times New Roman" w:eastAsia="微软雅黑" w:hAnsi="Times New Roman" w:hint="eastAsia"/>
          <w:sz w:val="28"/>
          <w:szCs w:val="28"/>
        </w:rPr>
        <w:t>上海交通大学</w:t>
      </w:r>
      <w:r w:rsidR="0027578E" w:rsidRPr="000A46DC">
        <w:rPr>
          <w:rFonts w:ascii="Times New Roman" w:eastAsia="微软雅黑" w:hAnsi="Times New Roman"/>
          <w:sz w:val="28"/>
          <w:szCs w:val="28"/>
        </w:rPr>
        <w:t>的</w:t>
      </w:r>
      <w:r w:rsidR="0027578E" w:rsidRPr="000A46DC">
        <w:rPr>
          <w:rFonts w:ascii="Times New Roman" w:eastAsia="微软雅黑" w:hAnsi="Times New Roman" w:hint="eastAsia"/>
          <w:sz w:val="28"/>
          <w:szCs w:val="28"/>
        </w:rPr>
        <w:t>药理学与毒理学</w:t>
      </w:r>
      <w:r w:rsidR="005C233F">
        <w:rPr>
          <w:rFonts w:ascii="Times New Roman" w:eastAsia="微软雅黑" w:hAnsi="Times New Roman" w:hint="eastAsia"/>
          <w:sz w:val="28"/>
          <w:szCs w:val="28"/>
        </w:rPr>
        <w:t>；退出</w:t>
      </w:r>
      <w:r w:rsidR="005C233F" w:rsidRPr="0027578E">
        <w:rPr>
          <w:rFonts w:ascii="Times New Roman" w:eastAsia="微软雅黑" w:hAnsi="Times New Roman"/>
          <w:sz w:val="28"/>
          <w:szCs w:val="28"/>
        </w:rPr>
        <w:t>前万分之一学科</w:t>
      </w:r>
      <w:r w:rsidR="005C233F">
        <w:rPr>
          <w:rFonts w:ascii="Times New Roman" w:eastAsia="微软雅黑" w:hAnsi="Times New Roman" w:hint="eastAsia"/>
          <w:sz w:val="28"/>
          <w:szCs w:val="28"/>
        </w:rPr>
        <w:t>1</w:t>
      </w:r>
      <w:r w:rsidR="005C233F">
        <w:rPr>
          <w:rFonts w:ascii="Times New Roman" w:eastAsia="微软雅黑" w:hAnsi="Times New Roman" w:hint="eastAsia"/>
          <w:sz w:val="28"/>
          <w:szCs w:val="28"/>
        </w:rPr>
        <w:t>个</w:t>
      </w:r>
      <w:r w:rsidR="005C233F" w:rsidRPr="0027578E">
        <w:rPr>
          <w:rFonts w:ascii="Times New Roman" w:eastAsia="微软雅黑" w:hAnsi="Times New Roman"/>
          <w:sz w:val="28"/>
          <w:szCs w:val="28"/>
        </w:rPr>
        <w:t>：</w:t>
      </w:r>
      <w:r w:rsidR="005C233F">
        <w:rPr>
          <w:rFonts w:ascii="Times New Roman" w:eastAsia="微软雅黑" w:hAnsi="Times New Roman" w:hint="eastAsia"/>
          <w:sz w:val="28"/>
          <w:szCs w:val="28"/>
        </w:rPr>
        <w:t>中国药科</w:t>
      </w:r>
      <w:r w:rsidR="005C233F" w:rsidRPr="0027578E">
        <w:rPr>
          <w:rFonts w:ascii="Times New Roman" w:eastAsia="微软雅黑" w:hAnsi="Times New Roman" w:hint="eastAsia"/>
          <w:sz w:val="28"/>
          <w:szCs w:val="28"/>
        </w:rPr>
        <w:t>大学</w:t>
      </w:r>
      <w:r w:rsidR="005C233F" w:rsidRPr="0027578E">
        <w:rPr>
          <w:rFonts w:ascii="Times New Roman" w:eastAsia="微软雅黑" w:hAnsi="Times New Roman"/>
          <w:sz w:val="28"/>
          <w:szCs w:val="28"/>
        </w:rPr>
        <w:t>的</w:t>
      </w:r>
      <w:r w:rsidR="005C233F" w:rsidRPr="0027578E">
        <w:rPr>
          <w:rFonts w:ascii="Times New Roman" w:eastAsia="微软雅黑" w:hAnsi="Times New Roman" w:hint="eastAsia"/>
          <w:sz w:val="28"/>
          <w:szCs w:val="28"/>
        </w:rPr>
        <w:t>药理学与毒理学</w:t>
      </w:r>
      <w:r w:rsidR="005C233F" w:rsidRPr="0027578E">
        <w:rPr>
          <w:rFonts w:ascii="Times New Roman" w:eastAsia="微软雅黑" w:hAnsi="Times New Roman"/>
          <w:sz w:val="28"/>
          <w:szCs w:val="28"/>
        </w:rPr>
        <w:t>。</w:t>
      </w:r>
    </w:p>
    <w:p w14:paraId="1073598E" w14:textId="127600D5" w:rsidR="00EC6E11" w:rsidRPr="005C233F" w:rsidRDefault="0027578E" w:rsidP="005C233F">
      <w:pPr>
        <w:pStyle w:val="a7"/>
        <w:numPr>
          <w:ilvl w:val="0"/>
          <w:numId w:val="1"/>
        </w:numPr>
        <w:spacing w:beforeAutospacing="0" w:afterAutospacing="0" w:line="300" w:lineRule="auto"/>
        <w:jc w:val="both"/>
        <w:rPr>
          <w:rFonts w:ascii="仿宋_GB2312" w:eastAsia="仿宋_GB2312" w:hAnsi="微软雅黑" w:cs="微软雅黑"/>
          <w:b/>
          <w:bCs/>
          <w:color w:val="083C7A"/>
          <w:sz w:val="32"/>
          <w:szCs w:val="32"/>
        </w:rPr>
        <w:sectPr w:rsidR="00EC6E11" w:rsidRPr="005C233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proofErr w:type="gramStart"/>
      <w:r w:rsidRPr="005C233F">
        <w:rPr>
          <w:rFonts w:ascii="Times New Roman" w:eastAsia="微软雅黑" w:hAnsi="Times New Roman"/>
          <w:sz w:val="28"/>
          <w:szCs w:val="28"/>
        </w:rPr>
        <w:t>本期内地</w:t>
      </w:r>
      <w:proofErr w:type="gramEnd"/>
      <w:r w:rsidRPr="005C233F">
        <w:rPr>
          <w:rFonts w:ascii="Times New Roman" w:eastAsia="微软雅黑" w:hAnsi="Times New Roman"/>
          <w:sz w:val="28"/>
          <w:szCs w:val="28"/>
        </w:rPr>
        <w:t>高校</w:t>
      </w:r>
      <w:r w:rsidR="005C233F" w:rsidRPr="005C233F">
        <w:rPr>
          <w:rFonts w:ascii="Times New Roman" w:eastAsia="微软雅黑" w:hAnsi="Times New Roman" w:hint="eastAsia"/>
          <w:sz w:val="28"/>
          <w:szCs w:val="28"/>
        </w:rPr>
        <w:t>新晋</w:t>
      </w:r>
      <w:r w:rsidR="005C233F" w:rsidRPr="005C233F">
        <w:rPr>
          <w:rFonts w:ascii="Times New Roman" w:eastAsia="微软雅黑" w:hAnsi="Times New Roman" w:hint="eastAsia"/>
          <w:b/>
          <w:bCs/>
          <w:sz w:val="28"/>
          <w:szCs w:val="28"/>
        </w:rPr>
        <w:t>前千分之一</w:t>
      </w:r>
      <w:r w:rsidR="005C233F" w:rsidRPr="005C233F">
        <w:rPr>
          <w:rFonts w:ascii="Times New Roman" w:eastAsia="微软雅黑" w:hAnsi="Times New Roman" w:hint="eastAsia"/>
          <w:sz w:val="28"/>
          <w:szCs w:val="28"/>
        </w:rPr>
        <w:t>学科</w:t>
      </w:r>
      <w:r w:rsidR="005C233F" w:rsidRPr="005C233F">
        <w:rPr>
          <w:rFonts w:ascii="Times New Roman" w:eastAsia="微软雅黑" w:hAnsi="Times New Roman" w:hint="eastAsia"/>
          <w:sz w:val="28"/>
          <w:szCs w:val="28"/>
        </w:rPr>
        <w:t>1</w:t>
      </w:r>
      <w:r w:rsidR="005C233F" w:rsidRPr="005C233F">
        <w:rPr>
          <w:rFonts w:ascii="Times New Roman" w:eastAsia="微软雅黑" w:hAnsi="Times New Roman"/>
          <w:sz w:val="28"/>
          <w:szCs w:val="28"/>
        </w:rPr>
        <w:t>4</w:t>
      </w:r>
      <w:r w:rsidR="005C233F" w:rsidRPr="005C233F">
        <w:rPr>
          <w:rFonts w:ascii="Times New Roman" w:eastAsia="微软雅黑" w:hAnsi="Times New Roman" w:hint="eastAsia"/>
          <w:sz w:val="28"/>
          <w:szCs w:val="28"/>
        </w:rPr>
        <w:t>个：</w:t>
      </w:r>
      <w:r w:rsidR="005C233F" w:rsidRPr="00BD74DA">
        <w:rPr>
          <w:rFonts w:ascii="Times New Roman" w:eastAsia="微软雅黑" w:hAnsi="Times New Roman" w:hint="eastAsia"/>
          <w:sz w:val="28"/>
          <w:szCs w:val="28"/>
        </w:rPr>
        <w:t>同济大学的地球科学，四川大学和北京林业大学的农业科学，上海科技大学的化</w:t>
      </w:r>
      <w:r w:rsidR="005C233F" w:rsidRPr="005C233F">
        <w:rPr>
          <w:rFonts w:ascii="Times New Roman" w:eastAsia="微软雅黑" w:hAnsi="Times New Roman" w:hint="eastAsia"/>
          <w:sz w:val="28"/>
          <w:szCs w:val="28"/>
        </w:rPr>
        <w:t>学，东南大学的临床医学，上海海事大学、西南大学、华东师范大学的工程学，北京林业大学</w:t>
      </w:r>
      <w:r w:rsidR="005C233F">
        <w:rPr>
          <w:rFonts w:ascii="Times New Roman" w:eastAsia="微软雅黑" w:hAnsi="Times New Roman" w:hint="eastAsia"/>
          <w:sz w:val="28"/>
          <w:szCs w:val="28"/>
        </w:rPr>
        <w:t>、</w:t>
      </w:r>
      <w:r w:rsidR="005C233F" w:rsidRPr="005C233F">
        <w:rPr>
          <w:rFonts w:ascii="Times New Roman" w:eastAsia="微软雅黑" w:hAnsi="Times New Roman" w:hint="eastAsia"/>
          <w:sz w:val="28"/>
          <w:szCs w:val="28"/>
        </w:rPr>
        <w:t>四川大学</w:t>
      </w:r>
      <w:r w:rsidR="005C233F">
        <w:rPr>
          <w:rFonts w:ascii="Times New Roman" w:eastAsia="微软雅黑" w:hAnsi="Times New Roman" w:hint="eastAsia"/>
          <w:sz w:val="28"/>
          <w:szCs w:val="28"/>
        </w:rPr>
        <w:t>的环境</w:t>
      </w:r>
      <w:r w:rsidR="005C233F">
        <w:rPr>
          <w:rFonts w:ascii="Times New Roman" w:eastAsia="微软雅黑" w:hAnsi="Times New Roman" w:hint="eastAsia"/>
          <w:sz w:val="28"/>
          <w:szCs w:val="28"/>
        </w:rPr>
        <w:t>/</w:t>
      </w:r>
      <w:r w:rsidR="005C233F">
        <w:rPr>
          <w:rFonts w:ascii="Times New Roman" w:eastAsia="微软雅黑" w:hAnsi="Times New Roman" w:hint="eastAsia"/>
          <w:sz w:val="28"/>
          <w:szCs w:val="28"/>
        </w:rPr>
        <w:t>生态学，首都医科大学的免疫学，中国农业大学的微生物学，天津中医药大学的</w:t>
      </w:r>
      <w:r w:rsidR="005C233F" w:rsidRPr="0027578E">
        <w:rPr>
          <w:rFonts w:ascii="Times New Roman" w:eastAsia="微软雅黑" w:hAnsi="Times New Roman" w:hint="eastAsia"/>
          <w:sz w:val="28"/>
          <w:szCs w:val="28"/>
        </w:rPr>
        <w:t>药理学与毒理学</w:t>
      </w:r>
      <w:r w:rsidR="005C233F">
        <w:rPr>
          <w:rFonts w:ascii="Times New Roman" w:eastAsia="微软雅黑" w:hAnsi="Times New Roman" w:hint="eastAsia"/>
          <w:sz w:val="28"/>
          <w:szCs w:val="28"/>
        </w:rPr>
        <w:t>，贵州大学的植物与动物学。</w:t>
      </w:r>
    </w:p>
    <w:p w14:paraId="2DEAD074" w14:textId="31B6BED0" w:rsidR="00AC7C51" w:rsidRDefault="00157C95" w:rsidP="00AC7C51">
      <w:pPr>
        <w:pStyle w:val="1"/>
        <w:spacing w:before="0" w:after="0" w:line="580" w:lineRule="exact"/>
      </w:pPr>
      <w:bookmarkStart w:id="1" w:name="_Toc3606"/>
      <w:r>
        <w:rPr>
          <w:rFonts w:hint="eastAsia"/>
        </w:rPr>
        <w:lastRenderedPageBreak/>
        <w:t>一、</w:t>
      </w:r>
      <w:r>
        <w:t>我校</w:t>
      </w:r>
      <w:r>
        <w:t>ESI</w:t>
      </w:r>
      <w:r>
        <w:t>学科概况</w:t>
      </w:r>
      <w:bookmarkEnd w:id="1"/>
    </w:p>
    <w:p w14:paraId="244BB32E" w14:textId="281DA595" w:rsidR="00AC7C51" w:rsidRDefault="00AC7C51" w:rsidP="00AC7C51">
      <w:pPr>
        <w:pStyle w:val="a7"/>
        <w:widowControl/>
        <w:numPr>
          <w:ilvl w:val="0"/>
          <w:numId w:val="2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/>
          <w:b/>
          <w:bCs/>
        </w:rPr>
        <w:t>我校总体情况</w:t>
      </w:r>
    </w:p>
    <w:tbl>
      <w:tblPr>
        <w:tblStyle w:val="aa"/>
        <w:tblW w:w="0" w:type="auto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270"/>
        <w:gridCol w:w="1965"/>
        <w:gridCol w:w="240"/>
        <w:gridCol w:w="1949"/>
        <w:gridCol w:w="240"/>
        <w:gridCol w:w="1971"/>
      </w:tblGrid>
      <w:tr w:rsidR="00AC7C51" w14:paraId="04F7B634" w14:textId="77777777" w:rsidTr="00E221C1">
        <w:trPr>
          <w:trHeight w:val="427"/>
        </w:trPr>
        <w:tc>
          <w:tcPr>
            <w:tcW w:w="1572" w:type="dxa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0725B8AB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全球总体排名</w:t>
            </w:r>
          </w:p>
        </w:tc>
        <w:tc>
          <w:tcPr>
            <w:tcW w:w="271" w:type="dxa"/>
            <w:tcBorders>
              <w:top w:val="nil"/>
              <w:left w:val="single" w:sz="4" w:space="0" w:color="7F7F7F"/>
              <w:bottom w:val="nil"/>
              <w:right w:val="single" w:sz="4" w:space="0" w:color="7F7F7F"/>
            </w:tcBorders>
            <w:vAlign w:val="center"/>
          </w:tcPr>
          <w:p w14:paraId="4D2A1A23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</w:p>
        </w:tc>
        <w:tc>
          <w:tcPr>
            <w:tcW w:w="2001" w:type="dxa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63399C63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前万分之一学科数</w:t>
            </w:r>
          </w:p>
        </w:tc>
        <w:tc>
          <w:tcPr>
            <w:tcW w:w="240" w:type="dxa"/>
            <w:tcBorders>
              <w:top w:val="nil"/>
              <w:left w:val="single" w:sz="4" w:space="0" w:color="7F7F7F"/>
              <w:bottom w:val="nil"/>
              <w:right w:val="single" w:sz="4" w:space="0" w:color="7F7F7F"/>
            </w:tcBorders>
            <w:vAlign w:val="center"/>
          </w:tcPr>
          <w:p w14:paraId="34315C7B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</w:p>
        </w:tc>
        <w:tc>
          <w:tcPr>
            <w:tcW w:w="1983" w:type="dxa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64B59E58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前千分之一学科数</w:t>
            </w:r>
          </w:p>
        </w:tc>
        <w:tc>
          <w:tcPr>
            <w:tcW w:w="240" w:type="dxa"/>
            <w:tcBorders>
              <w:top w:val="nil"/>
              <w:left w:val="single" w:sz="4" w:space="0" w:color="7F7F7F"/>
              <w:bottom w:val="nil"/>
              <w:right w:val="single" w:sz="4" w:space="0" w:color="7F7F7F"/>
            </w:tcBorders>
            <w:vAlign w:val="center"/>
          </w:tcPr>
          <w:p w14:paraId="268870A2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</w:p>
        </w:tc>
        <w:tc>
          <w:tcPr>
            <w:tcW w:w="2005" w:type="dxa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5B55C872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前百分之一学科数</w:t>
            </w:r>
          </w:p>
        </w:tc>
      </w:tr>
      <w:tr w:rsidR="00AC7C51" w14:paraId="6E319F08" w14:textId="77777777" w:rsidTr="00E221C1">
        <w:trPr>
          <w:trHeight w:val="334"/>
        </w:trPr>
        <w:tc>
          <w:tcPr>
            <w:tcW w:w="157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1594E0" w14:textId="6BAB3076" w:rsidR="00AC7C51" w:rsidRDefault="000A46DC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117</w:t>
            </w:r>
          </w:p>
          <w:p w14:paraId="0CFD20C2" w14:textId="44E7BB7F" w:rsidR="00AC7C51" w:rsidRDefault="00016C6F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  <w:r>
              <w:rPr>
                <w:rFonts w:eastAsia="微软雅黑" w:hint="eastAsia"/>
                <w:b/>
                <w:bCs/>
                <w:sz w:val="18"/>
                <w:szCs w:val="18"/>
              </w:rPr>
              <w:t>与</w:t>
            </w:r>
            <w:r w:rsidR="00AC7C51">
              <w:rPr>
                <w:rFonts w:eastAsia="微软雅黑" w:hint="eastAsia"/>
                <w:b/>
                <w:bCs/>
                <w:sz w:val="18"/>
                <w:szCs w:val="18"/>
              </w:rPr>
              <w:t>上期</w:t>
            </w:r>
            <w:r>
              <w:rPr>
                <w:rFonts w:eastAsia="微软雅黑" w:hint="eastAsia"/>
                <w:b/>
                <w:bCs/>
                <w:sz w:val="18"/>
                <w:szCs w:val="18"/>
              </w:rPr>
              <w:t>位次一致</w:t>
            </w:r>
          </w:p>
        </w:tc>
        <w:tc>
          <w:tcPr>
            <w:tcW w:w="271" w:type="dxa"/>
            <w:tcBorders>
              <w:top w:val="nil"/>
              <w:left w:val="single" w:sz="4" w:space="0" w:color="7F7F7F"/>
              <w:bottom w:val="nil"/>
              <w:right w:val="single" w:sz="4" w:space="0" w:color="7F7F7F"/>
            </w:tcBorders>
          </w:tcPr>
          <w:p w14:paraId="65DE5B9C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</w:p>
        </w:tc>
        <w:tc>
          <w:tcPr>
            <w:tcW w:w="200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3FEB9D" w14:textId="77777777" w:rsidR="00AC7C51" w:rsidRDefault="000A46DC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  <w:r>
              <w:rPr>
                <w:rFonts w:eastAsia="微软雅黑" w:hint="eastAsia"/>
                <w:b/>
                <w:bCs/>
                <w:sz w:val="18"/>
                <w:szCs w:val="18"/>
              </w:rPr>
              <w:t>1</w:t>
            </w:r>
          </w:p>
          <w:p w14:paraId="1E6D6529" w14:textId="553ECCFC" w:rsidR="000A46DC" w:rsidRDefault="000A46DC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  <w:r>
              <w:rPr>
                <w:rFonts w:eastAsia="微软雅黑" w:hint="eastAsia"/>
                <w:b/>
                <w:bCs/>
                <w:sz w:val="18"/>
                <w:szCs w:val="18"/>
              </w:rPr>
              <w:t>工程学</w:t>
            </w:r>
          </w:p>
        </w:tc>
        <w:tc>
          <w:tcPr>
            <w:tcW w:w="240" w:type="dxa"/>
            <w:tcBorders>
              <w:top w:val="nil"/>
              <w:left w:val="single" w:sz="4" w:space="0" w:color="7F7F7F"/>
              <w:bottom w:val="nil"/>
              <w:right w:val="single" w:sz="4" w:space="0" w:color="7F7F7F"/>
            </w:tcBorders>
          </w:tcPr>
          <w:p w14:paraId="65CEA88A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7B0D86" w14:textId="0203F69E" w:rsidR="00AC7C51" w:rsidRDefault="000A46DC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9</w:t>
            </w:r>
          </w:p>
          <w:p w14:paraId="44249D62" w14:textId="3635FEC1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5"/>
                <w:szCs w:val="15"/>
              </w:rPr>
              <w:t>（</w:t>
            </w:r>
            <w:proofErr w:type="gramStart"/>
            <w:r>
              <w:rPr>
                <w:rFonts w:eastAsia="微软雅黑"/>
                <w:sz w:val="15"/>
                <w:szCs w:val="15"/>
              </w:rPr>
              <w:t>含前万分之一</w:t>
            </w:r>
            <w:proofErr w:type="gramEnd"/>
            <w:r>
              <w:rPr>
                <w:rFonts w:eastAsia="微软雅黑"/>
                <w:sz w:val="15"/>
                <w:szCs w:val="15"/>
              </w:rPr>
              <w:t>学科）</w:t>
            </w:r>
          </w:p>
        </w:tc>
        <w:tc>
          <w:tcPr>
            <w:tcW w:w="240" w:type="dxa"/>
            <w:tcBorders>
              <w:top w:val="nil"/>
              <w:left w:val="single" w:sz="4" w:space="0" w:color="7F7F7F"/>
              <w:bottom w:val="nil"/>
              <w:right w:val="single" w:sz="4" w:space="0" w:color="7F7F7F"/>
            </w:tcBorders>
          </w:tcPr>
          <w:p w14:paraId="4BB69DFB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18"/>
                <w:szCs w:val="18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D776CF" w14:textId="2583EB16" w:rsidR="00AC7C51" w:rsidRDefault="000A46DC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18"/>
                <w:szCs w:val="18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20</w:t>
            </w:r>
          </w:p>
          <w:p w14:paraId="5FF5A7C2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5"/>
                <w:szCs w:val="15"/>
              </w:rPr>
              <w:t>（</w:t>
            </w:r>
            <w:proofErr w:type="gramStart"/>
            <w:r>
              <w:rPr>
                <w:rFonts w:eastAsia="微软雅黑"/>
                <w:sz w:val="15"/>
                <w:szCs w:val="15"/>
              </w:rPr>
              <w:t>含前千分之一</w:t>
            </w:r>
            <w:proofErr w:type="gramEnd"/>
            <w:r>
              <w:rPr>
                <w:rFonts w:eastAsia="微软雅黑"/>
                <w:sz w:val="15"/>
                <w:szCs w:val="15"/>
              </w:rPr>
              <w:t>学科）</w:t>
            </w:r>
          </w:p>
        </w:tc>
      </w:tr>
    </w:tbl>
    <w:p w14:paraId="00AEE2C8" w14:textId="77777777" w:rsidR="00AC7C51" w:rsidRDefault="00AC7C51" w:rsidP="00AC7C51">
      <w:pPr>
        <w:pStyle w:val="a7"/>
        <w:widowControl/>
        <w:numPr>
          <w:ilvl w:val="0"/>
          <w:numId w:val="2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/>
          <w:b/>
          <w:bCs/>
        </w:rPr>
        <w:t>内地高校</w:t>
      </w:r>
      <w:r>
        <w:rPr>
          <w:rFonts w:ascii="Times New Roman" w:eastAsia="微软雅黑" w:hAnsi="Times New Roman"/>
          <w:b/>
          <w:bCs/>
        </w:rPr>
        <w:t>ESI</w:t>
      </w:r>
      <w:r>
        <w:rPr>
          <w:rFonts w:ascii="Times New Roman" w:eastAsia="微软雅黑" w:hAnsi="Times New Roman"/>
          <w:b/>
          <w:bCs/>
        </w:rPr>
        <w:t>全球前百分之一学科领先机构</w:t>
      </w:r>
    </w:p>
    <w:tbl>
      <w:tblPr>
        <w:tblStyle w:val="aa"/>
        <w:tblW w:w="8295" w:type="dxa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240"/>
        <w:gridCol w:w="2770"/>
        <w:gridCol w:w="240"/>
        <w:gridCol w:w="2524"/>
      </w:tblGrid>
      <w:tr w:rsidR="00AC7C51" w14:paraId="47845B0F" w14:textId="77777777" w:rsidTr="00E221C1">
        <w:trPr>
          <w:trHeight w:val="571"/>
        </w:trPr>
        <w:tc>
          <w:tcPr>
            <w:tcW w:w="2521" w:type="dxa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503EC349" w14:textId="77777777" w:rsidR="00AC7C51" w:rsidRDefault="00AC7C51" w:rsidP="00E221C1">
            <w:pPr>
              <w:pStyle w:val="a7"/>
              <w:widowControl/>
              <w:snapToGrid w:val="0"/>
              <w:spacing w:beforeAutospacing="0" w:afterAutospacing="0"/>
              <w:jc w:val="center"/>
              <w:rPr>
                <w:rFonts w:eastAsia="微软雅黑"/>
                <w:b/>
                <w:bCs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22</w:t>
            </w:r>
            <w:r>
              <w:rPr>
                <w:rFonts w:eastAsia="微软雅黑"/>
                <w:b/>
                <w:bCs/>
                <w:sz w:val="21"/>
                <w:szCs w:val="21"/>
              </w:rPr>
              <w:t>个学科</w:t>
            </w:r>
          </w:p>
        </w:tc>
        <w:tc>
          <w:tcPr>
            <w:tcW w:w="240" w:type="dxa"/>
            <w:tcBorders>
              <w:left w:val="single" w:sz="4" w:space="0" w:color="7F7F7F"/>
              <w:right w:val="single" w:sz="4" w:space="0" w:color="7F7F7F"/>
            </w:tcBorders>
            <w:vAlign w:val="center"/>
          </w:tcPr>
          <w:p w14:paraId="12D69CF1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21"/>
                <w:szCs w:val="21"/>
              </w:rPr>
            </w:pPr>
          </w:p>
        </w:tc>
        <w:tc>
          <w:tcPr>
            <w:tcW w:w="2770" w:type="dxa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4E4F8B30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21</w:t>
            </w:r>
            <w:r>
              <w:rPr>
                <w:rFonts w:eastAsia="微软雅黑"/>
                <w:b/>
                <w:bCs/>
                <w:sz w:val="21"/>
                <w:szCs w:val="21"/>
              </w:rPr>
              <w:t>个学科</w:t>
            </w:r>
          </w:p>
        </w:tc>
        <w:tc>
          <w:tcPr>
            <w:tcW w:w="240" w:type="dxa"/>
            <w:tcBorders>
              <w:left w:val="single" w:sz="4" w:space="0" w:color="7F7F7F"/>
              <w:right w:val="single" w:sz="4" w:space="0" w:color="7F7F7F"/>
            </w:tcBorders>
            <w:vAlign w:val="center"/>
          </w:tcPr>
          <w:p w14:paraId="5C9B8EC5" w14:textId="77777777" w:rsidR="00AC7C51" w:rsidRDefault="00AC7C51" w:rsidP="00E221C1">
            <w:pPr>
              <w:pStyle w:val="a7"/>
              <w:widowControl/>
              <w:spacing w:beforeLines="50" w:before="156" w:beforeAutospacing="0" w:afterLines="50" w:after="156" w:afterAutospacing="0"/>
              <w:jc w:val="center"/>
              <w:rPr>
                <w:rFonts w:eastAsia="微软雅黑"/>
                <w:b/>
                <w:bCs/>
                <w:sz w:val="21"/>
                <w:szCs w:val="21"/>
              </w:rPr>
            </w:pPr>
          </w:p>
        </w:tc>
        <w:tc>
          <w:tcPr>
            <w:tcW w:w="2524" w:type="dxa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vAlign w:val="center"/>
          </w:tcPr>
          <w:p w14:paraId="56C10FB4" w14:textId="77777777" w:rsidR="00AC7C51" w:rsidRDefault="00AC7C51" w:rsidP="00E221C1">
            <w:pPr>
              <w:pStyle w:val="a7"/>
              <w:widowControl/>
              <w:spacing w:beforeAutospacing="0" w:afterAutospacing="0"/>
              <w:jc w:val="center"/>
              <w:rPr>
                <w:rFonts w:eastAsia="微软雅黑"/>
                <w:b/>
                <w:bCs/>
                <w:sz w:val="21"/>
                <w:szCs w:val="21"/>
              </w:rPr>
            </w:pPr>
            <w:r>
              <w:rPr>
                <w:rFonts w:eastAsia="微软雅黑"/>
                <w:b/>
                <w:bCs/>
                <w:sz w:val="21"/>
                <w:szCs w:val="21"/>
              </w:rPr>
              <w:t>20</w:t>
            </w:r>
            <w:r>
              <w:rPr>
                <w:rFonts w:eastAsia="微软雅黑"/>
                <w:b/>
                <w:bCs/>
                <w:sz w:val="21"/>
                <w:szCs w:val="21"/>
              </w:rPr>
              <w:t>个学科</w:t>
            </w:r>
          </w:p>
        </w:tc>
      </w:tr>
      <w:tr w:rsidR="00AC7C51" w14:paraId="26975FFC" w14:textId="77777777" w:rsidTr="00016C6F">
        <w:tc>
          <w:tcPr>
            <w:tcW w:w="2521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38D32C" w14:textId="77777777" w:rsid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中国科学院大学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(8)</w:t>
            </w:r>
          </w:p>
          <w:p w14:paraId="1DDD7569" w14:textId="5B569902" w:rsidR="000A46DC" w:rsidRP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清华大学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 </w:t>
            </w:r>
            <w:r w:rsidRPr="000A46DC">
              <w:rPr>
                <w:rFonts w:eastAsia="微软雅黑"/>
                <w:sz w:val="18"/>
                <w:szCs w:val="18"/>
              </w:rPr>
              <w:t>（</w:t>
            </w:r>
            <w:r w:rsidRPr="000A46DC">
              <w:rPr>
                <w:rFonts w:eastAsia="微软雅黑"/>
                <w:sz w:val="18"/>
                <w:szCs w:val="18"/>
              </w:rPr>
              <w:t>19</w:t>
            </w:r>
            <w:r w:rsidRPr="000A46DC">
              <w:rPr>
                <w:rFonts w:eastAsia="微软雅黑"/>
                <w:sz w:val="18"/>
                <w:szCs w:val="18"/>
              </w:rPr>
              <w:t>）</w:t>
            </w:r>
          </w:p>
          <w:p w14:paraId="53EE091F" w14:textId="77777777" w:rsidR="000A46DC" w:rsidRP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北京大学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  (36)</w:t>
            </w:r>
          </w:p>
          <w:p w14:paraId="5B1D4298" w14:textId="6DE0CB24" w:rsidR="00AC7C51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南京大学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  (98)</w:t>
            </w:r>
          </w:p>
        </w:tc>
        <w:tc>
          <w:tcPr>
            <w:tcW w:w="240" w:type="dxa"/>
            <w:tcBorders>
              <w:left w:val="single" w:sz="4" w:space="0" w:color="7F7F7F"/>
              <w:right w:val="single" w:sz="4" w:space="0" w:color="7F7F7F"/>
            </w:tcBorders>
            <w:vAlign w:val="center"/>
          </w:tcPr>
          <w:p w14:paraId="0C90B55C" w14:textId="77777777" w:rsidR="00AC7C51" w:rsidRDefault="00AC7C51" w:rsidP="00E221C1">
            <w:pPr>
              <w:pStyle w:val="a7"/>
              <w:widowControl/>
              <w:spacing w:beforeLines="50" w:before="156" w:beforeAutospacing="0" w:afterLines="50" w:after="156" w:afterAutospacing="0" w:line="300" w:lineRule="auto"/>
              <w:rPr>
                <w:rFonts w:eastAsia="微软雅黑"/>
                <w:sz w:val="18"/>
                <w:szCs w:val="18"/>
              </w:rPr>
            </w:pPr>
          </w:p>
        </w:tc>
        <w:tc>
          <w:tcPr>
            <w:tcW w:w="277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A504447" w14:textId="77777777" w:rsidR="000A46DC" w:rsidRP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浙江大学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    (24)</w:t>
            </w:r>
          </w:p>
          <w:p w14:paraId="7458596B" w14:textId="77777777" w:rsidR="000A46DC" w:rsidRP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上海交通大学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(25)</w:t>
            </w:r>
          </w:p>
          <w:p w14:paraId="7C6B40FF" w14:textId="77777777" w:rsidR="000A46DC" w:rsidRP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中山大学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    (48)</w:t>
            </w:r>
          </w:p>
          <w:p w14:paraId="39A982D4" w14:textId="77777777" w:rsidR="000A46DC" w:rsidRPr="000A46DC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复旦大学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        (58)</w:t>
            </w:r>
          </w:p>
          <w:p w14:paraId="282CD300" w14:textId="370CD329" w:rsidR="00AC7C51" w:rsidRDefault="000A46DC" w:rsidP="000A46DC">
            <w:pPr>
              <w:pStyle w:val="a7"/>
              <w:widowControl/>
              <w:spacing w:beforeAutospacing="0" w:afterAutospacing="0"/>
              <w:ind w:leftChars="200" w:left="420"/>
              <w:rPr>
                <w:rFonts w:eastAsia="微软雅黑"/>
                <w:sz w:val="18"/>
                <w:szCs w:val="18"/>
              </w:rPr>
            </w:pPr>
            <w:r w:rsidRPr="000A46DC">
              <w:rPr>
                <w:rFonts w:eastAsia="微软雅黑" w:hint="eastAsia"/>
                <w:sz w:val="18"/>
                <w:szCs w:val="18"/>
              </w:rPr>
              <w:t>中国科学技术大学</w:t>
            </w:r>
            <w:r w:rsidRPr="000A46DC">
              <w:rPr>
                <w:rFonts w:eastAsia="微软雅黑"/>
                <w:sz w:val="18"/>
                <w:szCs w:val="18"/>
              </w:rPr>
              <w:t xml:space="preserve">  (64)</w:t>
            </w:r>
          </w:p>
        </w:tc>
        <w:tc>
          <w:tcPr>
            <w:tcW w:w="240" w:type="dxa"/>
            <w:tcBorders>
              <w:left w:val="single" w:sz="4" w:space="0" w:color="7F7F7F"/>
              <w:right w:val="single" w:sz="4" w:space="0" w:color="7F7F7F"/>
            </w:tcBorders>
            <w:vAlign w:val="center"/>
          </w:tcPr>
          <w:p w14:paraId="5AA77E84" w14:textId="77777777" w:rsidR="00AC7C51" w:rsidRDefault="00AC7C51" w:rsidP="00E221C1">
            <w:pPr>
              <w:pStyle w:val="a7"/>
              <w:widowControl/>
              <w:spacing w:beforeLines="50" w:before="156" w:beforeAutospacing="0" w:afterLines="50" w:after="156" w:afterAutospacing="0" w:line="300" w:lineRule="auto"/>
              <w:rPr>
                <w:rFonts w:eastAsia="微软雅黑"/>
                <w:sz w:val="18"/>
                <w:szCs w:val="18"/>
              </w:rPr>
            </w:pPr>
          </w:p>
        </w:tc>
        <w:tc>
          <w:tcPr>
            <w:tcW w:w="2524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8484195" w14:textId="77777777" w:rsid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华中科技大学</w:t>
            </w:r>
            <w:r>
              <w:rPr>
                <w:rFonts w:eastAsia="微软雅黑"/>
                <w:sz w:val="18"/>
                <w:szCs w:val="18"/>
              </w:rPr>
              <w:t xml:space="preserve">      (</w:t>
            </w:r>
            <w:r>
              <w:rPr>
                <w:rFonts w:eastAsia="微软雅黑" w:hint="eastAsia"/>
                <w:sz w:val="18"/>
                <w:szCs w:val="18"/>
              </w:rPr>
              <w:t>54</w:t>
            </w:r>
            <w:r>
              <w:rPr>
                <w:rFonts w:eastAsia="微软雅黑"/>
                <w:sz w:val="18"/>
                <w:szCs w:val="18"/>
              </w:rPr>
              <w:t>)</w:t>
            </w:r>
          </w:p>
          <w:p w14:paraId="1708D71C" w14:textId="77777777" w:rsid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 w:hint="eastAsia"/>
                <w:sz w:val="18"/>
                <w:szCs w:val="18"/>
              </w:rPr>
              <w:t>中南大学</w:t>
            </w:r>
            <w:r>
              <w:rPr>
                <w:rFonts w:eastAsia="微软雅黑" w:hint="eastAsia"/>
                <w:sz w:val="18"/>
                <w:szCs w:val="18"/>
              </w:rPr>
              <w:t xml:space="preserve">          (63)</w:t>
            </w:r>
          </w:p>
          <w:p w14:paraId="1B61D871" w14:textId="26F7705A" w:rsidR="00016C6F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四川大学</w:t>
            </w:r>
            <w:r>
              <w:rPr>
                <w:rFonts w:eastAsia="微软雅黑"/>
                <w:sz w:val="18"/>
                <w:szCs w:val="18"/>
              </w:rPr>
              <w:t xml:space="preserve">       </w:t>
            </w:r>
            <w:r>
              <w:rPr>
                <w:rFonts w:eastAsia="微软雅黑" w:hint="eastAsia"/>
                <w:sz w:val="18"/>
                <w:szCs w:val="18"/>
              </w:rPr>
              <w:t xml:space="preserve">  </w:t>
            </w:r>
            <w:r w:rsidR="00016C6F"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(</w:t>
            </w:r>
            <w:r>
              <w:rPr>
                <w:rFonts w:eastAsia="微软雅黑" w:hint="eastAsia"/>
                <w:sz w:val="18"/>
                <w:szCs w:val="18"/>
              </w:rPr>
              <w:t>74</w:t>
            </w:r>
            <w:r>
              <w:rPr>
                <w:rFonts w:eastAsia="微软雅黑"/>
                <w:sz w:val="18"/>
                <w:szCs w:val="18"/>
              </w:rPr>
              <w:t>)</w:t>
            </w:r>
          </w:p>
          <w:p w14:paraId="493108D1" w14:textId="6367ACEC" w:rsid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武汉大学</w:t>
            </w:r>
            <w:r>
              <w:rPr>
                <w:rFonts w:eastAsia="微软雅黑"/>
                <w:sz w:val="18"/>
                <w:szCs w:val="18"/>
              </w:rPr>
              <w:t xml:space="preserve">          (</w:t>
            </w:r>
            <w:r>
              <w:rPr>
                <w:rFonts w:eastAsia="微软雅黑" w:hint="eastAsia"/>
                <w:sz w:val="18"/>
                <w:szCs w:val="18"/>
              </w:rPr>
              <w:t>86</w:t>
            </w:r>
            <w:r>
              <w:rPr>
                <w:rFonts w:eastAsia="微软雅黑"/>
                <w:sz w:val="18"/>
                <w:szCs w:val="18"/>
              </w:rPr>
              <w:t>)</w:t>
            </w:r>
          </w:p>
          <w:p w14:paraId="792C03E0" w14:textId="77777777" w:rsid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山东大学</w:t>
            </w:r>
            <w:r>
              <w:rPr>
                <w:rFonts w:eastAsia="微软雅黑"/>
                <w:sz w:val="18"/>
                <w:szCs w:val="18"/>
              </w:rPr>
              <w:t xml:space="preserve">          (1</w:t>
            </w:r>
            <w:r>
              <w:rPr>
                <w:rFonts w:eastAsia="微软雅黑" w:hint="eastAsia"/>
                <w:sz w:val="18"/>
                <w:szCs w:val="18"/>
              </w:rPr>
              <w:t>15</w:t>
            </w:r>
            <w:r>
              <w:rPr>
                <w:rFonts w:eastAsia="微软雅黑"/>
                <w:sz w:val="18"/>
                <w:szCs w:val="18"/>
              </w:rPr>
              <w:t>)</w:t>
            </w:r>
          </w:p>
          <w:p w14:paraId="289DB34B" w14:textId="77777777" w:rsidR="000A46DC" w:rsidRPr="00016C6F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b/>
                <w:bCs/>
                <w:color w:val="C00000"/>
                <w:sz w:val="18"/>
                <w:szCs w:val="18"/>
              </w:rPr>
            </w:pPr>
            <w:r w:rsidRPr="00016C6F"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同济大学</w:t>
            </w:r>
            <w:r w:rsidRPr="00016C6F"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 xml:space="preserve">          (1</w:t>
            </w:r>
            <w:r w:rsidRPr="00016C6F">
              <w:rPr>
                <w:rFonts w:eastAsia="微软雅黑" w:hint="eastAsia"/>
                <w:b/>
                <w:bCs/>
                <w:color w:val="C00000"/>
                <w:sz w:val="18"/>
                <w:szCs w:val="18"/>
              </w:rPr>
              <w:t>17</w:t>
            </w:r>
            <w:r w:rsidRPr="00016C6F"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)</w:t>
            </w:r>
          </w:p>
          <w:p w14:paraId="401E9480" w14:textId="0A143797" w:rsidR="00016C6F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 w:hint="eastAsia"/>
                <w:sz w:val="18"/>
                <w:szCs w:val="18"/>
              </w:rPr>
              <w:t>华南理工大学</w:t>
            </w:r>
            <w:r>
              <w:rPr>
                <w:rFonts w:eastAsia="微软雅黑" w:hint="eastAsia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 w:hint="eastAsia"/>
                <w:sz w:val="18"/>
                <w:szCs w:val="18"/>
              </w:rPr>
              <w:t xml:space="preserve"> </w:t>
            </w:r>
            <w:r w:rsidR="00016C6F">
              <w:rPr>
                <w:rFonts w:eastAsia="微软雅黑"/>
                <w:sz w:val="18"/>
                <w:szCs w:val="18"/>
              </w:rPr>
              <w:t xml:space="preserve">  </w:t>
            </w:r>
            <w:r>
              <w:rPr>
                <w:rFonts w:eastAsia="微软雅黑" w:hint="eastAsia"/>
                <w:sz w:val="18"/>
                <w:szCs w:val="18"/>
              </w:rPr>
              <w:t>（</w:t>
            </w:r>
            <w:r>
              <w:rPr>
                <w:rFonts w:eastAsia="微软雅黑" w:hint="eastAsia"/>
                <w:sz w:val="18"/>
                <w:szCs w:val="18"/>
              </w:rPr>
              <w:t>120</w:t>
            </w:r>
            <w:r>
              <w:rPr>
                <w:rFonts w:eastAsia="微软雅黑" w:hint="eastAsia"/>
                <w:sz w:val="18"/>
                <w:szCs w:val="18"/>
              </w:rPr>
              <w:t>）</w:t>
            </w:r>
          </w:p>
          <w:p w14:paraId="62DA132E" w14:textId="77777777" w:rsid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 w:hint="eastAsia"/>
                <w:sz w:val="18"/>
                <w:szCs w:val="18"/>
              </w:rPr>
              <w:t>吉林大学</w:t>
            </w:r>
            <w:r>
              <w:rPr>
                <w:rFonts w:eastAsia="微软雅黑" w:hint="eastAsia"/>
                <w:sz w:val="18"/>
                <w:szCs w:val="18"/>
              </w:rPr>
              <w:t xml:space="preserve">          (131)</w:t>
            </w:r>
          </w:p>
          <w:p w14:paraId="631EC744" w14:textId="77777777" w:rsid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深圳大学</w:t>
            </w:r>
            <w:r>
              <w:rPr>
                <w:rFonts w:eastAsia="微软雅黑"/>
                <w:sz w:val="18"/>
                <w:szCs w:val="18"/>
              </w:rPr>
              <w:t xml:space="preserve">         </w:t>
            </w:r>
            <w:r>
              <w:rPr>
                <w:rFonts w:eastAsia="微软雅黑" w:hint="eastAsia"/>
                <w:sz w:val="18"/>
                <w:szCs w:val="18"/>
              </w:rPr>
              <w:t xml:space="preserve"> (198)</w:t>
            </w:r>
          </w:p>
          <w:p w14:paraId="3E0A276D" w14:textId="6D6A6640" w:rsidR="00AC7C51" w:rsidRPr="000A46DC" w:rsidRDefault="000A46DC" w:rsidP="00016C6F">
            <w:pPr>
              <w:pStyle w:val="a7"/>
              <w:widowControl/>
              <w:spacing w:beforeAutospacing="0" w:afterAutospacing="0"/>
              <w:ind w:leftChars="100" w:left="210"/>
              <w:jc w:val="both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 w:hint="eastAsia"/>
                <w:sz w:val="18"/>
                <w:szCs w:val="18"/>
              </w:rPr>
              <w:t>厦门大学</w:t>
            </w:r>
            <w:r>
              <w:rPr>
                <w:rFonts w:eastAsia="微软雅黑" w:hint="eastAsia"/>
                <w:sz w:val="18"/>
                <w:szCs w:val="18"/>
              </w:rPr>
              <w:t xml:space="preserve">     </w:t>
            </w:r>
            <w:r w:rsidR="00016C6F">
              <w:rPr>
                <w:rFonts w:eastAsia="微软雅黑"/>
                <w:sz w:val="18"/>
                <w:szCs w:val="18"/>
              </w:rPr>
              <w:t xml:space="preserve">   </w:t>
            </w:r>
            <w:r>
              <w:rPr>
                <w:rFonts w:eastAsia="微软雅黑" w:hint="eastAsia"/>
                <w:sz w:val="18"/>
                <w:szCs w:val="18"/>
              </w:rPr>
              <w:t xml:space="preserve"> </w:t>
            </w:r>
            <w:r>
              <w:rPr>
                <w:rFonts w:eastAsia="微软雅黑" w:hint="eastAsia"/>
                <w:sz w:val="18"/>
                <w:szCs w:val="18"/>
              </w:rPr>
              <w:t>（</w:t>
            </w:r>
            <w:r>
              <w:rPr>
                <w:rFonts w:eastAsia="微软雅黑" w:hint="eastAsia"/>
                <w:sz w:val="18"/>
                <w:szCs w:val="18"/>
              </w:rPr>
              <w:t>215</w:t>
            </w:r>
            <w:r>
              <w:rPr>
                <w:rFonts w:eastAsia="微软雅黑" w:hint="eastAsia"/>
                <w:sz w:val="18"/>
                <w:szCs w:val="18"/>
              </w:rPr>
              <w:t>）</w:t>
            </w:r>
          </w:p>
        </w:tc>
      </w:tr>
    </w:tbl>
    <w:p w14:paraId="184A02CB" w14:textId="77777777" w:rsidR="00AC7C51" w:rsidRDefault="00AC7C51" w:rsidP="00AC7C51">
      <w:pPr>
        <w:pStyle w:val="a7"/>
        <w:widowControl/>
        <w:spacing w:beforeAutospacing="0" w:afterAutospacing="0"/>
        <w:rPr>
          <w:rFonts w:ascii="Times New Roman" w:eastAsia="微软雅黑" w:hAnsi="Times New Roman"/>
          <w:sz w:val="18"/>
          <w:szCs w:val="18"/>
        </w:rPr>
      </w:pPr>
      <w:r>
        <w:rPr>
          <w:rFonts w:ascii="Times New Roman" w:eastAsia="微软雅黑" w:hAnsi="Times New Roman"/>
          <w:sz w:val="18"/>
          <w:szCs w:val="18"/>
        </w:rPr>
        <w:t>表中数字为：该机构的全球总体排名</w:t>
      </w:r>
    </w:p>
    <w:p w14:paraId="7B69752A" w14:textId="77777777" w:rsidR="00AC7C51" w:rsidRDefault="00AC7C51" w:rsidP="00AC7C51">
      <w:pPr>
        <w:pStyle w:val="a7"/>
        <w:widowControl/>
        <w:numPr>
          <w:ilvl w:val="0"/>
          <w:numId w:val="2"/>
        </w:numPr>
        <w:spacing w:beforeAutospacing="0" w:afterAutospacing="0" w:line="580" w:lineRule="exact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/>
          <w:b/>
          <w:bCs/>
        </w:rPr>
        <w:t>我校</w:t>
      </w:r>
      <w:r>
        <w:rPr>
          <w:rFonts w:ascii="Times New Roman" w:eastAsia="微软雅黑" w:hAnsi="Times New Roman"/>
          <w:b/>
          <w:bCs/>
        </w:rPr>
        <w:t>ESI</w:t>
      </w:r>
      <w:r>
        <w:rPr>
          <w:rFonts w:ascii="Times New Roman" w:eastAsia="微软雅黑" w:hAnsi="Times New Roman"/>
          <w:b/>
          <w:bCs/>
        </w:rPr>
        <w:t>全球前百分之一学科变动情况</w:t>
      </w:r>
    </w:p>
    <w:p w14:paraId="17C0C32C" w14:textId="77777777" w:rsidR="00AC7C51" w:rsidRDefault="00AC7C51" w:rsidP="00016C6F">
      <w:pPr>
        <w:pStyle w:val="a7"/>
        <w:widowControl/>
        <w:spacing w:beforeLines="50" w:before="156" w:beforeAutospacing="0" w:afterAutospacing="0" w:line="300" w:lineRule="auto"/>
        <w:ind w:firstLine="42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我校进入</w:t>
      </w:r>
      <w:r>
        <w:rPr>
          <w:rFonts w:ascii="Times New Roman" w:eastAsia="宋体" w:hAnsi="Times New Roman"/>
        </w:rPr>
        <w:t>ESI</w:t>
      </w:r>
      <w:r>
        <w:rPr>
          <w:rFonts w:ascii="Times New Roman" w:eastAsia="宋体" w:hAnsi="Times New Roman"/>
        </w:rPr>
        <w:t>全球前百分之一学科</w:t>
      </w:r>
      <w:r>
        <w:rPr>
          <w:rFonts w:ascii="Times New Roman" w:eastAsia="宋体" w:hAnsi="Times New Roman" w:hint="eastAsia"/>
        </w:rPr>
        <w:t>情况请见图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，图中数字为本期与去年同期相比的变化情况。</w:t>
      </w:r>
      <w:r>
        <w:rPr>
          <w:rFonts w:ascii="Times New Roman" w:eastAsia="宋体" w:hAnsi="Times New Roman"/>
        </w:rPr>
        <w:t>我校进入</w:t>
      </w:r>
      <w:r>
        <w:rPr>
          <w:rFonts w:ascii="Times New Roman" w:eastAsia="宋体" w:hAnsi="Times New Roman"/>
        </w:rPr>
        <w:t>ESI</w:t>
      </w:r>
      <w:r>
        <w:rPr>
          <w:rFonts w:ascii="Times New Roman" w:eastAsia="宋体" w:hAnsi="Times New Roman"/>
        </w:rPr>
        <w:t>全球前百分之一学科本期、上期及去年同期排名变化情况见附表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。</w:t>
      </w:r>
    </w:p>
    <w:p w14:paraId="590C2CA6" w14:textId="73428E0F" w:rsidR="00AC7C51" w:rsidRDefault="00C11719" w:rsidP="00016C6F">
      <w:pPr>
        <w:pStyle w:val="a7"/>
        <w:widowControl/>
        <w:spacing w:beforeAutospacing="0" w:afterAutospacing="0"/>
        <w:rPr>
          <w:rFonts w:ascii="Times New Roman" w:eastAsia="微软雅黑" w:hAnsi="Times New Roman"/>
          <w:sz w:val="18"/>
          <w:szCs w:val="18"/>
        </w:rPr>
      </w:pPr>
      <w:r>
        <w:rPr>
          <w:rFonts w:ascii="Times New Roman" w:eastAsia="微软雅黑" w:hAnsi="Times New Roman"/>
          <w:noProof/>
          <w:sz w:val="18"/>
          <w:szCs w:val="18"/>
        </w:rPr>
        <w:drawing>
          <wp:inline distT="0" distB="0" distL="0" distR="0" wp14:anchorId="19DFF8FC" wp14:editId="3280F13A">
            <wp:extent cx="5600375" cy="2599349"/>
            <wp:effectExtent l="19050" t="19050" r="196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78" cy="26172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19C8F3" w14:textId="77777777" w:rsidR="00AC7C51" w:rsidRDefault="00AC7C51" w:rsidP="00016C6F">
      <w:pPr>
        <w:pStyle w:val="ac"/>
        <w:jc w:val="center"/>
        <w:rPr>
          <w:rFonts w:ascii="Times New Roman" w:hAnsi="Times New Roman" w:cs="Times New Roman"/>
        </w:rPr>
        <w:sectPr w:rsidR="00AC7C5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图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：我校</w:t>
      </w:r>
      <w:r>
        <w:rPr>
          <w:rFonts w:ascii="Times New Roman" w:hAnsi="Times New Roman" w:cs="Times New Roman"/>
        </w:rPr>
        <w:t>ESI</w:t>
      </w:r>
      <w:r>
        <w:rPr>
          <w:rFonts w:ascii="Times New Roman" w:hAnsi="Times New Roman" w:cs="Times New Roman"/>
        </w:rPr>
        <w:t>全球前百分之一学科基本情况</w:t>
      </w:r>
    </w:p>
    <w:p w14:paraId="0AFBF02D" w14:textId="77777777" w:rsidR="00AC7C51" w:rsidRDefault="00AC7C51" w:rsidP="00AC7C51">
      <w:pPr>
        <w:pStyle w:val="a7"/>
        <w:widowControl/>
        <w:numPr>
          <w:ilvl w:val="0"/>
          <w:numId w:val="2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/>
          <w:b/>
          <w:bCs/>
        </w:rPr>
        <w:lastRenderedPageBreak/>
        <w:t>我校前万分之一学科对比分析</w:t>
      </w:r>
    </w:p>
    <w:p w14:paraId="7E39ADA9" w14:textId="23210A1B" w:rsidR="00AC7C51" w:rsidRDefault="00AC7C51" w:rsidP="00AC7C51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我校工程学进入全球前万分之一</w:t>
      </w:r>
      <w:r>
        <w:rPr>
          <w:rFonts w:ascii="Times New Roman" w:eastAsia="宋体" w:hAnsi="Times New Roman" w:hint="eastAsia"/>
        </w:rPr>
        <w:t>（</w:t>
      </w:r>
      <w:r>
        <w:rPr>
          <w:rFonts w:ascii="Times New Roman" w:eastAsia="宋体" w:hAnsi="Times New Roman"/>
        </w:rPr>
        <w:t>全球进入</w:t>
      </w:r>
      <w:r>
        <w:rPr>
          <w:rFonts w:ascii="Times New Roman" w:eastAsia="宋体" w:hAnsi="Times New Roman"/>
        </w:rPr>
        <w:t>ESI</w:t>
      </w:r>
      <w:r>
        <w:rPr>
          <w:rFonts w:ascii="Times New Roman" w:eastAsia="宋体" w:hAnsi="Times New Roman"/>
        </w:rPr>
        <w:t>工程学前万分之一的机构共</w:t>
      </w:r>
      <w:r w:rsidR="00C11719">
        <w:rPr>
          <w:rFonts w:ascii="Times New Roman" w:eastAsia="宋体" w:hAnsi="Times New Roman"/>
          <w:b/>
          <w:bCs/>
        </w:rPr>
        <w:t>29</w:t>
      </w:r>
      <w:r>
        <w:rPr>
          <w:rFonts w:ascii="Times New Roman" w:eastAsia="宋体" w:hAnsi="Times New Roman"/>
        </w:rPr>
        <w:t>个，图中数字为该机构工程学</w:t>
      </w:r>
      <w:r w:rsidR="00016C6F">
        <w:rPr>
          <w:rFonts w:ascii="Times New Roman" w:eastAsia="宋体" w:hAnsi="Times New Roman" w:hint="eastAsia"/>
        </w:rPr>
        <w:t>2</w:t>
      </w:r>
      <w:r w:rsidR="00016C6F">
        <w:rPr>
          <w:rFonts w:ascii="Times New Roman" w:eastAsia="宋体" w:hAnsi="Times New Roman"/>
        </w:rPr>
        <w:t>026</w:t>
      </w:r>
      <w:r w:rsidR="00016C6F">
        <w:rPr>
          <w:rFonts w:ascii="Times New Roman" w:eastAsia="宋体" w:hAnsi="Times New Roman" w:hint="eastAsia"/>
        </w:rPr>
        <w:t>年</w:t>
      </w:r>
      <w:r w:rsidR="00016C6F">
        <w:rPr>
          <w:rFonts w:ascii="Times New Roman" w:eastAsia="宋体" w:hAnsi="Times New Roman" w:hint="eastAsia"/>
        </w:rPr>
        <w:t>7</w:t>
      </w:r>
      <w:r w:rsidR="00016C6F">
        <w:rPr>
          <w:rFonts w:ascii="Times New Roman" w:eastAsia="宋体" w:hAnsi="Times New Roman" w:hint="eastAsia"/>
        </w:rPr>
        <w:t>月</w:t>
      </w:r>
      <w:r>
        <w:rPr>
          <w:rFonts w:ascii="Times New Roman" w:eastAsia="宋体" w:hAnsi="Times New Roman"/>
        </w:rPr>
        <w:t>的总被引数</w:t>
      </w:r>
      <w:r>
        <w:rPr>
          <w:rFonts w:ascii="Times New Roman" w:eastAsia="宋体" w:hAnsi="Times New Roman" w:hint="eastAsia"/>
        </w:rPr>
        <w:t>）</w:t>
      </w:r>
      <w:r>
        <w:rPr>
          <w:rFonts w:ascii="Times New Roman" w:eastAsia="宋体" w:hAnsi="Times New Roman"/>
        </w:rPr>
        <w:t>，我校工程学在全球中的排序为</w:t>
      </w:r>
      <w:r w:rsidR="00C11719">
        <w:rPr>
          <w:rFonts w:ascii="Times New Roman" w:eastAsia="宋体" w:hAnsi="Times New Roman"/>
          <w:b/>
          <w:bCs/>
        </w:rPr>
        <w:t>16</w:t>
      </w:r>
      <w:r>
        <w:rPr>
          <w:rFonts w:ascii="Times New Roman" w:eastAsia="宋体" w:hAnsi="Times New Roman"/>
        </w:rPr>
        <w:t>，在国内机构中的排序为</w:t>
      </w:r>
      <w:r w:rsidR="00C11719">
        <w:rPr>
          <w:rFonts w:ascii="Times New Roman" w:eastAsia="宋体" w:hAnsi="Times New Roman"/>
          <w:b/>
          <w:bCs/>
        </w:rPr>
        <w:t>11</w:t>
      </w:r>
      <w:r>
        <w:rPr>
          <w:rFonts w:ascii="Times New Roman" w:eastAsia="宋体" w:hAnsi="Times New Roman"/>
        </w:rPr>
        <w:t>，在国内高校中的排序为</w:t>
      </w:r>
      <w:r w:rsidR="00C11719">
        <w:rPr>
          <w:rFonts w:ascii="Times New Roman" w:eastAsia="宋体" w:hAnsi="Times New Roman"/>
          <w:b/>
          <w:bCs/>
        </w:rPr>
        <w:t>10</w:t>
      </w:r>
      <w:r>
        <w:rPr>
          <w:rFonts w:ascii="Times New Roman" w:eastAsia="宋体" w:hAnsi="Times New Roman"/>
        </w:rPr>
        <w:t>。</w:t>
      </w:r>
    </w:p>
    <w:p w14:paraId="05C818E5" w14:textId="20A7D0E8" w:rsidR="00AC7C51" w:rsidRDefault="00C11719" w:rsidP="00C11719">
      <w:pPr>
        <w:pStyle w:val="a7"/>
        <w:widowControl/>
        <w:spacing w:beforeLines="50" w:before="156" w:beforeAutospacing="0" w:afterLines="50" w:after="156" w:afterAutospacing="0"/>
        <w:rPr>
          <w:rFonts w:ascii="Times New Roman" w:eastAsia="微软雅黑" w:hAnsi="Times New Roman"/>
          <w:b/>
          <w:bCs/>
          <w:sz w:val="30"/>
          <w:szCs w:val="30"/>
        </w:rPr>
      </w:pPr>
      <w:r>
        <w:rPr>
          <w:rFonts w:ascii="Times New Roman" w:eastAsia="微软雅黑" w:hAnsi="Times New Roman"/>
          <w:b/>
          <w:bCs/>
          <w:noProof/>
          <w:sz w:val="30"/>
          <w:szCs w:val="30"/>
        </w:rPr>
        <w:drawing>
          <wp:inline distT="0" distB="0" distL="0" distR="0" wp14:anchorId="29B54E91" wp14:editId="5DD5585D">
            <wp:extent cx="5486400" cy="6995903"/>
            <wp:effectExtent l="19050" t="19050" r="1905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64" cy="70017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6FBD44" w14:textId="77777777" w:rsidR="00AC7C51" w:rsidRDefault="00AC7C51" w:rsidP="00AC7C51">
      <w:pPr>
        <w:pStyle w:val="ac"/>
        <w:widowControl/>
        <w:spacing w:afterLines="50" w:after="156"/>
        <w:jc w:val="center"/>
        <w:rPr>
          <w:rFonts w:ascii="Times New Roman" w:hAnsi="Times New Roman" w:cs="Times New Roman"/>
        </w:rPr>
        <w:sectPr w:rsidR="00AC7C5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图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：进入</w:t>
      </w:r>
      <w:r>
        <w:rPr>
          <w:rFonts w:ascii="Times New Roman" w:hAnsi="Times New Roman" w:cs="Times New Roman"/>
        </w:rPr>
        <w:t>ESI</w:t>
      </w:r>
      <w:r>
        <w:rPr>
          <w:rFonts w:ascii="Times New Roman" w:hAnsi="Times New Roman" w:cs="Times New Roman"/>
        </w:rPr>
        <w:t>工程学全球前万分之一的机构</w:t>
      </w:r>
    </w:p>
    <w:p w14:paraId="433FE760" w14:textId="63F17C59" w:rsidR="00157C95" w:rsidRDefault="00157C95" w:rsidP="00157C95">
      <w:pPr>
        <w:pStyle w:val="a7"/>
        <w:widowControl/>
        <w:numPr>
          <w:ilvl w:val="0"/>
          <w:numId w:val="2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/>
          <w:b/>
          <w:bCs/>
        </w:rPr>
        <w:lastRenderedPageBreak/>
        <w:t>我校前千分之一学科</w:t>
      </w:r>
      <w:r w:rsidR="00132B9D">
        <w:rPr>
          <w:rFonts w:ascii="Times New Roman" w:eastAsia="微软雅黑" w:hAnsi="Times New Roman" w:hint="eastAsia"/>
          <w:b/>
          <w:bCs/>
        </w:rPr>
        <w:t>基本情况</w:t>
      </w:r>
    </w:p>
    <w:p w14:paraId="059C1F67" w14:textId="77777777" w:rsidR="00157C95" w:rsidRDefault="00157C95" w:rsidP="00157C95">
      <w:pPr>
        <w:pStyle w:val="ac"/>
        <w:widowControl/>
        <w:spacing w:beforeLines="50" w:before="156"/>
        <w:jc w:val="center"/>
        <w:rPr>
          <w:rFonts w:ascii="Times New Roman" w:eastAsia="微软雅黑" w:hAnsi="Times New Roman" w:cs="Times New Roman"/>
          <w:sz w:val="18"/>
          <w:szCs w:val="18"/>
        </w:rPr>
      </w:pPr>
      <w:bookmarkStart w:id="2" w:name="_Ref8017"/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表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End w:id="2"/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eastAsia="微软雅黑" w:hAnsi="Times New Roman" w:cs="Times New Roman"/>
          <w:sz w:val="18"/>
          <w:szCs w:val="18"/>
        </w:rPr>
        <w:t>我校</w:t>
      </w:r>
      <w:r>
        <w:rPr>
          <w:rFonts w:ascii="Times New Roman" w:eastAsia="微软雅黑" w:hAnsi="Times New Roman" w:cs="Times New Roman"/>
          <w:sz w:val="18"/>
          <w:szCs w:val="18"/>
        </w:rPr>
        <w:t>ESI</w:t>
      </w:r>
      <w:r>
        <w:rPr>
          <w:rFonts w:ascii="Times New Roman" w:eastAsia="微软雅黑" w:hAnsi="Times New Roman" w:cs="Times New Roman"/>
          <w:sz w:val="18"/>
          <w:szCs w:val="18"/>
        </w:rPr>
        <w:t>全球前千分之一学科基本情况</w:t>
      </w:r>
    </w:p>
    <w:tbl>
      <w:tblPr>
        <w:tblStyle w:val="4-1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851"/>
        <w:gridCol w:w="992"/>
        <w:gridCol w:w="1417"/>
        <w:gridCol w:w="851"/>
        <w:gridCol w:w="992"/>
        <w:gridCol w:w="1418"/>
      </w:tblGrid>
      <w:tr w:rsidR="00347039" w14:paraId="7D893F88" w14:textId="77777777" w:rsidTr="0034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516D5782" w14:textId="77777777" w:rsidR="00347039" w:rsidRDefault="00347039" w:rsidP="00347039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学科</w:t>
            </w:r>
          </w:p>
        </w:tc>
        <w:tc>
          <w:tcPr>
            <w:tcW w:w="1134" w:type="dxa"/>
            <w:noWrap/>
            <w:vAlign w:val="center"/>
          </w:tcPr>
          <w:p w14:paraId="6AC2ECB1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总被引数</w:t>
            </w:r>
          </w:p>
        </w:tc>
        <w:tc>
          <w:tcPr>
            <w:tcW w:w="851" w:type="dxa"/>
            <w:noWrap/>
            <w:vAlign w:val="center"/>
          </w:tcPr>
          <w:p w14:paraId="52FF33AB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万分之一阈值</w:t>
            </w:r>
          </w:p>
        </w:tc>
        <w:tc>
          <w:tcPr>
            <w:tcW w:w="992" w:type="dxa"/>
            <w:noWrap/>
            <w:vAlign w:val="center"/>
          </w:tcPr>
          <w:p w14:paraId="236DFA25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万分之一接近程度</w:t>
            </w:r>
          </w:p>
        </w:tc>
        <w:tc>
          <w:tcPr>
            <w:tcW w:w="1417" w:type="dxa"/>
            <w:noWrap/>
            <w:vAlign w:val="center"/>
          </w:tcPr>
          <w:p w14:paraId="4D221ACF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达到万分之一需超越机构数</w:t>
            </w:r>
          </w:p>
        </w:tc>
        <w:tc>
          <w:tcPr>
            <w:tcW w:w="851" w:type="dxa"/>
            <w:noWrap/>
            <w:vAlign w:val="center"/>
          </w:tcPr>
          <w:p w14:paraId="306B47F9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万分之二阈值</w:t>
            </w:r>
          </w:p>
        </w:tc>
        <w:tc>
          <w:tcPr>
            <w:tcW w:w="992" w:type="dxa"/>
            <w:noWrap/>
            <w:vAlign w:val="center"/>
          </w:tcPr>
          <w:p w14:paraId="1EB4EDF5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万分之二接近程度</w:t>
            </w:r>
          </w:p>
        </w:tc>
        <w:tc>
          <w:tcPr>
            <w:tcW w:w="1418" w:type="dxa"/>
            <w:noWrap/>
            <w:vAlign w:val="center"/>
          </w:tcPr>
          <w:p w14:paraId="1E1982F5" w14:textId="77777777" w:rsidR="00347039" w:rsidRDefault="00347039" w:rsidP="00347039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/>
                <w:b w:val="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达到万分之二需超越机构数</w:t>
            </w:r>
          </w:p>
        </w:tc>
      </w:tr>
      <w:tr w:rsidR="00347039" w14:paraId="63FE152F" w14:textId="77777777" w:rsidTr="0013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15572D89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sz w:val="18"/>
                <w:szCs w:val="18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环境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生态学</w:t>
            </w:r>
          </w:p>
        </w:tc>
        <w:tc>
          <w:tcPr>
            <w:tcW w:w="1134" w:type="dxa"/>
            <w:noWrap/>
            <w:vAlign w:val="center"/>
          </w:tcPr>
          <w:p w14:paraId="4C7A8E40" w14:textId="0D90E7D6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155783</w:t>
            </w:r>
          </w:p>
        </w:tc>
        <w:tc>
          <w:tcPr>
            <w:tcW w:w="851" w:type="dxa"/>
            <w:noWrap/>
            <w:vAlign w:val="center"/>
          </w:tcPr>
          <w:p w14:paraId="14B010E8" w14:textId="0B1AAB34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224167</w:t>
            </w:r>
          </w:p>
        </w:tc>
        <w:tc>
          <w:tcPr>
            <w:tcW w:w="992" w:type="dxa"/>
            <w:noWrap/>
            <w:vAlign w:val="center"/>
          </w:tcPr>
          <w:p w14:paraId="41855E16" w14:textId="19268EAF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69.49%</w:t>
            </w:r>
          </w:p>
        </w:tc>
        <w:tc>
          <w:tcPr>
            <w:tcW w:w="1417" w:type="dxa"/>
            <w:noWrap/>
            <w:vAlign w:val="center"/>
          </w:tcPr>
          <w:p w14:paraId="3477489C" w14:textId="450A011A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30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5F29619C" w14:textId="688D6F1B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170786</w:t>
            </w:r>
          </w:p>
        </w:tc>
        <w:tc>
          <w:tcPr>
            <w:tcW w:w="992" w:type="dxa"/>
            <w:noWrap/>
            <w:vAlign w:val="center"/>
          </w:tcPr>
          <w:p w14:paraId="51928ED0" w14:textId="14EC56C6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91.22%</w:t>
            </w:r>
          </w:p>
        </w:tc>
        <w:tc>
          <w:tcPr>
            <w:tcW w:w="1418" w:type="dxa"/>
            <w:noWrap/>
            <w:vAlign w:val="center"/>
          </w:tcPr>
          <w:p w14:paraId="7E7DA60A" w14:textId="49C995FD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</w:tr>
      <w:tr w:rsidR="00347039" w14:paraId="3B1B38A2" w14:textId="77777777" w:rsidTr="00132B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257FAB14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sz w:val="18"/>
                <w:szCs w:val="18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材料科学</w:t>
            </w:r>
          </w:p>
        </w:tc>
        <w:tc>
          <w:tcPr>
            <w:tcW w:w="1134" w:type="dxa"/>
            <w:noWrap/>
            <w:vAlign w:val="center"/>
          </w:tcPr>
          <w:p w14:paraId="2DD2F389" w14:textId="71B3F85A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317860</w:t>
            </w:r>
          </w:p>
        </w:tc>
        <w:tc>
          <w:tcPr>
            <w:tcW w:w="851" w:type="dxa"/>
            <w:noWrap/>
            <w:vAlign w:val="center"/>
          </w:tcPr>
          <w:p w14:paraId="10D59D5F" w14:textId="204B8A8F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517568</w:t>
            </w:r>
          </w:p>
        </w:tc>
        <w:tc>
          <w:tcPr>
            <w:tcW w:w="992" w:type="dxa"/>
            <w:noWrap/>
            <w:vAlign w:val="center"/>
          </w:tcPr>
          <w:p w14:paraId="6E030DBD" w14:textId="0D0F5F27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61.41%</w:t>
            </w:r>
          </w:p>
        </w:tc>
        <w:tc>
          <w:tcPr>
            <w:tcW w:w="1417" w:type="dxa"/>
            <w:noWrap/>
            <w:vAlign w:val="center"/>
          </w:tcPr>
          <w:p w14:paraId="06330FC3" w14:textId="44DCA57F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31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0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6FF0684E" w14:textId="2CB00201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374822</w:t>
            </w:r>
          </w:p>
        </w:tc>
        <w:tc>
          <w:tcPr>
            <w:tcW w:w="992" w:type="dxa"/>
            <w:noWrap/>
            <w:vAlign w:val="center"/>
          </w:tcPr>
          <w:p w14:paraId="74DE6893" w14:textId="77499FC0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84.80%</w:t>
            </w:r>
          </w:p>
        </w:tc>
        <w:tc>
          <w:tcPr>
            <w:tcW w:w="1418" w:type="dxa"/>
            <w:noWrap/>
            <w:vAlign w:val="center"/>
          </w:tcPr>
          <w:p w14:paraId="135ED381" w14:textId="5E827C37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</w:tr>
      <w:tr w:rsidR="00347039" w14:paraId="5A8A72EE" w14:textId="77777777" w:rsidTr="0013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1E586A02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sz w:val="18"/>
                <w:szCs w:val="18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计算机科学</w:t>
            </w:r>
          </w:p>
        </w:tc>
        <w:tc>
          <w:tcPr>
            <w:tcW w:w="1134" w:type="dxa"/>
            <w:noWrap/>
            <w:vAlign w:val="center"/>
          </w:tcPr>
          <w:p w14:paraId="40E78952" w14:textId="20BAC6EA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66725</w:t>
            </w:r>
          </w:p>
        </w:tc>
        <w:tc>
          <w:tcPr>
            <w:tcW w:w="851" w:type="dxa"/>
            <w:noWrap/>
            <w:vAlign w:val="center"/>
          </w:tcPr>
          <w:p w14:paraId="0D8BEA48" w14:textId="386DAFC9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128905</w:t>
            </w:r>
          </w:p>
        </w:tc>
        <w:tc>
          <w:tcPr>
            <w:tcW w:w="992" w:type="dxa"/>
            <w:noWrap/>
            <w:vAlign w:val="center"/>
          </w:tcPr>
          <w:p w14:paraId="4BA77751" w14:textId="62FD955F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51.76%</w:t>
            </w:r>
          </w:p>
        </w:tc>
        <w:tc>
          <w:tcPr>
            <w:tcW w:w="1417" w:type="dxa"/>
            <w:noWrap/>
            <w:vAlign w:val="center"/>
          </w:tcPr>
          <w:p w14:paraId="729929E0" w14:textId="1ACDA81D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41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78E87334" w14:textId="193B50BA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103869</w:t>
            </w:r>
          </w:p>
        </w:tc>
        <w:tc>
          <w:tcPr>
            <w:tcW w:w="992" w:type="dxa"/>
            <w:noWrap/>
            <w:vAlign w:val="center"/>
          </w:tcPr>
          <w:p w14:paraId="08988369" w14:textId="1394A0A7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64.24%</w:t>
            </w:r>
          </w:p>
        </w:tc>
        <w:tc>
          <w:tcPr>
            <w:tcW w:w="1418" w:type="dxa"/>
            <w:noWrap/>
            <w:vAlign w:val="center"/>
          </w:tcPr>
          <w:p w14:paraId="5DF60DD0" w14:textId="47E3D92B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32</w:t>
            </w:r>
          </w:p>
        </w:tc>
      </w:tr>
      <w:tr w:rsidR="00347039" w14:paraId="07964EDB" w14:textId="77777777" w:rsidTr="00132B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0C67F13A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sz w:val="18"/>
                <w:szCs w:val="18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化学</w:t>
            </w:r>
          </w:p>
        </w:tc>
        <w:tc>
          <w:tcPr>
            <w:tcW w:w="1134" w:type="dxa"/>
            <w:noWrap/>
            <w:vAlign w:val="center"/>
          </w:tcPr>
          <w:p w14:paraId="0A9DEC9B" w14:textId="77135A1B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146706</w:t>
            </w:r>
          </w:p>
        </w:tc>
        <w:tc>
          <w:tcPr>
            <w:tcW w:w="851" w:type="dxa"/>
            <w:noWrap/>
            <w:vAlign w:val="center"/>
          </w:tcPr>
          <w:p w14:paraId="678AA211" w14:textId="3C74AF7A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370014</w:t>
            </w:r>
          </w:p>
        </w:tc>
        <w:tc>
          <w:tcPr>
            <w:tcW w:w="992" w:type="dxa"/>
            <w:noWrap/>
            <w:vAlign w:val="center"/>
          </w:tcPr>
          <w:p w14:paraId="4C784303" w14:textId="637CA3ED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39.65%</w:t>
            </w:r>
          </w:p>
        </w:tc>
        <w:tc>
          <w:tcPr>
            <w:tcW w:w="1417" w:type="dxa"/>
            <w:noWrap/>
            <w:vAlign w:val="center"/>
          </w:tcPr>
          <w:p w14:paraId="3CAFA5F4" w14:textId="7B3063B7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97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397E4FA4" w14:textId="67D1EC36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277767</w:t>
            </w:r>
          </w:p>
        </w:tc>
        <w:tc>
          <w:tcPr>
            <w:tcW w:w="992" w:type="dxa"/>
            <w:noWrap/>
            <w:vAlign w:val="center"/>
          </w:tcPr>
          <w:p w14:paraId="3DC223CA" w14:textId="7B5FBEC3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52.82%</w:t>
            </w:r>
          </w:p>
        </w:tc>
        <w:tc>
          <w:tcPr>
            <w:tcW w:w="1418" w:type="dxa"/>
            <w:noWrap/>
            <w:vAlign w:val="center"/>
          </w:tcPr>
          <w:p w14:paraId="5BE3D4B9" w14:textId="2326354E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74</w:t>
            </w:r>
          </w:p>
        </w:tc>
      </w:tr>
      <w:tr w:rsidR="00347039" w14:paraId="1183C7FB" w14:textId="77777777" w:rsidTr="0013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2C5BE9A6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sz w:val="18"/>
                <w:szCs w:val="18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药理学与毒理学</w:t>
            </w:r>
          </w:p>
        </w:tc>
        <w:tc>
          <w:tcPr>
            <w:tcW w:w="1134" w:type="dxa"/>
            <w:noWrap/>
            <w:vAlign w:val="center"/>
          </w:tcPr>
          <w:p w14:paraId="5D1F40B9" w14:textId="4A6A25FC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32101</w:t>
            </w:r>
          </w:p>
        </w:tc>
        <w:tc>
          <w:tcPr>
            <w:tcW w:w="851" w:type="dxa"/>
            <w:noWrap/>
            <w:vAlign w:val="center"/>
          </w:tcPr>
          <w:p w14:paraId="1302D49F" w14:textId="65402397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90573</w:t>
            </w:r>
          </w:p>
        </w:tc>
        <w:tc>
          <w:tcPr>
            <w:tcW w:w="992" w:type="dxa"/>
            <w:noWrap/>
            <w:vAlign w:val="center"/>
          </w:tcPr>
          <w:p w14:paraId="6EA3A250" w14:textId="68A23909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35.44%</w:t>
            </w:r>
          </w:p>
        </w:tc>
        <w:tc>
          <w:tcPr>
            <w:tcW w:w="1417" w:type="dxa"/>
            <w:noWrap/>
            <w:vAlign w:val="center"/>
          </w:tcPr>
          <w:p w14:paraId="1696CD01" w14:textId="735C5F55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128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32434F3E" w14:textId="00A084EC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67629</w:t>
            </w:r>
          </w:p>
        </w:tc>
        <w:tc>
          <w:tcPr>
            <w:tcW w:w="992" w:type="dxa"/>
            <w:noWrap/>
            <w:vAlign w:val="center"/>
          </w:tcPr>
          <w:p w14:paraId="5B43D9FC" w14:textId="2917F7F3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47.47%</w:t>
            </w:r>
          </w:p>
        </w:tc>
        <w:tc>
          <w:tcPr>
            <w:tcW w:w="1418" w:type="dxa"/>
            <w:noWrap/>
            <w:vAlign w:val="center"/>
          </w:tcPr>
          <w:p w14:paraId="550E77EE" w14:textId="178FF12F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114</w:t>
            </w:r>
          </w:p>
        </w:tc>
      </w:tr>
      <w:tr w:rsidR="00347039" w14:paraId="0F4206BD" w14:textId="77777777" w:rsidTr="00132B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30E25904" w14:textId="74B6ABF9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地球科学</w:t>
            </w:r>
          </w:p>
        </w:tc>
        <w:tc>
          <w:tcPr>
            <w:tcW w:w="1134" w:type="dxa"/>
            <w:noWrap/>
            <w:vAlign w:val="center"/>
          </w:tcPr>
          <w:p w14:paraId="767DCEE2" w14:textId="78AE44B7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86994</w:t>
            </w:r>
          </w:p>
        </w:tc>
        <w:tc>
          <w:tcPr>
            <w:tcW w:w="851" w:type="dxa"/>
            <w:noWrap/>
            <w:vAlign w:val="center"/>
          </w:tcPr>
          <w:p w14:paraId="5376AB89" w14:textId="508F2241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264614</w:t>
            </w:r>
          </w:p>
        </w:tc>
        <w:tc>
          <w:tcPr>
            <w:tcW w:w="992" w:type="dxa"/>
            <w:noWrap/>
            <w:vAlign w:val="center"/>
          </w:tcPr>
          <w:p w14:paraId="0A9F954B" w14:textId="1E220888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32.88%</w:t>
            </w:r>
          </w:p>
        </w:tc>
        <w:tc>
          <w:tcPr>
            <w:tcW w:w="1417" w:type="dxa"/>
            <w:noWrap/>
            <w:vAlign w:val="center"/>
          </w:tcPr>
          <w:p w14:paraId="272F0EA7" w14:textId="199C1DA1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110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5351DD2E" w14:textId="24012B47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196063</w:t>
            </w:r>
          </w:p>
        </w:tc>
        <w:tc>
          <w:tcPr>
            <w:tcW w:w="992" w:type="dxa"/>
            <w:noWrap/>
            <w:vAlign w:val="center"/>
          </w:tcPr>
          <w:p w14:paraId="069F169D" w14:textId="5BE61151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bCs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44.37%</w:t>
            </w:r>
          </w:p>
        </w:tc>
        <w:tc>
          <w:tcPr>
            <w:tcW w:w="1418" w:type="dxa"/>
            <w:noWrap/>
            <w:vAlign w:val="center"/>
          </w:tcPr>
          <w:p w14:paraId="203343E7" w14:textId="2433380E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98</w:t>
            </w:r>
          </w:p>
        </w:tc>
      </w:tr>
      <w:tr w:rsidR="00347039" w14:paraId="47DF44EC" w14:textId="77777777" w:rsidTr="0013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079BA57B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社会科学总论</w:t>
            </w:r>
          </w:p>
        </w:tc>
        <w:tc>
          <w:tcPr>
            <w:tcW w:w="1134" w:type="dxa"/>
            <w:noWrap/>
            <w:vAlign w:val="center"/>
          </w:tcPr>
          <w:p w14:paraId="7928031F" w14:textId="5235F81C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41080</w:t>
            </w:r>
          </w:p>
        </w:tc>
        <w:tc>
          <w:tcPr>
            <w:tcW w:w="851" w:type="dxa"/>
            <w:noWrap/>
            <w:vAlign w:val="center"/>
          </w:tcPr>
          <w:p w14:paraId="0F0CB93F" w14:textId="7B7C1CBD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143897</w:t>
            </w:r>
          </w:p>
        </w:tc>
        <w:tc>
          <w:tcPr>
            <w:tcW w:w="992" w:type="dxa"/>
            <w:noWrap/>
            <w:vAlign w:val="center"/>
          </w:tcPr>
          <w:p w14:paraId="762B5876" w14:textId="6367854E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28.55%</w:t>
            </w:r>
          </w:p>
        </w:tc>
        <w:tc>
          <w:tcPr>
            <w:tcW w:w="1417" w:type="dxa"/>
            <w:noWrap/>
            <w:vAlign w:val="center"/>
          </w:tcPr>
          <w:p w14:paraId="77ED9801" w14:textId="27B3B3D1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196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70ED695A" w14:textId="4E4DC3DC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108335</w:t>
            </w:r>
          </w:p>
        </w:tc>
        <w:tc>
          <w:tcPr>
            <w:tcW w:w="992" w:type="dxa"/>
            <w:noWrap/>
            <w:vAlign w:val="center"/>
          </w:tcPr>
          <w:p w14:paraId="5EEF9FCC" w14:textId="185FB93F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37.92%</w:t>
            </w:r>
          </w:p>
        </w:tc>
        <w:tc>
          <w:tcPr>
            <w:tcW w:w="1418" w:type="dxa"/>
            <w:noWrap/>
            <w:vAlign w:val="center"/>
          </w:tcPr>
          <w:p w14:paraId="29D249ED" w14:textId="2B527610" w:rsidR="00347039" w:rsidRPr="00132B9D" w:rsidRDefault="00347039" w:rsidP="00347039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171</w:t>
            </w:r>
          </w:p>
        </w:tc>
      </w:tr>
      <w:tr w:rsidR="00347039" w14:paraId="7B3598BF" w14:textId="77777777" w:rsidTr="00132B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vAlign w:val="center"/>
          </w:tcPr>
          <w:p w14:paraId="5B63F649" w14:textId="77777777" w:rsidR="00347039" w:rsidRPr="00132B9D" w:rsidRDefault="00347039" w:rsidP="00347039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Cs w:val="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临床医学</w:t>
            </w:r>
          </w:p>
        </w:tc>
        <w:tc>
          <w:tcPr>
            <w:tcW w:w="1134" w:type="dxa"/>
            <w:noWrap/>
            <w:vAlign w:val="center"/>
          </w:tcPr>
          <w:p w14:paraId="24EC4595" w14:textId="1D45E4F4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217657</w:t>
            </w:r>
          </w:p>
        </w:tc>
        <w:tc>
          <w:tcPr>
            <w:tcW w:w="851" w:type="dxa"/>
            <w:noWrap/>
            <w:vAlign w:val="center"/>
          </w:tcPr>
          <w:p w14:paraId="173630A9" w14:textId="1D6D156C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817694</w:t>
            </w:r>
          </w:p>
        </w:tc>
        <w:tc>
          <w:tcPr>
            <w:tcW w:w="992" w:type="dxa"/>
            <w:noWrap/>
            <w:vAlign w:val="center"/>
          </w:tcPr>
          <w:p w14:paraId="14F57A78" w14:textId="7CDB8D39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26.62%</w:t>
            </w:r>
          </w:p>
        </w:tc>
        <w:tc>
          <w:tcPr>
            <w:tcW w:w="1417" w:type="dxa"/>
            <w:noWrap/>
            <w:vAlign w:val="center"/>
          </w:tcPr>
          <w:p w14:paraId="2868147A" w14:textId="2E214C3B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334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9</w:t>
            </w:r>
            <w:r w:rsidRPr="00132B9D">
              <w:rPr>
                <w:rFonts w:ascii="Times New Roman" w:eastAsia="微软雅黑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851" w:type="dxa"/>
            <w:noWrap/>
            <w:vAlign w:val="center"/>
          </w:tcPr>
          <w:p w14:paraId="3BE65FB7" w14:textId="7624DCF5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527867</w:t>
            </w:r>
          </w:p>
        </w:tc>
        <w:tc>
          <w:tcPr>
            <w:tcW w:w="992" w:type="dxa"/>
            <w:noWrap/>
            <w:vAlign w:val="center"/>
          </w:tcPr>
          <w:p w14:paraId="0FF2CFB1" w14:textId="7F3DA7C6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41.23%</w:t>
            </w:r>
          </w:p>
        </w:tc>
        <w:tc>
          <w:tcPr>
            <w:tcW w:w="1418" w:type="dxa"/>
            <w:noWrap/>
            <w:vAlign w:val="center"/>
          </w:tcPr>
          <w:p w14:paraId="71167577" w14:textId="7B5A5209" w:rsidR="00347039" w:rsidRPr="00132B9D" w:rsidRDefault="00347039" w:rsidP="00347039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32B9D">
              <w:rPr>
                <w:rFonts w:ascii="Times New Roman" w:eastAsia="微软雅黑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264</w:t>
            </w:r>
          </w:p>
        </w:tc>
      </w:tr>
    </w:tbl>
    <w:p w14:paraId="3195BC9B" w14:textId="7AD0BC10" w:rsidR="00016C6F" w:rsidRDefault="00C652A3" w:rsidP="00016C6F">
      <w:pPr>
        <w:pStyle w:val="a7"/>
        <w:widowControl/>
        <w:spacing w:beforeAutospacing="0" w:afterAutospacing="0"/>
        <w:rPr>
          <w:rFonts w:ascii="Times New Roman" w:eastAsia="微软雅黑" w:hAnsi="Times New Roman"/>
          <w:sz w:val="18"/>
          <w:szCs w:val="18"/>
        </w:rPr>
      </w:pPr>
      <w:r>
        <w:rPr>
          <w:rFonts w:ascii="Times New Roman" w:eastAsia="微软雅黑" w:hAnsi="Times New Roman"/>
          <w:sz w:val="18"/>
          <w:szCs w:val="18"/>
        </w:rPr>
        <w:t>表中</w:t>
      </w:r>
      <w:r>
        <w:rPr>
          <w:rFonts w:ascii="Times New Roman" w:eastAsia="微软雅黑" w:hAnsi="Times New Roman" w:hint="eastAsia"/>
          <w:sz w:val="18"/>
          <w:szCs w:val="18"/>
        </w:rPr>
        <w:t>括号内的</w:t>
      </w:r>
      <w:r>
        <w:rPr>
          <w:rFonts w:ascii="Times New Roman" w:eastAsia="微软雅黑" w:hAnsi="Times New Roman"/>
          <w:sz w:val="18"/>
          <w:szCs w:val="18"/>
        </w:rPr>
        <w:t>数字为</w:t>
      </w:r>
      <w:r>
        <w:rPr>
          <w:rFonts w:ascii="Times New Roman" w:eastAsia="微软雅黑" w:hAnsi="Times New Roman" w:hint="eastAsia"/>
          <w:sz w:val="18"/>
          <w:szCs w:val="18"/>
        </w:rPr>
        <w:t>需要超越的国内高校数</w:t>
      </w:r>
    </w:p>
    <w:p w14:paraId="34CBAC79" w14:textId="5796F828" w:rsidR="00B515FA" w:rsidRPr="00BD74DA" w:rsidRDefault="00B515FA" w:rsidP="00B515FA">
      <w:pPr>
        <w:pStyle w:val="a7"/>
        <w:widowControl/>
        <w:numPr>
          <w:ilvl w:val="0"/>
          <w:numId w:val="2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  <w:highlight w:val="yellow"/>
        </w:rPr>
      </w:pPr>
      <w:r w:rsidRPr="00BD74DA">
        <w:rPr>
          <w:rFonts w:ascii="Times New Roman" w:eastAsia="微软雅黑" w:hAnsi="Times New Roman" w:hint="eastAsia"/>
          <w:b/>
          <w:bCs/>
          <w:highlight w:val="yellow"/>
        </w:rPr>
        <w:t>前千分之一学科</w:t>
      </w:r>
      <w:r w:rsidR="002A7102" w:rsidRPr="00BD74DA">
        <w:rPr>
          <w:rFonts w:ascii="Times New Roman" w:eastAsia="微软雅黑" w:hAnsi="Times New Roman" w:hint="eastAsia"/>
          <w:b/>
          <w:bCs/>
          <w:highlight w:val="yellow"/>
        </w:rPr>
        <w:t>排名变化</w:t>
      </w:r>
      <w:r w:rsidRPr="00BD74DA">
        <w:rPr>
          <w:rFonts w:ascii="Times New Roman" w:eastAsia="微软雅黑" w:hAnsi="Times New Roman" w:hint="eastAsia"/>
          <w:b/>
          <w:bCs/>
          <w:highlight w:val="yellow"/>
        </w:rPr>
        <w:t>趋势（按千分位）</w:t>
      </w:r>
    </w:p>
    <w:p w14:paraId="30D489FA" w14:textId="1B2B2013" w:rsidR="00B515FA" w:rsidRPr="00BD74DA" w:rsidRDefault="00CC33FB" w:rsidP="00B515FA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drawing>
          <wp:anchor distT="0" distB="0" distL="114300" distR="114300" simplePos="0" relativeHeight="251661312" behindDoc="0" locked="0" layoutInCell="1" allowOverlap="1" wp14:anchorId="3D9D32A0" wp14:editId="28F1773F">
            <wp:simplePos x="0" y="0"/>
            <wp:positionH relativeFrom="margin">
              <wp:align>right</wp:align>
            </wp:positionH>
            <wp:positionV relativeFrom="paragraph">
              <wp:posOffset>755650</wp:posOffset>
            </wp:positionV>
            <wp:extent cx="5257800" cy="3159760"/>
            <wp:effectExtent l="0" t="0" r="0" b="254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5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5FA" w:rsidRPr="00BD74DA">
        <w:rPr>
          <w:rFonts w:ascii="Times New Roman" w:eastAsia="宋体" w:hAnsi="Times New Roman" w:hint="eastAsia"/>
          <w:highlight w:val="yellow"/>
        </w:rPr>
        <w:t>（</w:t>
      </w:r>
      <w:r w:rsidR="00B515FA" w:rsidRPr="00BD74DA">
        <w:rPr>
          <w:rFonts w:ascii="Times New Roman" w:eastAsia="宋体" w:hAnsi="Times New Roman" w:hint="eastAsia"/>
          <w:highlight w:val="yellow"/>
        </w:rPr>
        <w:t>1</w:t>
      </w:r>
      <w:r w:rsidR="00B515FA" w:rsidRPr="00BD74DA">
        <w:rPr>
          <w:rFonts w:ascii="Times New Roman" w:eastAsia="宋体" w:hAnsi="Times New Roman" w:hint="eastAsia"/>
          <w:highlight w:val="yellow"/>
        </w:rPr>
        <w:t>）环境</w:t>
      </w:r>
      <w:r w:rsidR="002A7102" w:rsidRPr="00BD74DA">
        <w:rPr>
          <w:rFonts w:ascii="Times New Roman" w:eastAsia="宋体" w:hAnsi="Times New Roman" w:hint="eastAsia"/>
          <w:highlight w:val="yellow"/>
        </w:rPr>
        <w:t>/</w:t>
      </w:r>
      <w:r w:rsidR="00B515FA" w:rsidRPr="00BD74DA">
        <w:rPr>
          <w:rFonts w:ascii="Times New Roman" w:eastAsia="宋体" w:hAnsi="Times New Roman" w:hint="eastAsia"/>
          <w:highlight w:val="yellow"/>
        </w:rPr>
        <w:t>生态学</w:t>
      </w:r>
      <w:r w:rsidR="002A7102" w:rsidRPr="00BD74DA">
        <w:rPr>
          <w:rFonts w:ascii="Times New Roman" w:eastAsia="宋体" w:hAnsi="Times New Roman" w:hint="eastAsia"/>
          <w:highlight w:val="yellow"/>
        </w:rPr>
        <w:t>：冲击万分之一的</w:t>
      </w:r>
      <w:r w:rsidR="002A7102" w:rsidRPr="00BD74DA">
        <w:rPr>
          <w:rFonts w:ascii="Times New Roman" w:eastAsia="宋体" w:hAnsi="Times New Roman"/>
          <w:highlight w:val="yellow"/>
        </w:rPr>
        <w:t>基础最好，千分位始终处于</w:t>
      </w:r>
      <w:r w:rsidR="002A7102" w:rsidRPr="00BD74DA">
        <w:rPr>
          <w:rFonts w:ascii="Times New Roman" w:eastAsia="宋体" w:hAnsi="Times New Roman"/>
          <w:highlight w:val="yellow"/>
        </w:rPr>
        <w:t>0.4‰</w:t>
      </w:r>
      <w:r w:rsidR="002A7102" w:rsidRPr="00BD74DA">
        <w:rPr>
          <w:rFonts w:ascii="Times New Roman" w:eastAsia="宋体" w:hAnsi="Times New Roman"/>
          <w:highlight w:val="yellow"/>
        </w:rPr>
        <w:t>以内，</w:t>
      </w:r>
      <w:r w:rsidR="002A7102" w:rsidRPr="00BD74DA">
        <w:rPr>
          <w:rFonts w:ascii="Times New Roman" w:eastAsia="宋体" w:hAnsi="Times New Roman" w:hint="eastAsia"/>
          <w:highlight w:val="yellow"/>
        </w:rPr>
        <w:t>且</w:t>
      </w:r>
      <w:r w:rsidR="002A7102" w:rsidRPr="00BD74DA">
        <w:rPr>
          <w:rFonts w:ascii="Times New Roman" w:eastAsia="宋体" w:hAnsi="Times New Roman"/>
          <w:highlight w:val="yellow"/>
        </w:rPr>
        <w:t>持续稳步优化，</w:t>
      </w:r>
      <w:r w:rsidR="00AD19C1" w:rsidRPr="00BD74DA">
        <w:rPr>
          <w:rFonts w:ascii="Times New Roman" w:eastAsia="宋体" w:hAnsi="Times New Roman" w:hint="eastAsia"/>
          <w:highlight w:val="yellow"/>
        </w:rPr>
        <w:t>已达到</w:t>
      </w:r>
      <w:r w:rsidR="00AD19C1" w:rsidRPr="00BD74DA">
        <w:rPr>
          <w:rFonts w:ascii="Times New Roman" w:eastAsia="宋体" w:hAnsi="Times New Roman" w:hint="eastAsia"/>
          <w:highlight w:val="yellow"/>
        </w:rPr>
        <w:t>0</w:t>
      </w:r>
      <w:r w:rsidR="00AD19C1" w:rsidRPr="00BD74DA">
        <w:rPr>
          <w:rFonts w:ascii="Times New Roman" w:eastAsia="宋体" w:hAnsi="Times New Roman"/>
          <w:highlight w:val="yellow"/>
        </w:rPr>
        <w:t>.23</w:t>
      </w:r>
      <w:r w:rsidR="00AD19C1" w:rsidRPr="00BD74DA">
        <w:rPr>
          <w:rFonts w:ascii="Times New Roman" w:eastAsia="宋体" w:hAnsi="Times New Roman" w:hint="eastAsia"/>
          <w:highlight w:val="yellow"/>
        </w:rPr>
        <w:t>‰，</w:t>
      </w:r>
      <w:r w:rsidR="002A7102" w:rsidRPr="00BD74DA">
        <w:rPr>
          <w:rFonts w:ascii="Times New Roman" w:eastAsia="宋体" w:hAnsi="Times New Roman"/>
          <w:highlight w:val="yellow"/>
        </w:rPr>
        <w:t>学科国际竞争力突出</w:t>
      </w:r>
      <w:r w:rsidR="002A7102" w:rsidRPr="00BD74DA">
        <w:rPr>
          <w:rFonts w:ascii="Times New Roman" w:eastAsia="宋体" w:hAnsi="Times New Roman" w:hint="eastAsia"/>
          <w:highlight w:val="yellow"/>
        </w:rPr>
        <w:t>。</w:t>
      </w:r>
    </w:p>
    <w:p w14:paraId="61588D13" w14:textId="45D86F1A" w:rsidR="002A7102" w:rsidRPr="00BD74DA" w:rsidRDefault="002A7102" w:rsidP="002A7102">
      <w:pPr>
        <w:pStyle w:val="ac"/>
        <w:widowControl/>
        <w:spacing w:afterLines="50" w:after="156"/>
        <w:jc w:val="center"/>
        <w:rPr>
          <w:rFonts w:ascii="Times New Roman" w:hAnsi="Times New Roman" w:cs="Times New Roman"/>
          <w:highlight w:val="yellow"/>
        </w:rPr>
        <w:sectPr w:rsidR="002A7102" w:rsidRPr="00BD74D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BD74DA">
        <w:rPr>
          <w:rFonts w:ascii="Times New Roman" w:hAnsi="Times New Roman" w:cs="Times New Roman"/>
          <w:highlight w:val="yellow"/>
        </w:rPr>
        <w:t>图</w:t>
      </w:r>
      <w:r w:rsidRPr="00BD74DA">
        <w:rPr>
          <w:rFonts w:ascii="Times New Roman" w:hAnsi="Times New Roman" w:cs="Times New Roman"/>
          <w:highlight w:val="yellow"/>
        </w:rPr>
        <w:t xml:space="preserve"> </w:t>
      </w:r>
      <w:r w:rsidRPr="00BD74DA">
        <w:rPr>
          <w:rFonts w:ascii="Times New Roman" w:hAnsi="Times New Roman" w:cs="Times New Roman"/>
          <w:highlight w:val="yellow"/>
        </w:rPr>
        <w:fldChar w:fldCharType="begin"/>
      </w:r>
      <w:r w:rsidRPr="00BD74DA">
        <w:rPr>
          <w:rFonts w:ascii="Times New Roman" w:hAnsi="Times New Roman" w:cs="Times New Roman"/>
          <w:highlight w:val="yellow"/>
        </w:rPr>
        <w:instrText xml:space="preserve"> SEQ </w:instrText>
      </w:r>
      <w:r w:rsidRPr="00BD74DA">
        <w:rPr>
          <w:rFonts w:ascii="Times New Roman" w:hAnsi="Times New Roman" w:cs="Times New Roman"/>
          <w:highlight w:val="yellow"/>
        </w:rPr>
        <w:instrText>图</w:instrText>
      </w:r>
      <w:r w:rsidRPr="00BD74DA">
        <w:rPr>
          <w:rFonts w:ascii="Times New Roman" w:hAnsi="Times New Roman" w:cs="Times New Roman"/>
          <w:highlight w:val="yellow"/>
        </w:rPr>
        <w:instrText xml:space="preserve"> \* ARABIC </w:instrText>
      </w:r>
      <w:r w:rsidRPr="00BD74DA">
        <w:rPr>
          <w:rFonts w:ascii="Times New Roman" w:hAnsi="Times New Roman" w:cs="Times New Roman"/>
          <w:highlight w:val="yellow"/>
        </w:rPr>
        <w:fldChar w:fldCharType="separate"/>
      </w:r>
      <w:r w:rsidRPr="00BD74DA">
        <w:rPr>
          <w:rFonts w:ascii="Times New Roman" w:hAnsi="Times New Roman" w:cs="Times New Roman"/>
          <w:noProof/>
          <w:highlight w:val="yellow"/>
        </w:rPr>
        <w:t>3</w:t>
      </w:r>
      <w:r w:rsidRPr="00BD74DA">
        <w:rPr>
          <w:rFonts w:ascii="Times New Roman" w:hAnsi="Times New Roman" w:cs="Times New Roman"/>
          <w:highlight w:val="yellow"/>
        </w:rPr>
        <w:fldChar w:fldCharType="end"/>
      </w:r>
      <w:r w:rsidRPr="00BD74DA">
        <w:rPr>
          <w:rFonts w:ascii="Times New Roman" w:hAnsi="Times New Roman" w:cs="Times New Roman"/>
          <w:highlight w:val="yellow"/>
        </w:rPr>
        <w:t>：</w:t>
      </w:r>
      <w:r w:rsidRPr="00BD74DA">
        <w:rPr>
          <w:rFonts w:ascii="Times New Roman" w:hAnsi="Times New Roman" w:cs="Times New Roman" w:hint="eastAsia"/>
          <w:highlight w:val="yellow"/>
        </w:rPr>
        <w:t>环境</w:t>
      </w:r>
      <w:r w:rsidRPr="00BD74DA">
        <w:rPr>
          <w:rFonts w:ascii="Times New Roman" w:hAnsi="Times New Roman" w:cs="Times New Roman"/>
          <w:highlight w:val="yellow"/>
        </w:rPr>
        <w:t>/</w:t>
      </w:r>
      <w:r w:rsidRPr="00BD74DA">
        <w:rPr>
          <w:rFonts w:ascii="Times New Roman" w:hAnsi="Times New Roman" w:cs="Times New Roman"/>
          <w:highlight w:val="yellow"/>
        </w:rPr>
        <w:t>生态学</w:t>
      </w:r>
      <w:r w:rsidRPr="00BD74DA">
        <w:rPr>
          <w:rFonts w:ascii="Times New Roman" w:hAnsi="Times New Roman" w:cs="Times New Roman" w:hint="eastAsia"/>
          <w:highlight w:val="yellow"/>
        </w:rPr>
        <w:t>近两年排名变化趋势</w:t>
      </w:r>
    </w:p>
    <w:p w14:paraId="16009A16" w14:textId="6A6BAF7F" w:rsidR="00AD19C1" w:rsidRPr="00BD74DA" w:rsidRDefault="00CC33FB" w:rsidP="002A7102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lastRenderedPageBreak/>
        <w:drawing>
          <wp:anchor distT="0" distB="0" distL="114300" distR="114300" simplePos="0" relativeHeight="251660288" behindDoc="0" locked="0" layoutInCell="1" allowOverlap="1" wp14:anchorId="42293272" wp14:editId="212982E2">
            <wp:simplePos x="0" y="0"/>
            <wp:positionH relativeFrom="column">
              <wp:posOffset>-16510</wp:posOffset>
            </wp:positionH>
            <wp:positionV relativeFrom="paragraph">
              <wp:posOffset>672465</wp:posOffset>
            </wp:positionV>
            <wp:extent cx="5273675" cy="3162300"/>
            <wp:effectExtent l="0" t="0" r="3175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102" w:rsidRPr="00BD74DA">
        <w:rPr>
          <w:rFonts w:ascii="Times New Roman" w:eastAsia="宋体" w:hAnsi="Times New Roman" w:hint="eastAsia"/>
          <w:highlight w:val="yellow"/>
        </w:rPr>
        <w:t>（</w:t>
      </w:r>
      <w:r w:rsidR="00AD19C1" w:rsidRPr="00BD74DA">
        <w:rPr>
          <w:rFonts w:ascii="Times New Roman" w:eastAsia="宋体" w:hAnsi="Times New Roman"/>
          <w:highlight w:val="yellow"/>
        </w:rPr>
        <w:t>2</w:t>
      </w:r>
      <w:r w:rsidR="002A7102" w:rsidRPr="00BD74DA">
        <w:rPr>
          <w:rFonts w:ascii="Times New Roman" w:eastAsia="宋体" w:hAnsi="Times New Roman" w:hint="eastAsia"/>
          <w:highlight w:val="yellow"/>
        </w:rPr>
        <w:t>）材料科学：发展</w:t>
      </w:r>
      <w:r w:rsidR="002A7102" w:rsidRPr="00BD74DA">
        <w:rPr>
          <w:rFonts w:ascii="Times New Roman" w:eastAsia="宋体" w:hAnsi="Times New Roman"/>
          <w:highlight w:val="yellow"/>
        </w:rPr>
        <w:t>基础</w:t>
      </w:r>
      <w:r w:rsidR="002A7102" w:rsidRPr="00BD74DA">
        <w:rPr>
          <w:rFonts w:ascii="Times New Roman" w:eastAsia="宋体" w:hAnsi="Times New Roman" w:hint="eastAsia"/>
          <w:highlight w:val="yellow"/>
        </w:rPr>
        <w:t>比较</w:t>
      </w:r>
      <w:r w:rsidR="002A7102" w:rsidRPr="00BD74DA">
        <w:rPr>
          <w:rFonts w:ascii="Times New Roman" w:eastAsia="宋体" w:hAnsi="Times New Roman"/>
          <w:highlight w:val="yellow"/>
        </w:rPr>
        <w:t>好，千分位</w:t>
      </w:r>
      <w:r w:rsidR="002A7102" w:rsidRPr="00BD74DA">
        <w:rPr>
          <w:rFonts w:ascii="Times New Roman" w:eastAsia="宋体" w:hAnsi="Times New Roman" w:hint="eastAsia"/>
          <w:highlight w:val="yellow"/>
        </w:rPr>
        <w:t>整体</w:t>
      </w:r>
      <w:r w:rsidR="002A7102" w:rsidRPr="00BD74DA">
        <w:rPr>
          <w:rFonts w:ascii="Times New Roman" w:eastAsia="宋体" w:hAnsi="Times New Roman"/>
          <w:highlight w:val="yellow"/>
        </w:rPr>
        <w:t>持续优化，</w:t>
      </w:r>
      <w:r w:rsidR="002A7102" w:rsidRPr="00BD74DA">
        <w:rPr>
          <w:rFonts w:ascii="Times New Roman" w:eastAsia="宋体" w:hAnsi="Times New Roman" w:hint="eastAsia"/>
          <w:highlight w:val="yellow"/>
        </w:rPr>
        <w:t>仅个别月份有略微后退，</w:t>
      </w:r>
      <w:r w:rsidR="00AD19C1" w:rsidRPr="00BD74DA">
        <w:rPr>
          <w:rFonts w:ascii="Times New Roman" w:eastAsia="宋体" w:hAnsi="Times New Roman" w:hint="eastAsia"/>
          <w:highlight w:val="yellow"/>
        </w:rPr>
        <w:t>目前已达到</w:t>
      </w:r>
      <w:r w:rsidR="00AD19C1" w:rsidRPr="00BD74DA">
        <w:rPr>
          <w:rFonts w:ascii="Times New Roman" w:eastAsia="宋体" w:hAnsi="Times New Roman" w:hint="eastAsia"/>
          <w:highlight w:val="yellow"/>
        </w:rPr>
        <w:t>0</w:t>
      </w:r>
      <w:r w:rsidR="00AD19C1" w:rsidRPr="00BD74DA">
        <w:rPr>
          <w:rFonts w:ascii="Times New Roman" w:eastAsia="宋体" w:hAnsi="Times New Roman"/>
          <w:highlight w:val="yellow"/>
        </w:rPr>
        <w:t>.27</w:t>
      </w:r>
      <w:r w:rsidR="00AD19C1" w:rsidRPr="00BD74DA">
        <w:rPr>
          <w:rFonts w:ascii="Times New Roman" w:eastAsia="宋体" w:hAnsi="Times New Roman" w:hint="eastAsia"/>
          <w:highlight w:val="yellow"/>
        </w:rPr>
        <w:t>‰，</w:t>
      </w:r>
      <w:r w:rsidR="002A7102" w:rsidRPr="00BD74DA">
        <w:rPr>
          <w:rFonts w:ascii="Times New Roman" w:eastAsia="宋体" w:hAnsi="Times New Roman"/>
          <w:highlight w:val="yellow"/>
        </w:rPr>
        <w:t>竞争力</w:t>
      </w:r>
      <w:r w:rsidR="002A7102" w:rsidRPr="00BD74DA">
        <w:rPr>
          <w:rFonts w:ascii="Times New Roman" w:eastAsia="宋体" w:hAnsi="Times New Roman" w:hint="eastAsia"/>
          <w:highlight w:val="yellow"/>
        </w:rPr>
        <w:t>较强。</w:t>
      </w:r>
    </w:p>
    <w:p w14:paraId="2D94FC62" w14:textId="567BE777" w:rsidR="002A7102" w:rsidRPr="00BD74DA" w:rsidRDefault="002A7102" w:rsidP="00AD19C1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hAnsi="Times New Roman"/>
          <w:highlight w:val="yellow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Pr="00BD74DA">
        <w:rPr>
          <w:rFonts w:ascii="Times New Roman" w:hAnsi="Times New Roman"/>
          <w:noProof/>
          <w:highlight w:val="yellow"/>
        </w:rPr>
        <w:t>4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材料科学近两年排名变化趋势</w:t>
      </w:r>
    </w:p>
    <w:p w14:paraId="6DFE54D0" w14:textId="65C646D8" w:rsidR="00AD19C1" w:rsidRPr="00BD74DA" w:rsidRDefault="00AD19C1" w:rsidP="00AD19C1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drawing>
          <wp:anchor distT="0" distB="0" distL="114300" distR="114300" simplePos="0" relativeHeight="251662336" behindDoc="0" locked="0" layoutInCell="1" allowOverlap="1" wp14:anchorId="7D0A9B2B" wp14:editId="2B87FD1F">
            <wp:simplePos x="0" y="0"/>
            <wp:positionH relativeFrom="margin">
              <wp:align>right</wp:align>
            </wp:positionH>
            <wp:positionV relativeFrom="paragraph">
              <wp:posOffset>607695</wp:posOffset>
            </wp:positionV>
            <wp:extent cx="5318125" cy="3196590"/>
            <wp:effectExtent l="0" t="0" r="0" b="381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319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74DA">
        <w:rPr>
          <w:rFonts w:ascii="Times New Roman" w:eastAsia="宋体" w:hAnsi="Times New Roman" w:hint="eastAsia"/>
          <w:highlight w:val="yellow"/>
        </w:rPr>
        <w:t>（</w:t>
      </w:r>
      <w:r w:rsidRPr="00BD74DA">
        <w:rPr>
          <w:rFonts w:ascii="Times New Roman" w:eastAsia="宋体" w:hAnsi="Times New Roman"/>
          <w:highlight w:val="yellow"/>
        </w:rPr>
        <w:t>3</w:t>
      </w:r>
      <w:r w:rsidRPr="00BD74DA">
        <w:rPr>
          <w:rFonts w:ascii="Times New Roman" w:eastAsia="宋体" w:hAnsi="Times New Roman" w:hint="eastAsia"/>
          <w:highlight w:val="yellow"/>
        </w:rPr>
        <w:t>）化学：化学学科千分位整体稳步优化，提升态势平稳，但目前尚未进入</w:t>
      </w:r>
      <w:r w:rsidRPr="00BD74DA">
        <w:rPr>
          <w:rFonts w:ascii="Times New Roman" w:eastAsia="宋体" w:hAnsi="Times New Roman" w:hint="eastAsia"/>
          <w:highlight w:val="yellow"/>
        </w:rPr>
        <w:t>0</w:t>
      </w:r>
      <w:r w:rsidRPr="00BD74DA">
        <w:rPr>
          <w:rFonts w:ascii="Times New Roman" w:eastAsia="宋体" w:hAnsi="Times New Roman"/>
          <w:highlight w:val="yellow"/>
        </w:rPr>
        <w:t>.5</w:t>
      </w:r>
      <w:r w:rsidRPr="00BD74DA">
        <w:rPr>
          <w:rFonts w:ascii="Times New Roman" w:eastAsia="宋体" w:hAnsi="Times New Roman" w:hint="eastAsia"/>
          <w:highlight w:val="yellow"/>
        </w:rPr>
        <w:t>‰，提升空间较大。</w:t>
      </w:r>
    </w:p>
    <w:p w14:paraId="5001B495" w14:textId="14B317BD" w:rsidR="002A7102" w:rsidRPr="00BD74DA" w:rsidRDefault="00AD19C1" w:rsidP="00AD19C1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Pr="00BD74DA">
        <w:rPr>
          <w:rFonts w:ascii="Times New Roman" w:hAnsi="Times New Roman"/>
          <w:noProof/>
          <w:highlight w:val="yellow"/>
        </w:rPr>
        <w:t>5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化学近两年排名变化趋势</w:t>
      </w:r>
    </w:p>
    <w:p w14:paraId="1062D770" w14:textId="6D672389" w:rsidR="002A7102" w:rsidRPr="00BD74DA" w:rsidRDefault="00CC33FB" w:rsidP="00B515FA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lastRenderedPageBreak/>
        <w:drawing>
          <wp:anchor distT="0" distB="0" distL="114300" distR="114300" simplePos="0" relativeHeight="251663360" behindDoc="0" locked="0" layoutInCell="1" allowOverlap="1" wp14:anchorId="17848AD8" wp14:editId="176B41A1">
            <wp:simplePos x="0" y="0"/>
            <wp:positionH relativeFrom="margin">
              <wp:align>right</wp:align>
            </wp:positionH>
            <wp:positionV relativeFrom="paragraph">
              <wp:posOffset>665480</wp:posOffset>
            </wp:positionV>
            <wp:extent cx="5281295" cy="3269615"/>
            <wp:effectExtent l="0" t="0" r="0" b="698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120" cy="3270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9C1" w:rsidRPr="00BD74DA">
        <w:rPr>
          <w:rFonts w:ascii="Times New Roman" w:eastAsia="宋体" w:hAnsi="Times New Roman" w:hint="eastAsia"/>
          <w:highlight w:val="yellow"/>
        </w:rPr>
        <w:t>（</w:t>
      </w:r>
      <w:r w:rsidR="00AD19C1" w:rsidRPr="00BD74DA">
        <w:rPr>
          <w:rFonts w:ascii="Times New Roman" w:eastAsia="宋体" w:hAnsi="Times New Roman"/>
          <w:highlight w:val="yellow"/>
        </w:rPr>
        <w:t>4</w:t>
      </w:r>
      <w:r w:rsidR="00AD19C1" w:rsidRPr="00BD74DA">
        <w:rPr>
          <w:rFonts w:ascii="Times New Roman" w:eastAsia="宋体" w:hAnsi="Times New Roman" w:hint="eastAsia"/>
          <w:highlight w:val="yellow"/>
        </w:rPr>
        <w:t>）计算机科学：总体持续优化，中间节点略有波动，整体位次持续前移，但目前尚未进入</w:t>
      </w:r>
      <w:r w:rsidR="00AD19C1" w:rsidRPr="00BD74DA">
        <w:rPr>
          <w:rFonts w:ascii="Times New Roman" w:eastAsia="宋体" w:hAnsi="Times New Roman" w:hint="eastAsia"/>
          <w:highlight w:val="yellow"/>
        </w:rPr>
        <w:t>0</w:t>
      </w:r>
      <w:r w:rsidR="00AD19C1" w:rsidRPr="00BD74DA">
        <w:rPr>
          <w:rFonts w:ascii="Times New Roman" w:eastAsia="宋体" w:hAnsi="Times New Roman"/>
          <w:highlight w:val="yellow"/>
        </w:rPr>
        <w:t>.5</w:t>
      </w:r>
      <w:r w:rsidR="00AD19C1" w:rsidRPr="00BD74DA">
        <w:rPr>
          <w:rFonts w:ascii="Times New Roman" w:eastAsia="宋体" w:hAnsi="Times New Roman" w:hint="eastAsia"/>
          <w:highlight w:val="yellow"/>
        </w:rPr>
        <w:t>‰。</w:t>
      </w:r>
    </w:p>
    <w:p w14:paraId="34696A31" w14:textId="7115D3B1" w:rsidR="00AD19C1" w:rsidRPr="00BD74DA" w:rsidRDefault="00AD19C1" w:rsidP="00AD19C1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="00CC33FB" w:rsidRPr="00BD74DA">
        <w:rPr>
          <w:rFonts w:ascii="Times New Roman" w:hAnsi="Times New Roman"/>
          <w:noProof/>
          <w:highlight w:val="yellow"/>
        </w:rPr>
        <w:t>6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计算机科学近两年排名变化趋势</w:t>
      </w:r>
    </w:p>
    <w:p w14:paraId="2CBD54F9" w14:textId="3313AF4E" w:rsidR="00AD19C1" w:rsidRPr="00BD74DA" w:rsidRDefault="00AD19C1" w:rsidP="00AD19C1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drawing>
          <wp:anchor distT="0" distB="0" distL="114300" distR="114300" simplePos="0" relativeHeight="251664384" behindDoc="0" locked="0" layoutInCell="1" allowOverlap="1" wp14:anchorId="5F9B5EEB" wp14:editId="3890D0FA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273675" cy="3298825"/>
            <wp:effectExtent l="0" t="0" r="317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39" cy="3301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74DA">
        <w:rPr>
          <w:rFonts w:ascii="Times New Roman" w:eastAsia="宋体" w:hAnsi="Times New Roman" w:hint="eastAsia"/>
          <w:highlight w:val="yellow"/>
        </w:rPr>
        <w:t>（</w:t>
      </w:r>
      <w:r w:rsidRPr="00BD74DA">
        <w:rPr>
          <w:rFonts w:ascii="Times New Roman" w:eastAsia="宋体" w:hAnsi="Times New Roman"/>
          <w:highlight w:val="yellow"/>
        </w:rPr>
        <w:t>5</w:t>
      </w:r>
      <w:r w:rsidRPr="00BD74DA">
        <w:rPr>
          <w:rFonts w:ascii="Times New Roman" w:eastAsia="宋体" w:hAnsi="Times New Roman" w:hint="eastAsia"/>
          <w:highlight w:val="yellow"/>
        </w:rPr>
        <w:t>）临床医学：临床医学整体向好，部分时间节点小幅反弹，增长韧性较强。</w:t>
      </w:r>
    </w:p>
    <w:p w14:paraId="17F0D09E" w14:textId="42F45CE0" w:rsidR="002A7102" w:rsidRPr="00BD74DA" w:rsidRDefault="00CC33FB" w:rsidP="00AD19C1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Pr="00BD74DA">
        <w:rPr>
          <w:rFonts w:ascii="Times New Roman" w:hAnsi="Times New Roman"/>
          <w:noProof/>
          <w:highlight w:val="yellow"/>
        </w:rPr>
        <w:t>7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临床医学近两年排名变化趋势</w:t>
      </w:r>
    </w:p>
    <w:p w14:paraId="25313D10" w14:textId="2788C0FC" w:rsidR="002A7102" w:rsidRPr="00BD74DA" w:rsidRDefault="00CC33FB" w:rsidP="00B515FA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lastRenderedPageBreak/>
        <w:drawing>
          <wp:anchor distT="0" distB="0" distL="114300" distR="114300" simplePos="0" relativeHeight="251665408" behindDoc="0" locked="0" layoutInCell="1" allowOverlap="1" wp14:anchorId="09C56413" wp14:editId="45C5A363">
            <wp:simplePos x="0" y="0"/>
            <wp:positionH relativeFrom="margin">
              <wp:align>right</wp:align>
            </wp:positionH>
            <wp:positionV relativeFrom="paragraph">
              <wp:posOffset>599440</wp:posOffset>
            </wp:positionV>
            <wp:extent cx="5269230" cy="3247390"/>
            <wp:effectExtent l="0" t="0" r="762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599" cy="325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74DA">
        <w:rPr>
          <w:rFonts w:ascii="Times New Roman" w:eastAsia="宋体" w:hAnsi="Times New Roman" w:hint="eastAsia"/>
          <w:highlight w:val="yellow"/>
        </w:rPr>
        <w:t>（</w:t>
      </w:r>
      <w:r w:rsidRPr="00BD74DA">
        <w:rPr>
          <w:rFonts w:ascii="Times New Roman" w:eastAsia="宋体" w:hAnsi="Times New Roman"/>
          <w:highlight w:val="yellow"/>
        </w:rPr>
        <w:t>6</w:t>
      </w:r>
      <w:r w:rsidRPr="00BD74DA">
        <w:rPr>
          <w:rFonts w:ascii="Times New Roman" w:eastAsia="宋体" w:hAnsi="Times New Roman" w:hint="eastAsia"/>
          <w:highlight w:val="yellow"/>
        </w:rPr>
        <w:t>）社会科学总论：初始千分位相对靠后，但进步幅度显著，</w:t>
      </w:r>
      <w:r w:rsidRPr="00BD74DA">
        <w:rPr>
          <w:rFonts w:ascii="Times New Roman" w:eastAsia="宋体" w:hAnsi="Times New Roman" w:hint="eastAsia"/>
          <w:highlight w:val="yellow"/>
        </w:rPr>
        <w:t>2</w:t>
      </w:r>
      <w:r w:rsidRPr="00BD74DA">
        <w:rPr>
          <w:rFonts w:ascii="Times New Roman" w:eastAsia="宋体" w:hAnsi="Times New Roman"/>
          <w:highlight w:val="yellow"/>
        </w:rPr>
        <w:t>026</w:t>
      </w:r>
      <w:r w:rsidRPr="00BD74DA">
        <w:rPr>
          <w:rFonts w:ascii="Times New Roman" w:eastAsia="宋体" w:hAnsi="Times New Roman" w:hint="eastAsia"/>
          <w:highlight w:val="yellow"/>
        </w:rPr>
        <w:t>年</w:t>
      </w:r>
      <w:r w:rsidRPr="00BD74DA">
        <w:rPr>
          <w:rFonts w:ascii="Times New Roman" w:eastAsia="宋体" w:hAnsi="Times New Roman"/>
          <w:highlight w:val="yellow"/>
        </w:rPr>
        <w:t>3</w:t>
      </w:r>
      <w:r w:rsidRPr="00BD74DA">
        <w:rPr>
          <w:rFonts w:ascii="Times New Roman" w:eastAsia="宋体" w:hAnsi="Times New Roman" w:hint="eastAsia"/>
          <w:highlight w:val="yellow"/>
        </w:rPr>
        <w:t>月进入前</w:t>
      </w:r>
      <w:r w:rsidRPr="00BD74DA">
        <w:rPr>
          <w:rFonts w:ascii="Times New Roman" w:eastAsia="宋体" w:hAnsi="Times New Roman" w:hint="eastAsia"/>
          <w:highlight w:val="yellow"/>
        </w:rPr>
        <w:t>1</w:t>
      </w:r>
      <w:r w:rsidRPr="00BD74DA">
        <w:rPr>
          <w:rFonts w:ascii="Times New Roman" w:eastAsia="宋体" w:hAnsi="Times New Roman" w:hint="eastAsia"/>
          <w:highlight w:val="yellow"/>
        </w:rPr>
        <w:t>‰。</w:t>
      </w:r>
    </w:p>
    <w:p w14:paraId="5B7DD4F9" w14:textId="094F8F03" w:rsidR="00CC33FB" w:rsidRPr="00BD74DA" w:rsidRDefault="00CC33FB" w:rsidP="00CC33FB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Pr="00BD74DA">
        <w:rPr>
          <w:rFonts w:ascii="Times New Roman" w:hAnsi="Times New Roman"/>
          <w:noProof/>
          <w:highlight w:val="yellow"/>
        </w:rPr>
        <w:t>8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社会科学总论近两年排名变化趋势</w:t>
      </w:r>
    </w:p>
    <w:p w14:paraId="1FF258D3" w14:textId="2B6C84D8" w:rsidR="00B515FA" w:rsidRPr="00BD74DA" w:rsidRDefault="00CC33FB" w:rsidP="00CC33FB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drawing>
          <wp:anchor distT="0" distB="0" distL="114300" distR="114300" simplePos="0" relativeHeight="251666432" behindDoc="0" locked="0" layoutInCell="1" allowOverlap="1" wp14:anchorId="15CFC23F" wp14:editId="5DFD7861">
            <wp:simplePos x="0" y="0"/>
            <wp:positionH relativeFrom="margin">
              <wp:align>right</wp:align>
            </wp:positionH>
            <wp:positionV relativeFrom="paragraph">
              <wp:posOffset>601980</wp:posOffset>
            </wp:positionV>
            <wp:extent cx="5269230" cy="3255010"/>
            <wp:effectExtent l="0" t="0" r="7620" b="254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81" cy="3256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74DA">
        <w:rPr>
          <w:rFonts w:ascii="Times New Roman" w:eastAsia="宋体" w:hAnsi="Times New Roman" w:hint="eastAsia"/>
          <w:highlight w:val="yellow"/>
        </w:rPr>
        <w:t>（</w:t>
      </w:r>
      <w:r w:rsidRPr="00BD74DA">
        <w:rPr>
          <w:rFonts w:ascii="Times New Roman" w:eastAsia="宋体" w:hAnsi="Times New Roman"/>
          <w:highlight w:val="yellow"/>
        </w:rPr>
        <w:t>7</w:t>
      </w:r>
      <w:r w:rsidRPr="00BD74DA">
        <w:rPr>
          <w:rFonts w:ascii="Times New Roman" w:eastAsia="宋体" w:hAnsi="Times New Roman" w:hint="eastAsia"/>
          <w:highlight w:val="yellow"/>
        </w:rPr>
        <w:t>）地球科学：初始千分位相对靠后，但进步成效明显，</w:t>
      </w:r>
      <w:r w:rsidRPr="00BD74DA">
        <w:rPr>
          <w:rFonts w:ascii="Times New Roman" w:eastAsia="宋体" w:hAnsi="Times New Roman" w:hint="eastAsia"/>
          <w:highlight w:val="yellow"/>
        </w:rPr>
        <w:t>2</w:t>
      </w:r>
      <w:r w:rsidRPr="00BD74DA">
        <w:rPr>
          <w:rFonts w:ascii="Times New Roman" w:eastAsia="宋体" w:hAnsi="Times New Roman"/>
          <w:highlight w:val="yellow"/>
        </w:rPr>
        <w:t>026</w:t>
      </w:r>
      <w:r w:rsidRPr="00BD74DA">
        <w:rPr>
          <w:rFonts w:ascii="Times New Roman" w:eastAsia="宋体" w:hAnsi="Times New Roman" w:hint="eastAsia"/>
          <w:highlight w:val="yellow"/>
        </w:rPr>
        <w:t>年</w:t>
      </w:r>
      <w:r w:rsidRPr="00BD74DA">
        <w:rPr>
          <w:rFonts w:ascii="Times New Roman" w:eastAsia="宋体" w:hAnsi="Times New Roman"/>
          <w:highlight w:val="yellow"/>
        </w:rPr>
        <w:t>7</w:t>
      </w:r>
      <w:r w:rsidRPr="00BD74DA">
        <w:rPr>
          <w:rFonts w:ascii="Times New Roman" w:eastAsia="宋体" w:hAnsi="Times New Roman" w:hint="eastAsia"/>
          <w:highlight w:val="yellow"/>
        </w:rPr>
        <w:t>月进入前</w:t>
      </w:r>
      <w:r w:rsidRPr="00BD74DA">
        <w:rPr>
          <w:rFonts w:ascii="Times New Roman" w:eastAsia="宋体" w:hAnsi="Times New Roman" w:hint="eastAsia"/>
          <w:highlight w:val="yellow"/>
        </w:rPr>
        <w:t>1</w:t>
      </w:r>
      <w:r w:rsidRPr="00BD74DA">
        <w:rPr>
          <w:rFonts w:ascii="Times New Roman" w:eastAsia="宋体" w:hAnsi="Times New Roman" w:hint="eastAsia"/>
          <w:highlight w:val="yellow"/>
        </w:rPr>
        <w:t>‰。</w:t>
      </w:r>
    </w:p>
    <w:p w14:paraId="7B89333D" w14:textId="10CD7584" w:rsidR="00CC33FB" w:rsidRPr="00BD74DA" w:rsidRDefault="00CC33FB" w:rsidP="00CC33FB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Pr="00BD74DA">
        <w:rPr>
          <w:rFonts w:ascii="Times New Roman" w:hAnsi="Times New Roman"/>
          <w:noProof/>
          <w:highlight w:val="yellow"/>
        </w:rPr>
        <w:t>9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地球科学近两年排名变化趋势</w:t>
      </w:r>
    </w:p>
    <w:p w14:paraId="74F2C332" w14:textId="70522B19" w:rsidR="00CC33FB" w:rsidRPr="00BD74DA" w:rsidRDefault="00CC33FB" w:rsidP="00CC33FB">
      <w:pPr>
        <w:pStyle w:val="a7"/>
        <w:widowControl/>
        <w:spacing w:beforeLines="50" w:before="156" w:beforeAutospacing="0" w:afterLines="50" w:after="156" w:afterAutospacing="0" w:line="300" w:lineRule="auto"/>
        <w:ind w:firstLine="420"/>
        <w:jc w:val="both"/>
        <w:rPr>
          <w:rFonts w:ascii="Times New Roman" w:eastAsia="宋体" w:hAnsi="Times New Roman"/>
          <w:highlight w:val="yellow"/>
        </w:rPr>
      </w:pPr>
      <w:r w:rsidRPr="00BD74DA">
        <w:rPr>
          <w:rFonts w:ascii="Times New Roman" w:eastAsia="宋体" w:hAnsi="Times New Roman"/>
          <w:noProof/>
          <w:highlight w:val="yellow"/>
        </w:rPr>
        <w:lastRenderedPageBreak/>
        <w:drawing>
          <wp:anchor distT="0" distB="0" distL="114300" distR="114300" simplePos="0" relativeHeight="251667456" behindDoc="0" locked="0" layoutInCell="1" allowOverlap="1" wp14:anchorId="1705B321" wp14:editId="5525975B">
            <wp:simplePos x="0" y="0"/>
            <wp:positionH relativeFrom="margin">
              <wp:align>left</wp:align>
            </wp:positionH>
            <wp:positionV relativeFrom="paragraph">
              <wp:posOffset>599440</wp:posOffset>
            </wp:positionV>
            <wp:extent cx="5266690" cy="3165475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6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74DA">
        <w:rPr>
          <w:rFonts w:ascii="Times New Roman" w:eastAsia="宋体" w:hAnsi="Times New Roman" w:hint="eastAsia"/>
          <w:highlight w:val="yellow"/>
        </w:rPr>
        <w:t>（</w:t>
      </w:r>
      <w:r w:rsidRPr="00BD74DA">
        <w:rPr>
          <w:rFonts w:ascii="Times New Roman" w:eastAsia="宋体" w:hAnsi="Times New Roman"/>
          <w:highlight w:val="yellow"/>
        </w:rPr>
        <w:t>8</w:t>
      </w:r>
      <w:r w:rsidRPr="00BD74DA">
        <w:rPr>
          <w:rFonts w:ascii="Times New Roman" w:eastAsia="宋体" w:hAnsi="Times New Roman" w:hint="eastAsia"/>
          <w:highlight w:val="yellow"/>
        </w:rPr>
        <w:t>）药理学与毒理学：初始千分位</w:t>
      </w:r>
      <w:r w:rsidRPr="00BD74DA">
        <w:rPr>
          <w:rFonts w:ascii="Times New Roman" w:eastAsia="宋体" w:hAnsi="Times New Roman" w:hint="eastAsia"/>
          <w:highlight w:val="yellow"/>
        </w:rPr>
        <w:t>1</w:t>
      </w:r>
      <w:r w:rsidRPr="00BD74DA">
        <w:rPr>
          <w:rFonts w:ascii="Times New Roman" w:eastAsia="宋体" w:hAnsi="Times New Roman"/>
          <w:highlight w:val="yellow"/>
        </w:rPr>
        <w:t>.50</w:t>
      </w:r>
      <w:r w:rsidRPr="00BD74DA">
        <w:rPr>
          <w:rFonts w:ascii="Times New Roman" w:eastAsia="宋体" w:hAnsi="Times New Roman" w:hint="eastAsia"/>
          <w:highlight w:val="yellow"/>
        </w:rPr>
        <w:t>‰，</w:t>
      </w:r>
      <w:r w:rsidRPr="00BD74DA">
        <w:rPr>
          <w:rFonts w:ascii="Times New Roman" w:eastAsia="宋体" w:hAnsi="Times New Roman" w:hint="eastAsia"/>
          <w:highlight w:val="yellow"/>
        </w:rPr>
        <w:t>2</w:t>
      </w:r>
      <w:r w:rsidRPr="00BD74DA">
        <w:rPr>
          <w:rFonts w:ascii="Times New Roman" w:eastAsia="宋体" w:hAnsi="Times New Roman"/>
          <w:highlight w:val="yellow"/>
        </w:rPr>
        <w:t>025</w:t>
      </w:r>
      <w:r w:rsidRPr="00BD74DA">
        <w:rPr>
          <w:rFonts w:ascii="Times New Roman" w:eastAsia="宋体" w:hAnsi="Times New Roman" w:hint="eastAsia"/>
          <w:highlight w:val="yellow"/>
        </w:rPr>
        <w:t>年</w:t>
      </w:r>
      <w:r w:rsidRPr="00BD74DA">
        <w:rPr>
          <w:rFonts w:ascii="Times New Roman" w:eastAsia="宋体" w:hAnsi="Times New Roman" w:hint="eastAsia"/>
          <w:highlight w:val="yellow"/>
        </w:rPr>
        <w:t>5</w:t>
      </w:r>
      <w:r w:rsidRPr="00BD74DA">
        <w:rPr>
          <w:rFonts w:ascii="Times New Roman" w:eastAsia="宋体" w:hAnsi="Times New Roman" w:hint="eastAsia"/>
          <w:highlight w:val="yellow"/>
        </w:rPr>
        <w:t>月有一次较大幅度的位次提升，</w:t>
      </w:r>
      <w:r w:rsidRPr="00BD74DA">
        <w:rPr>
          <w:rFonts w:ascii="Times New Roman" w:eastAsia="宋体" w:hAnsi="Times New Roman" w:hint="eastAsia"/>
          <w:highlight w:val="yellow"/>
        </w:rPr>
        <w:t>2</w:t>
      </w:r>
      <w:r w:rsidRPr="00BD74DA">
        <w:rPr>
          <w:rFonts w:ascii="Times New Roman" w:eastAsia="宋体" w:hAnsi="Times New Roman"/>
          <w:highlight w:val="yellow"/>
        </w:rPr>
        <w:t>026</w:t>
      </w:r>
      <w:r w:rsidRPr="00BD74DA">
        <w:rPr>
          <w:rFonts w:ascii="Times New Roman" w:eastAsia="宋体" w:hAnsi="Times New Roman" w:hint="eastAsia"/>
          <w:highlight w:val="yellow"/>
        </w:rPr>
        <w:t>年</w:t>
      </w:r>
      <w:r w:rsidRPr="00BD74DA">
        <w:rPr>
          <w:rFonts w:ascii="Times New Roman" w:eastAsia="宋体" w:hAnsi="Times New Roman"/>
          <w:highlight w:val="yellow"/>
        </w:rPr>
        <w:t>5</w:t>
      </w:r>
      <w:r w:rsidRPr="00BD74DA">
        <w:rPr>
          <w:rFonts w:ascii="Times New Roman" w:eastAsia="宋体" w:hAnsi="Times New Roman" w:hint="eastAsia"/>
          <w:highlight w:val="yellow"/>
        </w:rPr>
        <w:t>月进入前</w:t>
      </w:r>
      <w:r w:rsidRPr="00BD74DA">
        <w:rPr>
          <w:rFonts w:ascii="Times New Roman" w:eastAsia="宋体" w:hAnsi="Times New Roman" w:hint="eastAsia"/>
          <w:highlight w:val="yellow"/>
        </w:rPr>
        <w:t>1</w:t>
      </w:r>
      <w:r w:rsidRPr="00BD74DA">
        <w:rPr>
          <w:rFonts w:ascii="Times New Roman" w:eastAsia="宋体" w:hAnsi="Times New Roman" w:hint="eastAsia"/>
          <w:highlight w:val="yellow"/>
        </w:rPr>
        <w:t>‰。</w:t>
      </w:r>
    </w:p>
    <w:p w14:paraId="5C277FD0" w14:textId="6C82A4A4" w:rsidR="00CC33FB" w:rsidRPr="00B515FA" w:rsidRDefault="00E50887" w:rsidP="00E50887">
      <w:pPr>
        <w:pStyle w:val="a7"/>
        <w:widowControl/>
        <w:spacing w:beforeLines="50" w:before="156" w:beforeAutospacing="0" w:afterLines="50" w:after="156" w:afterAutospacing="0" w:line="300" w:lineRule="auto"/>
        <w:jc w:val="center"/>
        <w:rPr>
          <w:rFonts w:ascii="Times New Roman" w:eastAsia="宋体" w:hAnsi="Times New Roman"/>
        </w:rPr>
      </w:pPr>
      <w:r w:rsidRPr="00BD74DA">
        <w:rPr>
          <w:rFonts w:ascii="Times New Roman" w:hAnsi="Times New Roman"/>
          <w:highlight w:val="yellow"/>
        </w:rPr>
        <w:t>图</w:t>
      </w:r>
      <w:r w:rsidRPr="00BD74DA">
        <w:rPr>
          <w:rFonts w:ascii="Times New Roman" w:hAnsi="Times New Roman"/>
          <w:highlight w:val="yellow"/>
        </w:rPr>
        <w:t xml:space="preserve"> </w:t>
      </w:r>
      <w:r w:rsidRPr="00BD74DA">
        <w:rPr>
          <w:rFonts w:ascii="Times New Roman" w:hAnsi="Times New Roman"/>
          <w:highlight w:val="yellow"/>
        </w:rPr>
        <w:fldChar w:fldCharType="begin"/>
      </w:r>
      <w:r w:rsidRPr="00BD74DA">
        <w:rPr>
          <w:rFonts w:ascii="Times New Roman" w:hAnsi="Times New Roman"/>
          <w:highlight w:val="yellow"/>
        </w:rPr>
        <w:instrText xml:space="preserve"> SEQ </w:instrText>
      </w:r>
      <w:r w:rsidRPr="00BD74DA">
        <w:rPr>
          <w:rFonts w:ascii="Times New Roman" w:hAnsi="Times New Roman"/>
          <w:highlight w:val="yellow"/>
        </w:rPr>
        <w:instrText>图</w:instrText>
      </w:r>
      <w:r w:rsidRPr="00BD74DA">
        <w:rPr>
          <w:rFonts w:ascii="Times New Roman" w:hAnsi="Times New Roman"/>
          <w:highlight w:val="yellow"/>
        </w:rPr>
        <w:instrText xml:space="preserve"> \* ARABIC </w:instrText>
      </w:r>
      <w:r w:rsidRPr="00BD74DA">
        <w:rPr>
          <w:rFonts w:ascii="Times New Roman" w:hAnsi="Times New Roman"/>
          <w:highlight w:val="yellow"/>
        </w:rPr>
        <w:fldChar w:fldCharType="separate"/>
      </w:r>
      <w:r w:rsidRPr="00BD74DA">
        <w:rPr>
          <w:rFonts w:ascii="Times New Roman" w:hAnsi="Times New Roman"/>
          <w:noProof/>
          <w:highlight w:val="yellow"/>
        </w:rPr>
        <w:t>10</w:t>
      </w:r>
      <w:r w:rsidRPr="00BD74DA">
        <w:rPr>
          <w:rFonts w:ascii="Times New Roman" w:hAnsi="Times New Roman"/>
          <w:highlight w:val="yellow"/>
        </w:rPr>
        <w:fldChar w:fldCharType="end"/>
      </w:r>
      <w:r w:rsidRPr="00BD74DA">
        <w:rPr>
          <w:rFonts w:ascii="Times New Roman" w:hAnsi="Times New Roman"/>
          <w:highlight w:val="yellow"/>
        </w:rPr>
        <w:t>：</w:t>
      </w:r>
      <w:r w:rsidRPr="00BD74DA">
        <w:rPr>
          <w:rFonts w:ascii="Times New Roman" w:hAnsi="Times New Roman" w:hint="eastAsia"/>
          <w:highlight w:val="yellow"/>
        </w:rPr>
        <w:t>地球科学近两年排名变化趋势</w:t>
      </w:r>
    </w:p>
    <w:p w14:paraId="33B3CCF8" w14:textId="5EB71B0D" w:rsidR="00157C95" w:rsidRDefault="00157C95" w:rsidP="00157C95">
      <w:pPr>
        <w:pStyle w:val="1"/>
        <w:spacing w:before="0" w:after="0" w:line="580" w:lineRule="exact"/>
      </w:pPr>
      <w:r>
        <w:rPr>
          <w:rFonts w:hint="eastAsia"/>
        </w:rPr>
        <w:t>二、与国内其他高校的对比分析</w:t>
      </w:r>
    </w:p>
    <w:p w14:paraId="1ED50EE9" w14:textId="6575E374" w:rsidR="00157C95" w:rsidRDefault="008C0B52" w:rsidP="00157C95">
      <w:pPr>
        <w:pStyle w:val="a7"/>
        <w:widowControl/>
        <w:numPr>
          <w:ilvl w:val="0"/>
          <w:numId w:val="3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 w:hint="eastAsia"/>
          <w:b/>
          <w:bCs/>
        </w:rPr>
        <w:t>E</w:t>
      </w:r>
      <w:r>
        <w:rPr>
          <w:rFonts w:ascii="Times New Roman" w:eastAsia="微软雅黑" w:hAnsi="Times New Roman"/>
          <w:b/>
          <w:bCs/>
        </w:rPr>
        <w:t>9</w:t>
      </w:r>
      <w:r>
        <w:rPr>
          <w:rFonts w:ascii="Times New Roman" w:eastAsia="微软雅黑" w:hAnsi="Times New Roman" w:hint="eastAsia"/>
          <w:b/>
          <w:bCs/>
        </w:rPr>
        <w:t>高校上榜情况</w:t>
      </w:r>
    </w:p>
    <w:p w14:paraId="64DF6C90" w14:textId="1CE5529C" w:rsidR="00157C95" w:rsidRPr="008C0B52" w:rsidRDefault="008C0B52" w:rsidP="008C0B52">
      <w:pPr>
        <w:pStyle w:val="ac"/>
        <w:widowControl/>
        <w:spacing w:beforeLines="50" w:before="156"/>
        <w:jc w:val="center"/>
        <w:rPr>
          <w:rFonts w:ascii="Times New Roman" w:eastAsia="微软雅黑" w:hAnsi="Times New Roman"/>
          <w:b/>
          <w:bCs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表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高校</w:t>
      </w:r>
      <w:r>
        <w:rPr>
          <w:rFonts w:ascii="Times New Roman" w:hAnsi="Times New Roman" w:cs="Times New Roman"/>
        </w:rPr>
        <w:t>ESI</w:t>
      </w:r>
      <w:r>
        <w:rPr>
          <w:rFonts w:ascii="Times New Roman" w:hAnsi="Times New Roman" w:cs="Times New Roman" w:hint="eastAsia"/>
        </w:rPr>
        <w:t>各层次上榜</w:t>
      </w:r>
      <w:r>
        <w:rPr>
          <w:rFonts w:ascii="Times New Roman" w:hAnsi="Times New Roman" w:cs="Times New Roman"/>
        </w:rPr>
        <w:t>学科情况</w:t>
      </w:r>
    </w:p>
    <w:tbl>
      <w:tblPr>
        <w:tblStyle w:val="4-1"/>
        <w:tblW w:w="9497" w:type="dxa"/>
        <w:jc w:val="center"/>
        <w:tblLook w:val="04A0" w:firstRow="1" w:lastRow="0" w:firstColumn="1" w:lastColumn="0" w:noHBand="0" w:noVBand="1"/>
      </w:tblPr>
      <w:tblGrid>
        <w:gridCol w:w="1555"/>
        <w:gridCol w:w="2551"/>
        <w:gridCol w:w="3549"/>
        <w:gridCol w:w="1134"/>
        <w:gridCol w:w="708"/>
      </w:tblGrid>
      <w:tr w:rsidR="008C0B52" w:rsidRPr="00B828FE" w14:paraId="640125E8" w14:textId="77777777" w:rsidTr="008C0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14C1ACD4" w14:textId="77777777" w:rsidR="008C0B52" w:rsidRPr="008C0B52" w:rsidRDefault="008C0B52" w:rsidP="00633A02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8C0B52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高校</w:t>
            </w:r>
          </w:p>
        </w:tc>
        <w:tc>
          <w:tcPr>
            <w:tcW w:w="2551" w:type="dxa"/>
            <w:noWrap/>
            <w:vAlign w:val="center"/>
            <w:hideMark/>
          </w:tcPr>
          <w:p w14:paraId="650FF803" w14:textId="77777777" w:rsidR="008C0B52" w:rsidRPr="008C0B52" w:rsidRDefault="008C0B52" w:rsidP="00633A02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8C0B52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前万分之一</w:t>
            </w:r>
          </w:p>
        </w:tc>
        <w:tc>
          <w:tcPr>
            <w:tcW w:w="3549" w:type="dxa"/>
            <w:noWrap/>
            <w:vAlign w:val="center"/>
            <w:hideMark/>
          </w:tcPr>
          <w:p w14:paraId="30AA715E" w14:textId="77777777" w:rsidR="008C0B52" w:rsidRPr="008C0B52" w:rsidRDefault="008C0B52" w:rsidP="00633A02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8C0B52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前千分之一</w:t>
            </w:r>
          </w:p>
        </w:tc>
        <w:tc>
          <w:tcPr>
            <w:tcW w:w="1134" w:type="dxa"/>
            <w:noWrap/>
            <w:vAlign w:val="center"/>
            <w:hideMark/>
          </w:tcPr>
          <w:p w14:paraId="15CBFAAB" w14:textId="77777777" w:rsidR="008C0B52" w:rsidRPr="008C0B52" w:rsidRDefault="008C0B52" w:rsidP="00633A02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8C0B52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前百分之一</w:t>
            </w:r>
          </w:p>
        </w:tc>
        <w:tc>
          <w:tcPr>
            <w:tcW w:w="708" w:type="dxa"/>
            <w:noWrap/>
            <w:vAlign w:val="center"/>
            <w:hideMark/>
          </w:tcPr>
          <w:p w14:paraId="4D5C2B97" w14:textId="77777777" w:rsidR="008C0B52" w:rsidRPr="008C0B52" w:rsidRDefault="008C0B52" w:rsidP="00633A02">
            <w:pPr>
              <w:widowControl/>
              <w:jc w:val="center"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8C0B52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总计</w:t>
            </w:r>
          </w:p>
        </w:tc>
      </w:tr>
      <w:tr w:rsidR="008C0B52" w:rsidRPr="00B828FE" w14:paraId="0AF0517A" w14:textId="77777777" w:rsidTr="008C0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074D8FD0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华南理工大学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4592DD21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（化学、工程学、材料科学）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2E3A082A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（农业科学、计算机科学、环境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/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生态学）</w:t>
            </w:r>
          </w:p>
        </w:tc>
        <w:tc>
          <w:tcPr>
            <w:tcW w:w="1134" w:type="dxa"/>
            <w:noWrap/>
            <w:vAlign w:val="center"/>
            <w:hideMark/>
          </w:tcPr>
          <w:p w14:paraId="0358108C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708" w:type="dxa"/>
            <w:noWrap/>
            <w:vAlign w:val="center"/>
            <w:hideMark/>
          </w:tcPr>
          <w:p w14:paraId="647F83CE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20</w:t>
            </w:r>
          </w:p>
        </w:tc>
      </w:tr>
      <w:tr w:rsidR="008C0B52" w:rsidRPr="00B828FE" w14:paraId="654A9905" w14:textId="77777777" w:rsidTr="008C0B5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0102C216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天津大学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61DC76D8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（化学、工程学、材料科学）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61C826CB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（计算机科学、环境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/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生态学）</w:t>
            </w:r>
          </w:p>
        </w:tc>
        <w:tc>
          <w:tcPr>
            <w:tcW w:w="1134" w:type="dxa"/>
            <w:noWrap/>
            <w:vAlign w:val="center"/>
            <w:hideMark/>
          </w:tcPr>
          <w:p w14:paraId="56851562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708" w:type="dxa"/>
            <w:noWrap/>
            <w:vAlign w:val="center"/>
            <w:hideMark/>
          </w:tcPr>
          <w:p w14:paraId="4A92300F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19</w:t>
            </w:r>
          </w:p>
        </w:tc>
      </w:tr>
      <w:tr w:rsidR="008C0B52" w:rsidRPr="00B828FE" w14:paraId="41EAD791" w14:textId="77777777" w:rsidTr="008C0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3AAED704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东南大学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607B84B3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（工程学、计算机科学）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7D9EB578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（化学、临床医学、材料科学）</w:t>
            </w:r>
          </w:p>
        </w:tc>
        <w:tc>
          <w:tcPr>
            <w:tcW w:w="1134" w:type="dxa"/>
            <w:noWrap/>
            <w:vAlign w:val="center"/>
            <w:hideMark/>
          </w:tcPr>
          <w:p w14:paraId="4CA4B2C1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708" w:type="dxa"/>
            <w:noWrap/>
            <w:vAlign w:val="center"/>
            <w:hideMark/>
          </w:tcPr>
          <w:p w14:paraId="656A812F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18</w:t>
            </w:r>
          </w:p>
        </w:tc>
      </w:tr>
      <w:tr w:rsidR="008C0B52" w:rsidRPr="00B828FE" w14:paraId="5FBB9961" w14:textId="77777777" w:rsidTr="008C0B5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25641A01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哈尔滨工业大学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0C465FC6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（工程学、材料科学）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02D4E661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（化学、计算机科学、环境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/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生态学）</w:t>
            </w:r>
          </w:p>
        </w:tc>
        <w:tc>
          <w:tcPr>
            <w:tcW w:w="1134" w:type="dxa"/>
            <w:noWrap/>
            <w:vAlign w:val="center"/>
            <w:hideMark/>
          </w:tcPr>
          <w:p w14:paraId="3C96DA99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708" w:type="dxa"/>
            <w:noWrap/>
            <w:vAlign w:val="center"/>
            <w:hideMark/>
          </w:tcPr>
          <w:p w14:paraId="024D04BE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15</w:t>
            </w:r>
          </w:p>
        </w:tc>
      </w:tr>
      <w:tr w:rsidR="008C0B52" w:rsidRPr="00B828FE" w14:paraId="52ACE890" w14:textId="77777777" w:rsidTr="008C0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5902DCC3" w14:textId="77777777" w:rsidR="008C0B52" w:rsidRPr="00EC3A24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color w:val="FF0000"/>
                <w:kern w:val="0"/>
                <w:sz w:val="18"/>
                <w:szCs w:val="18"/>
                <w:lang w:bidi="ar"/>
              </w:rPr>
            </w:pPr>
            <w:r w:rsidRPr="00EC3A24">
              <w:rPr>
                <w:rFonts w:ascii="Times New Roman" w:eastAsia="微软雅黑" w:hAnsi="Times New Roman" w:cs="Times New Roman" w:hint="eastAsia"/>
                <w:b w:val="0"/>
                <w:bCs w:val="0"/>
                <w:color w:val="FF0000"/>
                <w:kern w:val="0"/>
                <w:sz w:val="18"/>
                <w:szCs w:val="18"/>
                <w:lang w:bidi="ar"/>
              </w:rPr>
              <w:t>同济大学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5DDC1322" w14:textId="77777777" w:rsidR="008C0B52" w:rsidRPr="00EC3A24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</w:pPr>
            <w:r w:rsidRPr="00EC3A24"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>1</w:t>
            </w:r>
            <w:r w:rsidRPr="00EC3A24">
              <w:rPr>
                <w:rFonts w:ascii="Times New Roman" w:eastAsia="微软雅黑" w:hAnsi="Times New Roman" w:cs="Times New Roman" w:hint="eastAsia"/>
                <w:color w:val="FF0000"/>
                <w:kern w:val="0"/>
                <w:sz w:val="18"/>
                <w:szCs w:val="18"/>
                <w:lang w:bidi="ar"/>
              </w:rPr>
              <w:t>（工程学）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5ED6E793" w14:textId="77777777" w:rsidR="008C0B52" w:rsidRPr="00EC3A24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</w:pPr>
            <w:r w:rsidRPr="00EC3A24"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>8</w:t>
            </w:r>
            <w:r w:rsidRPr="00EC3A24">
              <w:rPr>
                <w:rFonts w:ascii="Times New Roman" w:eastAsia="微软雅黑" w:hAnsi="Times New Roman" w:cs="Times New Roman" w:hint="eastAsia"/>
                <w:color w:val="FF0000"/>
                <w:kern w:val="0"/>
                <w:sz w:val="18"/>
                <w:szCs w:val="18"/>
                <w:lang w:bidi="ar"/>
              </w:rPr>
              <w:t>（化学、临床医学、计算机科学、环境</w:t>
            </w:r>
            <w:r w:rsidRPr="00EC3A24"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>/</w:t>
            </w:r>
            <w:r w:rsidRPr="00EC3A24"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>生态学</w:t>
            </w:r>
            <w:r w:rsidRPr="00EC3A24">
              <w:rPr>
                <w:rFonts w:ascii="Times New Roman" w:eastAsia="微软雅黑" w:hAnsi="Times New Roman" w:cs="Times New Roman" w:hint="eastAsia"/>
                <w:color w:val="FF0000"/>
                <w:kern w:val="0"/>
                <w:sz w:val="18"/>
                <w:szCs w:val="18"/>
                <w:lang w:bidi="ar"/>
              </w:rPr>
              <w:t>、地球科学、材料科学、药理学与毒理学、社会科学总论）</w:t>
            </w:r>
          </w:p>
        </w:tc>
        <w:tc>
          <w:tcPr>
            <w:tcW w:w="1134" w:type="dxa"/>
            <w:noWrap/>
            <w:vAlign w:val="center"/>
            <w:hideMark/>
          </w:tcPr>
          <w:p w14:paraId="757EE5A4" w14:textId="77777777" w:rsidR="008C0B52" w:rsidRPr="00EC3A24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</w:pPr>
            <w:r w:rsidRPr="00EC3A24"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708" w:type="dxa"/>
            <w:noWrap/>
            <w:vAlign w:val="center"/>
            <w:hideMark/>
          </w:tcPr>
          <w:p w14:paraId="203CAC5B" w14:textId="77777777" w:rsidR="008C0B52" w:rsidRPr="00EC3A24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</w:pPr>
            <w:r w:rsidRPr="00EC3A24"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>20</w:t>
            </w:r>
          </w:p>
        </w:tc>
      </w:tr>
      <w:tr w:rsidR="008C0B52" w:rsidRPr="00B828FE" w14:paraId="60965109" w14:textId="77777777" w:rsidTr="008C0B5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3D099B4C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重庆大学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34977BE4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（工程学）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3278A608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（化学、计算机科学、环境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/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生态学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、材料科学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134" w:type="dxa"/>
            <w:noWrap/>
            <w:vAlign w:val="center"/>
            <w:hideMark/>
          </w:tcPr>
          <w:p w14:paraId="59865054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708" w:type="dxa"/>
            <w:noWrap/>
            <w:vAlign w:val="center"/>
            <w:hideMark/>
          </w:tcPr>
          <w:p w14:paraId="10C4950A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16</w:t>
            </w:r>
          </w:p>
        </w:tc>
      </w:tr>
      <w:tr w:rsidR="008C0B52" w:rsidRPr="00B828FE" w14:paraId="233B341B" w14:textId="77777777" w:rsidTr="008C0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4B924D57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大连理工大学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46ADE7D6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（工程学）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18A3D66F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（化学、计算机科学、材料科学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134" w:type="dxa"/>
            <w:noWrap/>
            <w:vAlign w:val="center"/>
            <w:hideMark/>
          </w:tcPr>
          <w:p w14:paraId="6066240F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708" w:type="dxa"/>
            <w:noWrap/>
            <w:vAlign w:val="center"/>
            <w:hideMark/>
          </w:tcPr>
          <w:p w14:paraId="49823515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15</w:t>
            </w:r>
          </w:p>
        </w:tc>
      </w:tr>
      <w:tr w:rsidR="008C0B52" w:rsidRPr="00B828FE" w14:paraId="7626BE96" w14:textId="77777777" w:rsidTr="008C0B5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1C188323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西北工业大学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736B8C7C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（工程学）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7FF968C7" w14:textId="77777777" w:rsidR="008C0B52" w:rsidRPr="00DE301D" w:rsidRDefault="008C0B52" w:rsidP="008C0B52">
            <w:pPr>
              <w:widowControl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（化学、计算机科学、材料科学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134" w:type="dxa"/>
            <w:noWrap/>
            <w:vAlign w:val="center"/>
            <w:hideMark/>
          </w:tcPr>
          <w:p w14:paraId="1E35A4B0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708" w:type="dxa"/>
            <w:noWrap/>
            <w:vAlign w:val="center"/>
            <w:hideMark/>
          </w:tcPr>
          <w:p w14:paraId="0AFBBA4C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14</w:t>
            </w:r>
          </w:p>
        </w:tc>
      </w:tr>
      <w:tr w:rsidR="008C0B52" w:rsidRPr="00B828FE" w14:paraId="67895FF0" w14:textId="77777777" w:rsidTr="008C0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center"/>
            <w:hideMark/>
          </w:tcPr>
          <w:p w14:paraId="5B5F43D7" w14:textId="77777777" w:rsidR="008C0B52" w:rsidRPr="00DE301D" w:rsidRDefault="008C0B52" w:rsidP="00347039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b w:val="0"/>
                <w:bCs w:val="0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b w:val="0"/>
                <w:bCs w:val="0"/>
                <w:kern w:val="0"/>
                <w:sz w:val="18"/>
                <w:szCs w:val="18"/>
                <w:lang w:bidi="ar"/>
              </w:rPr>
              <w:t>北京理工大学</w:t>
            </w:r>
          </w:p>
        </w:tc>
        <w:tc>
          <w:tcPr>
            <w:tcW w:w="2551" w:type="dxa"/>
            <w:noWrap/>
            <w:vAlign w:val="center"/>
            <w:hideMark/>
          </w:tcPr>
          <w:p w14:paraId="70BA8318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（工程学）</w:t>
            </w:r>
          </w:p>
        </w:tc>
        <w:tc>
          <w:tcPr>
            <w:tcW w:w="3549" w:type="dxa"/>
            <w:noWrap/>
            <w:vAlign w:val="center"/>
            <w:hideMark/>
          </w:tcPr>
          <w:p w14:paraId="3E441074" w14:textId="77777777" w:rsidR="008C0B52" w:rsidRPr="00DE301D" w:rsidRDefault="008C0B52" w:rsidP="008C0B52">
            <w:pPr>
              <w:widowControl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（化学、计算机科学、材料科学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134" w:type="dxa"/>
            <w:noWrap/>
            <w:vAlign w:val="center"/>
            <w:hideMark/>
          </w:tcPr>
          <w:p w14:paraId="5437F8CC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708" w:type="dxa"/>
            <w:noWrap/>
            <w:vAlign w:val="center"/>
            <w:hideMark/>
          </w:tcPr>
          <w:p w14:paraId="02508EF8" w14:textId="77777777" w:rsidR="008C0B52" w:rsidRPr="00DE301D" w:rsidRDefault="008C0B52" w:rsidP="008C0B52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12</w:t>
            </w:r>
          </w:p>
        </w:tc>
      </w:tr>
    </w:tbl>
    <w:p w14:paraId="4302693D" w14:textId="3A5AA462" w:rsidR="008C0B52" w:rsidRPr="00DE301D" w:rsidRDefault="008C0B52" w:rsidP="008C0B52">
      <w:pPr>
        <w:pStyle w:val="a8"/>
        <w:rPr>
          <w:rFonts w:asciiTheme="minorEastAsia" w:hAnsiTheme="minorEastAsia" w:cstheme="minorEastAsia"/>
          <w:b/>
          <w:bCs/>
          <w:szCs w:val="18"/>
        </w:rPr>
      </w:pPr>
      <w:r w:rsidRPr="00DE301D">
        <w:rPr>
          <w:rFonts w:asciiTheme="minorEastAsia" w:hAnsiTheme="minorEastAsia" w:cstheme="minorEastAsia" w:hint="eastAsia"/>
          <w:b/>
          <w:bCs/>
          <w:szCs w:val="18"/>
        </w:rPr>
        <w:t>注：表中为2</w:t>
      </w:r>
      <w:r w:rsidRPr="00DE301D">
        <w:rPr>
          <w:rFonts w:asciiTheme="minorEastAsia" w:hAnsiTheme="minorEastAsia" w:cstheme="minorEastAsia"/>
          <w:b/>
          <w:bCs/>
          <w:szCs w:val="18"/>
        </w:rPr>
        <w:t>026</w:t>
      </w:r>
      <w:r w:rsidRPr="00DE301D">
        <w:rPr>
          <w:rFonts w:asciiTheme="minorEastAsia" w:hAnsiTheme="minorEastAsia" w:cstheme="minorEastAsia" w:hint="eastAsia"/>
          <w:b/>
          <w:bCs/>
          <w:szCs w:val="18"/>
        </w:rPr>
        <w:t>年7月份数据。</w:t>
      </w:r>
    </w:p>
    <w:p w14:paraId="5231BEC9" w14:textId="1E21DB89" w:rsidR="00157C95" w:rsidRPr="00157C95" w:rsidRDefault="00157C95" w:rsidP="00157C95">
      <w:pPr>
        <w:pStyle w:val="a7"/>
        <w:widowControl/>
        <w:numPr>
          <w:ilvl w:val="0"/>
          <w:numId w:val="3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 w:hint="eastAsia"/>
          <w:b/>
          <w:bCs/>
        </w:rPr>
        <w:lastRenderedPageBreak/>
        <w:t>我校</w:t>
      </w:r>
      <w:r w:rsidRPr="00157C95">
        <w:rPr>
          <w:rFonts w:ascii="Times New Roman" w:eastAsia="微软雅黑" w:hAnsi="Times New Roman"/>
          <w:b/>
          <w:bCs/>
        </w:rPr>
        <w:t>前</w:t>
      </w:r>
      <w:r>
        <w:rPr>
          <w:rFonts w:ascii="Times New Roman" w:eastAsia="微软雅黑" w:hAnsi="Times New Roman" w:hint="eastAsia"/>
          <w:b/>
          <w:bCs/>
        </w:rPr>
        <w:t>千分之一学科</w:t>
      </w:r>
      <w:r w:rsidRPr="00157C95">
        <w:rPr>
          <w:rFonts w:ascii="Times New Roman" w:eastAsia="微软雅黑" w:hAnsi="Times New Roman"/>
          <w:b/>
          <w:bCs/>
        </w:rPr>
        <w:t>对比分析</w:t>
      </w:r>
    </w:p>
    <w:p w14:paraId="31CE5BF4" w14:textId="76939332" w:rsidR="00157C95" w:rsidRDefault="00157C95" w:rsidP="00157C95">
      <w:pPr>
        <w:pStyle w:val="ac"/>
        <w:widowControl/>
        <w:spacing w:beforeLines="50" w:before="15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表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 w:rsidR="008C0B52"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：内地高校</w:t>
      </w:r>
      <w:r>
        <w:rPr>
          <w:rFonts w:ascii="Times New Roman" w:hAnsi="Times New Roman" w:cs="Times New Roman"/>
        </w:rPr>
        <w:t>ESI</w:t>
      </w:r>
      <w:r>
        <w:rPr>
          <w:rFonts w:ascii="Times New Roman" w:hAnsi="Times New Roman" w:cs="Times New Roman"/>
        </w:rPr>
        <w:t>全球前千分之一学科基本情况</w:t>
      </w:r>
    </w:p>
    <w:tbl>
      <w:tblPr>
        <w:tblW w:w="9213" w:type="dxa"/>
        <w:jc w:val="center"/>
        <w:tblBorders>
          <w:top w:val="single" w:sz="4" w:space="0" w:color="A5A5A5" w:themeColor="background1" w:themeShade="A5"/>
          <w:left w:val="single" w:sz="4" w:space="0" w:color="A5A5A5" w:themeColor="background1" w:themeShade="A5"/>
          <w:bottom w:val="single" w:sz="4" w:space="0" w:color="A5A5A5" w:themeColor="background1" w:themeShade="A5"/>
          <w:right w:val="single" w:sz="4" w:space="0" w:color="A5A5A5" w:themeColor="background1" w:themeShade="A5"/>
          <w:insideH w:val="single" w:sz="4" w:space="0" w:color="A5A5A5" w:themeColor="background1" w:themeShade="A5"/>
          <w:insideV w:val="single" w:sz="4" w:space="0" w:color="A5A5A5" w:themeColor="background1" w:themeShade="A5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3303"/>
        <w:gridCol w:w="3784"/>
      </w:tblGrid>
      <w:tr w:rsidR="00157C95" w14:paraId="66122CF9" w14:textId="77777777" w:rsidTr="00132B9D">
        <w:trPr>
          <w:cantSplit/>
          <w:jc w:val="center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54AA66F9" w14:textId="77777777" w:rsidR="00157C95" w:rsidRDefault="00157C95" w:rsidP="00E221C1">
            <w:pPr>
              <w:widowControl/>
              <w:jc w:val="center"/>
              <w:rPr>
                <w:rFonts w:ascii="Times New Roman" w:eastAsia="微软雅黑" w:hAnsi="Times New Roman" w:cs="Times New Roman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学科名称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283D354D" w14:textId="77777777" w:rsidR="00157C95" w:rsidRDefault="00157C95" w:rsidP="00E221C1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我校位次</w:t>
            </w:r>
            <w:r w:rsidRPr="00201DE8">
              <w:rPr>
                <w:rStyle w:val="ab"/>
                <w:rFonts w:ascii="Times New Roman" w:eastAsia="微软雅黑" w:hAnsi="Times New Roman" w:cs="Times New Roman"/>
                <w:b/>
                <w:bCs/>
                <w:color w:val="C00000"/>
                <w:kern w:val="0"/>
                <w:sz w:val="20"/>
                <w:szCs w:val="20"/>
                <w:lang w:bidi="ar"/>
              </w:rPr>
              <w:footnoteReference w:id="1"/>
            </w:r>
          </w:p>
        </w:tc>
        <w:tc>
          <w:tcPr>
            <w:tcW w:w="3303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4F329274" w14:textId="77777777" w:rsidR="00157C95" w:rsidRDefault="00157C95" w:rsidP="00E221C1">
            <w:pPr>
              <w:widowControl/>
              <w:jc w:val="center"/>
              <w:rPr>
                <w:rFonts w:ascii="Times New Roman" w:eastAsia="微软雅黑" w:hAnsi="Times New Roman" w:cs="Times New Roman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前万分之一机构数</w:t>
            </w:r>
          </w:p>
        </w:tc>
        <w:tc>
          <w:tcPr>
            <w:tcW w:w="3784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622950EB" w14:textId="77777777" w:rsidR="00157C95" w:rsidRDefault="00157C95" w:rsidP="00E221C1">
            <w:pPr>
              <w:jc w:val="center"/>
              <w:rPr>
                <w:rFonts w:ascii="Times New Roman" w:eastAsia="微软雅黑" w:hAnsi="Times New Roman" w:cs="Times New Roman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前万分之一接近程度高的国内高校</w:t>
            </w:r>
            <w:r w:rsidRPr="00201DE8">
              <w:rPr>
                <w:rStyle w:val="ab"/>
                <w:rFonts w:ascii="Times New Roman" w:eastAsia="微软雅黑" w:hAnsi="Times New Roman" w:cs="Times New Roman"/>
                <w:b/>
                <w:bCs/>
                <w:color w:val="C00000"/>
                <w:sz w:val="18"/>
                <w:szCs w:val="18"/>
              </w:rPr>
              <w:footnoteReference w:id="2"/>
            </w:r>
          </w:p>
        </w:tc>
      </w:tr>
      <w:tr w:rsidR="00DE301D" w14:paraId="1B499DC4" w14:textId="77777777" w:rsidTr="00132B9D">
        <w:trPr>
          <w:trHeight w:val="945"/>
          <w:jc w:val="center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25431FC" w14:textId="792117BB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环境</w:t>
            </w: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生态学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30E6F1B" w14:textId="2CA9C964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3|31</w:t>
            </w:r>
          </w:p>
        </w:tc>
        <w:tc>
          <w:tcPr>
            <w:tcW w:w="330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BC9417D" w14:textId="75F5C5D1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5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（中国科学院大学、清华大学、北京大学、浙江大学、北京师范大学）</w:t>
            </w:r>
          </w:p>
        </w:tc>
        <w:tc>
          <w:tcPr>
            <w:tcW w:w="378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27B126B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南京大学（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90.70%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5925C32D" w14:textId="77777777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中山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大学（</w:t>
            </w: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74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78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%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235BFEC5" w14:textId="25AC3B91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同济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大学（</w:t>
            </w: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69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49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%</w:t>
            </w: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67763E6E" w14:textId="77777777" w:rsidTr="00132B9D">
        <w:trPr>
          <w:trHeight w:val="397"/>
          <w:jc w:val="center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23625A4" w14:textId="77777777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材料学科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24F02AF" w14:textId="0B1E8DBF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21|45</w:t>
            </w:r>
          </w:p>
        </w:tc>
        <w:tc>
          <w:tcPr>
            <w:tcW w:w="330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C26C206" w14:textId="19219B90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10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（中国科学院大学、清华大学、中国科学技术大学、上海交通大学、浙江大学、哈尔滨工业大学、中南大学、华中科技大学、华南理工大学、天津大学）</w:t>
            </w:r>
          </w:p>
        </w:tc>
        <w:tc>
          <w:tcPr>
            <w:tcW w:w="378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D85765B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西安交通大学（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99.51%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5556F61C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北京大学（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98.23%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4B67C826" w14:textId="141A7068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西北工业大学（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95.36%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48E399DE" w14:textId="77777777" w:rsidTr="00132B9D">
        <w:trPr>
          <w:trHeight w:val="397"/>
          <w:jc w:val="center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E45FFFE" w14:textId="7F27D319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化学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1E7A7AAF" w14:textId="17592745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36|55</w:t>
            </w:r>
          </w:p>
        </w:tc>
        <w:tc>
          <w:tcPr>
            <w:tcW w:w="330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BC14305" w14:textId="2116E105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11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（中国科学院大学、中国科学技术大学、清华大学、南开大学、天津大学、浙江大学、四川大学、吉林大学、华南理工大学、北京大学、南京大学）</w:t>
            </w:r>
          </w:p>
        </w:tc>
        <w:tc>
          <w:tcPr>
            <w:tcW w:w="378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7D49C4A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郑州大学（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98.99%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2D7C0616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上海交通大学（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91.09%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5CB93999" w14:textId="727C815F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北京化工大学（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87.53%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723FEAE4" w14:textId="77777777" w:rsidTr="00132B9D">
        <w:trPr>
          <w:trHeight w:val="397"/>
          <w:jc w:val="center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E92BA14" w14:textId="2DD84B22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计算机科学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DF988B4" w14:textId="3B24B41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23|35</w:t>
            </w:r>
          </w:p>
        </w:tc>
        <w:tc>
          <w:tcPr>
            <w:tcW w:w="330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8FE2966" w14:textId="2D9EBB20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（清华大学、电子科技大学、东南大学、西安电子科技大学）</w:t>
            </w:r>
          </w:p>
        </w:tc>
        <w:tc>
          <w:tcPr>
            <w:tcW w:w="378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11BC5914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浙江大学（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98.66%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260DD3A1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北京邮电大学（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97.84%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450F2D0B" w14:textId="01B208F2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上海交通大学（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93.52%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16D7AEBE" w14:textId="77777777" w:rsidTr="00132B9D">
        <w:trPr>
          <w:trHeight w:val="397"/>
          <w:jc w:val="center"/>
        </w:trPr>
        <w:tc>
          <w:tcPr>
            <w:tcW w:w="99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19231C40" w14:textId="13B8A1CC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临床医学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2FF7A9F" w14:textId="4FEFA609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20|35</w:t>
            </w:r>
          </w:p>
        </w:tc>
        <w:tc>
          <w:tcPr>
            <w:tcW w:w="330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E100884" w14:textId="37C17C8A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3784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312EC8E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上海交通大学（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98.78%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72D8B2C8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中国医学科学院北京协和医学院（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88.20%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2521A585" w14:textId="380A011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复旦大学（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87.09%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16F6F87D" w14:textId="77777777" w:rsidTr="00132B9D">
        <w:trPr>
          <w:trHeight w:val="397"/>
          <w:jc w:val="center"/>
        </w:trPr>
        <w:tc>
          <w:tcPr>
            <w:tcW w:w="992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B57772D" w14:textId="5B54D119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药理与毒理学</w:t>
            </w:r>
          </w:p>
        </w:tc>
        <w:tc>
          <w:tcPr>
            <w:tcW w:w="1134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1583F67B" w14:textId="29F73D0C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33/34</w:t>
            </w:r>
          </w:p>
        </w:tc>
        <w:tc>
          <w:tcPr>
            <w:tcW w:w="3303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2938D5A" w14:textId="0CEDB055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（中国医学科学院北京协和医学院、浙江大学、上海交通大学）</w:t>
            </w:r>
          </w:p>
        </w:tc>
        <w:tc>
          <w:tcPr>
            <w:tcW w:w="3784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05E4149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中国药科大学（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99.32%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2B84F167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复旦大学（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96.77%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7170FF17" w14:textId="4AFB7359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中山大学（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92.83%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61AEBD20" w14:textId="77777777" w:rsidTr="00132B9D">
        <w:trPr>
          <w:trHeight w:val="397"/>
          <w:jc w:val="center"/>
        </w:trPr>
        <w:tc>
          <w:tcPr>
            <w:tcW w:w="992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1BA792E1" w14:textId="2B3F77F7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地球科学</w:t>
            </w:r>
          </w:p>
        </w:tc>
        <w:tc>
          <w:tcPr>
            <w:tcW w:w="1134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6BA6F73" w14:textId="79DD604E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12/12</w:t>
            </w:r>
          </w:p>
        </w:tc>
        <w:tc>
          <w:tcPr>
            <w:tcW w:w="3303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9523A9C" w14:textId="3CC48DC4" w:rsidR="00DE301D" w:rsidRPr="00DE301D" w:rsidRDefault="00DE301D" w:rsidP="00DE301D">
            <w:pPr>
              <w:jc w:val="center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（中国科学院大学、中国地质大学）</w:t>
            </w:r>
          </w:p>
        </w:tc>
        <w:tc>
          <w:tcPr>
            <w:tcW w:w="3784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65C40D7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武汉大学（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93.47%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44740635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南京信息工程大学（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80.08%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0FB65A31" w14:textId="5C304FD8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北京大学（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74.54%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E301D" w14:paraId="1B4509FE" w14:textId="77777777" w:rsidTr="00132B9D">
        <w:trPr>
          <w:trHeight w:val="397"/>
          <w:jc w:val="center"/>
        </w:trPr>
        <w:tc>
          <w:tcPr>
            <w:tcW w:w="992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E45C2CC" w14:textId="43AE5D03" w:rsid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社会科学总论</w:t>
            </w:r>
          </w:p>
        </w:tc>
        <w:tc>
          <w:tcPr>
            <w:tcW w:w="1134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54ED17F" w14:textId="2A8F551E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9/10</w:t>
            </w:r>
          </w:p>
        </w:tc>
        <w:tc>
          <w:tcPr>
            <w:tcW w:w="3303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BC7B041" w14:textId="57C11FF6" w:rsidR="00DE301D" w:rsidRPr="00DE301D" w:rsidRDefault="00DE301D" w:rsidP="00DE301D">
            <w:pPr>
              <w:jc w:val="center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3784" w:type="dxa"/>
            <w:tcBorders>
              <w:top w:val="single" w:sz="4" w:space="0" w:color="A5A5A5" w:themeColor="background1" w:themeShade="A5"/>
              <w:left w:val="single" w:sz="4" w:space="0" w:color="A5A5A5" w:themeColor="background1" w:themeShade="A5"/>
              <w:bottom w:val="single" w:sz="4" w:space="0" w:color="A5A5A5" w:themeColor="background1" w:themeShade="A5"/>
              <w:right w:val="single" w:sz="4" w:space="0" w:color="A5A5A5" w:themeColor="background1" w:themeShade="A5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9411FA6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北京大学（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53.93%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6B9238A9" w14:textId="77777777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中山大学（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48.14%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  <w:p w14:paraId="16C19385" w14:textId="026804F1" w:rsidR="00DE301D" w:rsidRPr="00DE301D" w:rsidRDefault="00DE301D" w:rsidP="00DE301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武汉大学（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46.40%</w:t>
            </w:r>
            <w:r w:rsidRPr="00DE301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）</w:t>
            </w:r>
          </w:p>
        </w:tc>
      </w:tr>
    </w:tbl>
    <w:p w14:paraId="1F82EE74" w14:textId="77777777" w:rsidR="008C0B52" w:rsidRDefault="008C0B52" w:rsidP="008C0B52">
      <w:pPr>
        <w:pStyle w:val="a7"/>
        <w:widowControl/>
        <w:numPr>
          <w:ilvl w:val="0"/>
          <w:numId w:val="3"/>
        </w:numPr>
        <w:spacing w:beforeAutospacing="0" w:afterAutospacing="0" w:line="300" w:lineRule="auto"/>
        <w:rPr>
          <w:rFonts w:ascii="Times New Roman" w:hAnsi="Times New Roman"/>
        </w:rPr>
      </w:pPr>
      <w:r>
        <w:rPr>
          <w:rFonts w:ascii="Times New Roman" w:eastAsia="微软雅黑" w:hAnsi="Times New Roman"/>
          <w:b/>
          <w:bCs/>
        </w:rPr>
        <w:t>我校前百分之一学科对比分析</w:t>
      </w:r>
    </w:p>
    <w:p w14:paraId="38ACACC4" w14:textId="66686AA7" w:rsidR="008C0B52" w:rsidRDefault="008C0B52" w:rsidP="008C0B52">
      <w:pPr>
        <w:pStyle w:val="ac"/>
        <w:widowControl/>
        <w:spacing w:beforeLines="50" w:before="15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表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：内地高校</w:t>
      </w:r>
      <w:r>
        <w:rPr>
          <w:rFonts w:ascii="Times New Roman" w:hAnsi="Times New Roman" w:cs="Times New Roman"/>
        </w:rPr>
        <w:t>ESI</w:t>
      </w:r>
      <w:r>
        <w:rPr>
          <w:rFonts w:ascii="Times New Roman" w:hAnsi="Times New Roman" w:cs="Times New Roman"/>
        </w:rPr>
        <w:t>全球前百分之一学科基本情况</w:t>
      </w:r>
    </w:p>
    <w:tbl>
      <w:tblPr>
        <w:tblW w:w="8607" w:type="dxa"/>
        <w:jc w:val="center"/>
        <w:tblBorders>
          <w:top w:val="single" w:sz="4" w:space="0" w:color="7F7F7F" w:themeColor="background1" w:themeShade="7F"/>
          <w:left w:val="single" w:sz="4" w:space="0" w:color="7F7F7F" w:themeColor="background1" w:themeShade="7F"/>
          <w:bottom w:val="single" w:sz="4" w:space="0" w:color="7F7F7F" w:themeColor="background1" w:themeShade="7F"/>
          <w:right w:val="single" w:sz="4" w:space="0" w:color="7F7F7F" w:themeColor="background1" w:themeShade="7F"/>
          <w:insideH w:val="single" w:sz="4" w:space="0" w:color="7F7F7F" w:themeColor="background1" w:themeShade="7F"/>
          <w:insideV w:val="single" w:sz="4" w:space="0" w:color="7F7F7F" w:themeColor="background1" w:themeShade="7F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230"/>
        <w:gridCol w:w="1262"/>
        <w:gridCol w:w="1135"/>
      </w:tblGrid>
      <w:tr w:rsidR="008C0B52" w14:paraId="5CD244A1" w14:textId="77777777" w:rsidTr="00167F7D">
        <w:trPr>
          <w:trHeight w:val="501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536CB5A4" w14:textId="77777777" w:rsidR="008C0B52" w:rsidRDefault="008C0B52" w:rsidP="00E221C1">
            <w:pPr>
              <w:widowControl/>
              <w:jc w:val="center"/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学科名称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0C8137A3" w14:textId="77777777" w:rsidR="008C0B52" w:rsidRDefault="008C0B52" w:rsidP="00E221C1">
            <w:pPr>
              <w:widowControl/>
              <w:jc w:val="center"/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前万分之一机构数</w:t>
            </w: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544020A3" w14:textId="77777777" w:rsidR="008C0B52" w:rsidRDefault="008C0B52" w:rsidP="00E221C1">
            <w:pPr>
              <w:widowControl/>
              <w:jc w:val="center"/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前千分之一机构数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2F2F2" w:themeFill="background1" w:themeFillShade="F2"/>
            <w:noWrap/>
            <w:vAlign w:val="center"/>
          </w:tcPr>
          <w:p w14:paraId="3B30DE70" w14:textId="77777777" w:rsidR="008C0B52" w:rsidRDefault="008C0B52" w:rsidP="00E221C1">
            <w:pPr>
              <w:widowControl/>
              <w:jc w:val="center"/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我校位次</w:t>
            </w:r>
            <w:r w:rsidRPr="00201DE8">
              <w:rPr>
                <w:rFonts w:ascii="Times New Roman" w:eastAsia="微软雅黑" w:hAnsi="Times New Roman" w:cs="Times New Roman"/>
                <w:b/>
                <w:bCs/>
                <w:color w:val="C00000"/>
                <w:sz w:val="18"/>
                <w:szCs w:val="18"/>
                <w:vertAlign w:val="superscript"/>
                <w:lang w:bidi="ar"/>
              </w:rPr>
              <w:footnoteReference w:id="3"/>
            </w:r>
          </w:p>
        </w:tc>
      </w:tr>
      <w:tr w:rsidR="00167F7D" w14:paraId="2477FAC3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935C565" w14:textId="4A01B142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生物学与生物化学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7EE2A97A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88C9BD7" w14:textId="3A643DC8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25435DF3" w14:textId="320723C4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4|158</w:t>
            </w:r>
          </w:p>
        </w:tc>
      </w:tr>
      <w:tr w:rsidR="00167F7D" w14:paraId="08AAF993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29DBC942" w14:textId="662494FD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分子生物学与遗传学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6FC4A837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66762B82" w14:textId="25D63EEF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E6FF8DC" w14:textId="52CE57D3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4|84</w:t>
            </w:r>
          </w:p>
        </w:tc>
      </w:tr>
      <w:tr w:rsidR="00167F7D" w14:paraId="791797A9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noWrap/>
          </w:tcPr>
          <w:p w14:paraId="2235343A" w14:textId="5837B03A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lastRenderedPageBreak/>
              <w:t>物理学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auto"/>
            <w:noWrap/>
          </w:tcPr>
          <w:p w14:paraId="6E2154E8" w14:textId="580ACD14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</w:t>
            </w: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（清华大学）</w:t>
            </w: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auto"/>
            <w:noWrap/>
          </w:tcPr>
          <w:p w14:paraId="0FC33F32" w14:textId="59100E22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noWrap/>
          </w:tcPr>
          <w:p w14:paraId="505C1ED4" w14:textId="541455DE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23|87</w:t>
            </w:r>
          </w:p>
        </w:tc>
      </w:tr>
      <w:tr w:rsidR="00167F7D" w14:paraId="251CB179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92216C6" w14:textId="48BB05AA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经济与商学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4BD05E74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3C46EA5" w14:textId="0F7FA38D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71D575FF" w14:textId="027A010B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23|57</w:t>
            </w:r>
          </w:p>
        </w:tc>
      </w:tr>
      <w:tr w:rsidR="00167F7D" w14:paraId="5E66629B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8D12FEB" w14:textId="55384470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免疫学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6C2836B7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DC7FD58" w14:textId="0DF2C0F2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C4F0457" w14:textId="2D9495BB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16|67</w:t>
            </w:r>
          </w:p>
        </w:tc>
      </w:tr>
      <w:tr w:rsidR="00167F7D" w14:paraId="6F53929A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8E1CED2" w14:textId="30AD9EC4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数学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29C80118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78DEAF09" w14:textId="05901DA5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1EDEAC0" w14:textId="6F16BA26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54|83</w:t>
            </w:r>
          </w:p>
        </w:tc>
      </w:tr>
      <w:tr w:rsidR="00167F7D" w14:paraId="691036CE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742C0964" w14:textId="7BF54356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神经科学与行为学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8712D73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08E972D1" w14:textId="2E99153A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7EE66DD3" w14:textId="6A50F9E4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26|67</w:t>
            </w:r>
          </w:p>
        </w:tc>
      </w:tr>
      <w:tr w:rsidR="00167F7D" w14:paraId="2D47AD6E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2E13601E" w14:textId="02DE9163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微生物学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385B2C3A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CBC71EF" w14:textId="491697AF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046B8E88" w14:textId="002F94F9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26|67</w:t>
            </w:r>
          </w:p>
        </w:tc>
      </w:tr>
      <w:tr w:rsidR="00167F7D" w14:paraId="0F64030E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31D52D61" w14:textId="1C8F2BED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精神病学</w:t>
            </w: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/</w:t>
            </w: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心理学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5A3AA29A" w14:textId="77777777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67CC8E9" w14:textId="577FDC81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4C3459C0" w14:textId="7C5C1BF4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31|66</w:t>
            </w:r>
          </w:p>
        </w:tc>
      </w:tr>
      <w:tr w:rsidR="00167F7D" w14:paraId="2F3EB9BE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0AD5DD92" w14:textId="1DDD951A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农业科学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49A1E755" w14:textId="1D940F75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6</w:t>
            </w: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（中国农业大学、西北农林科技大学、江南大学、南京农业大学、中国科学院大学、浙江大学）</w:t>
            </w: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633471AE" w14:textId="2EA0FE0F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6DFA1D30" w14:textId="25D8BB56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115|160</w:t>
            </w:r>
          </w:p>
        </w:tc>
      </w:tr>
      <w:tr w:rsidR="00167F7D" w14:paraId="4CCCE353" w14:textId="77777777" w:rsidTr="00167F7D">
        <w:trPr>
          <w:trHeight w:val="375"/>
          <w:jc w:val="center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46878E1" w14:textId="7E7BAF4E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 w:hint="eastAsia"/>
                <w:kern w:val="0"/>
                <w:sz w:val="18"/>
                <w:szCs w:val="18"/>
                <w:lang w:bidi="ar"/>
              </w:rPr>
              <w:t>植物与动物学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06F214D3" w14:textId="4C91A200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5</w:t>
            </w: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（中国科学院大学、南京农业大学、中国农业大学、华中农业大学、西北农林科技大学）</w:t>
            </w:r>
          </w:p>
        </w:tc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1015A844" w14:textId="5A58D5BF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FFFFFF"/>
            <w:noWrap/>
          </w:tcPr>
          <w:p w14:paraId="29E4E25D" w14:textId="1433312E" w:rsidR="00167F7D" w:rsidRPr="00167F7D" w:rsidRDefault="00167F7D" w:rsidP="00167F7D">
            <w:pPr>
              <w:widowControl/>
              <w:jc w:val="center"/>
              <w:textAlignment w:val="bottom"/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</w:pPr>
            <w:r w:rsidRPr="00167F7D">
              <w:rPr>
                <w:rFonts w:ascii="Times New Roman" w:eastAsia="微软雅黑" w:hAnsi="Times New Roman" w:cs="Times New Roman"/>
                <w:kern w:val="0"/>
                <w:sz w:val="18"/>
                <w:szCs w:val="18"/>
                <w:lang w:bidi="ar"/>
              </w:rPr>
              <w:t>109|137</w:t>
            </w:r>
          </w:p>
        </w:tc>
      </w:tr>
    </w:tbl>
    <w:p w14:paraId="4F4C787F" w14:textId="77777777" w:rsidR="00611EFF" w:rsidRDefault="00611EFF" w:rsidP="00EC6E11">
      <w:pPr>
        <w:pStyle w:val="a7"/>
        <w:widowControl/>
        <w:spacing w:beforeAutospacing="0" w:afterAutospacing="0" w:line="300" w:lineRule="auto"/>
        <w:rPr>
          <w:rFonts w:ascii="仿宋_GB2312" w:eastAsia="仿宋_GB2312" w:hAnsi="微软雅黑" w:cs="微软雅黑"/>
          <w:b/>
          <w:bCs/>
          <w:color w:val="083C7A"/>
          <w:sz w:val="32"/>
          <w:szCs w:val="32"/>
        </w:rPr>
      </w:pPr>
    </w:p>
    <w:p w14:paraId="71873536" w14:textId="406D1236" w:rsidR="00611EFF" w:rsidRPr="00611EFF" w:rsidRDefault="00611EFF" w:rsidP="00611EFF">
      <w:pPr>
        <w:pStyle w:val="a7"/>
        <w:widowControl/>
        <w:numPr>
          <w:ilvl w:val="0"/>
          <w:numId w:val="3"/>
        </w:numPr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 w:hint="eastAsia"/>
          <w:b/>
          <w:bCs/>
        </w:rPr>
        <w:t>附：</w:t>
      </w:r>
      <w:r>
        <w:rPr>
          <w:rFonts w:ascii="Times New Roman" w:eastAsia="微软雅黑" w:hAnsi="Times New Roman"/>
          <w:b/>
          <w:bCs/>
        </w:rPr>
        <w:t>我校</w:t>
      </w:r>
      <w:r w:rsidR="00F9426C" w:rsidRPr="00F9426C">
        <w:rPr>
          <w:rFonts w:ascii="Times New Roman" w:eastAsia="微软雅黑" w:hAnsi="Times New Roman"/>
          <w:b/>
          <w:bCs/>
        </w:rPr>
        <w:t>2026</w:t>
      </w:r>
      <w:r w:rsidR="00F9426C" w:rsidRPr="00F9426C">
        <w:rPr>
          <w:rFonts w:ascii="Times New Roman" w:eastAsia="微软雅黑" w:hAnsi="Times New Roman"/>
          <w:b/>
          <w:bCs/>
        </w:rPr>
        <w:t>年</w:t>
      </w:r>
      <w:r w:rsidR="00F9426C" w:rsidRPr="00F9426C">
        <w:rPr>
          <w:rFonts w:ascii="Times New Roman" w:eastAsia="微软雅黑" w:hAnsi="Times New Roman"/>
          <w:b/>
          <w:bCs/>
        </w:rPr>
        <w:t>7</w:t>
      </w:r>
      <w:r w:rsidR="00F9426C" w:rsidRPr="00F9426C">
        <w:rPr>
          <w:rFonts w:ascii="Times New Roman" w:eastAsia="微软雅黑" w:hAnsi="Times New Roman"/>
          <w:b/>
          <w:bCs/>
        </w:rPr>
        <w:t>月</w:t>
      </w:r>
      <w:r>
        <w:rPr>
          <w:rFonts w:ascii="Times New Roman" w:eastAsia="微软雅黑" w:hAnsi="Times New Roman"/>
          <w:b/>
          <w:bCs/>
        </w:rPr>
        <w:t>进入</w:t>
      </w:r>
      <w:r>
        <w:rPr>
          <w:rFonts w:ascii="Times New Roman" w:eastAsia="微软雅黑" w:hAnsi="Times New Roman"/>
          <w:b/>
          <w:bCs/>
        </w:rPr>
        <w:t>ESI</w:t>
      </w:r>
      <w:r>
        <w:rPr>
          <w:rFonts w:ascii="Times New Roman" w:eastAsia="微软雅黑" w:hAnsi="Times New Roman"/>
          <w:b/>
          <w:bCs/>
        </w:rPr>
        <w:t>全球前百分之一学科的详细数据</w:t>
      </w:r>
    </w:p>
    <w:p w14:paraId="142FFA8A" w14:textId="77777777" w:rsidR="00611EFF" w:rsidRDefault="00611EFF" w:rsidP="00611EFF">
      <w:pPr>
        <w:rPr>
          <w:rFonts w:ascii="仿宋_GB2312" w:eastAsia="仿宋_GB2312" w:hAnsi="微软雅黑" w:cs="微软雅黑"/>
          <w:b/>
          <w:bCs/>
          <w:color w:val="083C7A"/>
          <w:kern w:val="0"/>
          <w:sz w:val="32"/>
          <w:szCs w:val="32"/>
        </w:rPr>
      </w:pPr>
    </w:p>
    <w:p w14:paraId="6A9E077C" w14:textId="6B115D2A" w:rsidR="00611EFF" w:rsidRPr="00611EFF" w:rsidRDefault="00611EFF" w:rsidP="00611EFF">
      <w:pPr>
        <w:sectPr w:rsidR="00611EFF" w:rsidRPr="00611EF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98B942" w14:textId="469EBF03" w:rsidR="00EC6E11" w:rsidRPr="00F9426C" w:rsidRDefault="00F9426C" w:rsidP="00F9426C">
      <w:pPr>
        <w:pStyle w:val="a7"/>
        <w:widowControl/>
        <w:spacing w:beforeAutospacing="0" w:afterAutospacing="0" w:line="300" w:lineRule="auto"/>
        <w:rPr>
          <w:rFonts w:ascii="Times New Roman" w:eastAsia="微软雅黑" w:hAnsi="Times New Roman"/>
          <w:b/>
          <w:bCs/>
        </w:rPr>
      </w:pPr>
      <w:r>
        <w:rPr>
          <w:rFonts w:ascii="Times New Roman" w:eastAsia="微软雅黑" w:hAnsi="Times New Roman" w:hint="eastAsia"/>
          <w:b/>
          <w:bCs/>
        </w:rPr>
        <w:lastRenderedPageBreak/>
        <w:t>附表：</w:t>
      </w:r>
      <w:r>
        <w:rPr>
          <w:rFonts w:ascii="Times New Roman" w:eastAsia="微软雅黑" w:hAnsi="Times New Roman"/>
          <w:b/>
          <w:bCs/>
        </w:rPr>
        <w:t>我校</w:t>
      </w:r>
      <w:r>
        <w:rPr>
          <w:rFonts w:ascii="Times New Roman" w:eastAsia="微软雅黑" w:hAnsi="Times New Roman" w:hint="eastAsia"/>
          <w:b/>
          <w:bCs/>
        </w:rPr>
        <w:t>2</w:t>
      </w:r>
      <w:r>
        <w:rPr>
          <w:rFonts w:ascii="Times New Roman" w:eastAsia="微软雅黑" w:hAnsi="Times New Roman"/>
          <w:b/>
          <w:bCs/>
        </w:rPr>
        <w:t>026</w:t>
      </w:r>
      <w:r>
        <w:rPr>
          <w:rFonts w:ascii="Times New Roman" w:eastAsia="微软雅黑" w:hAnsi="Times New Roman" w:hint="eastAsia"/>
          <w:b/>
          <w:bCs/>
        </w:rPr>
        <w:t>年</w:t>
      </w:r>
      <w:r>
        <w:rPr>
          <w:rFonts w:ascii="Times New Roman" w:eastAsia="微软雅黑" w:hAnsi="Times New Roman" w:hint="eastAsia"/>
          <w:b/>
          <w:bCs/>
        </w:rPr>
        <w:t>7</w:t>
      </w:r>
      <w:r>
        <w:rPr>
          <w:rFonts w:ascii="Times New Roman" w:eastAsia="微软雅黑" w:hAnsi="Times New Roman" w:hint="eastAsia"/>
          <w:b/>
          <w:bCs/>
        </w:rPr>
        <w:t>月</w:t>
      </w:r>
      <w:r>
        <w:rPr>
          <w:rFonts w:ascii="Times New Roman" w:eastAsia="微软雅黑" w:hAnsi="Times New Roman"/>
          <w:b/>
          <w:bCs/>
        </w:rPr>
        <w:t>进入</w:t>
      </w:r>
      <w:r>
        <w:rPr>
          <w:rFonts w:ascii="Times New Roman" w:eastAsia="微软雅黑" w:hAnsi="Times New Roman"/>
          <w:b/>
          <w:bCs/>
        </w:rPr>
        <w:t>ESI</w:t>
      </w:r>
      <w:r>
        <w:rPr>
          <w:rFonts w:ascii="Times New Roman" w:eastAsia="微软雅黑" w:hAnsi="Times New Roman"/>
          <w:b/>
          <w:bCs/>
        </w:rPr>
        <w:t>全球前百分之一学科的详细数据</w:t>
      </w:r>
    </w:p>
    <w:tbl>
      <w:tblPr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992"/>
        <w:gridCol w:w="993"/>
        <w:gridCol w:w="1134"/>
        <w:gridCol w:w="1134"/>
        <w:gridCol w:w="1275"/>
        <w:gridCol w:w="1276"/>
        <w:gridCol w:w="1276"/>
        <w:gridCol w:w="1417"/>
        <w:gridCol w:w="1276"/>
        <w:gridCol w:w="992"/>
      </w:tblGrid>
      <w:tr w:rsidR="00F9426C" w14:paraId="3A71A71F" w14:textId="77777777" w:rsidTr="00A5597D">
        <w:trPr>
          <w:trHeight w:val="397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7710D9E8" w14:textId="4723C5E8" w:rsidR="00F9426C" w:rsidRPr="00F9426C" w:rsidRDefault="00A5597D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  <w:szCs w:val="22"/>
                <w:lang w:bidi="ar"/>
              </w:rPr>
              <w:t>全球位次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D8D8D8" w:themeFill="background1" w:themeFillShade="D8"/>
            <w:vAlign w:val="center"/>
          </w:tcPr>
          <w:p w14:paraId="5C848208" w14:textId="2FED90E6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学科</w:t>
            </w:r>
            <w:r w:rsidR="00A559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  <w:szCs w:val="22"/>
                <w:lang w:bidi="ar"/>
              </w:rPr>
              <w:t>领域</w:t>
            </w:r>
          </w:p>
        </w:tc>
        <w:tc>
          <w:tcPr>
            <w:tcW w:w="992" w:type="dxa"/>
            <w:tcBorders>
              <w:top w:val="single" w:sz="24" w:space="0" w:color="7030A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627D4459" w14:textId="47DC83B9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论文数</w:t>
            </w:r>
          </w:p>
        </w:tc>
        <w:tc>
          <w:tcPr>
            <w:tcW w:w="993" w:type="dxa"/>
            <w:tcBorders>
              <w:top w:val="single" w:sz="24" w:space="0" w:color="7030A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7AB3E332" w14:textId="71B62493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总被引</w:t>
            </w:r>
          </w:p>
        </w:tc>
        <w:tc>
          <w:tcPr>
            <w:tcW w:w="1134" w:type="dxa"/>
            <w:tcBorders>
              <w:top w:val="single" w:sz="24" w:space="0" w:color="7030A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621FDF56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篇均被引</w:t>
            </w:r>
            <w:proofErr w:type="gramEnd"/>
          </w:p>
        </w:tc>
        <w:tc>
          <w:tcPr>
            <w:tcW w:w="1134" w:type="dxa"/>
            <w:tcBorders>
              <w:top w:val="single" w:sz="24" w:space="0" w:color="7030A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7BC7CEEA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高</w:t>
            </w:r>
            <w:proofErr w:type="gramStart"/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引论文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3B59DDB2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国内位次百分比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019AC4B8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全球前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1%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单位数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29796C29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全球前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1‰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单位数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323725E8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全球前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1‱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单位数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08B5FF6D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全球前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1‱</w:t>
            </w: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阈值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noWrap/>
            <w:vAlign w:val="center"/>
          </w:tcPr>
          <w:p w14:paraId="4914B507" w14:textId="77777777" w:rsidR="00F9426C" w:rsidRP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426C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万分位</w:t>
            </w:r>
          </w:p>
        </w:tc>
      </w:tr>
      <w:tr w:rsidR="00F9426C" w14:paraId="18C68FE4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35251CB1" w14:textId="400408DA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</w:t>
            </w:r>
            <w:r w:rsidR="00201DE8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4B083" w:themeFill="accent2" w:themeFillTint="99"/>
            <w:noWrap/>
            <w:vAlign w:val="center"/>
          </w:tcPr>
          <w:p w14:paraId="6BCA7044" w14:textId="77777777" w:rsidR="00F9426C" w:rsidRDefault="00F9426C" w:rsidP="003F5C5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工程学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5041C2DC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26,047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05DD49F7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479,581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156B4C9E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18.41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5067129A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370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1D41898B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2.36%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76466D0A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2,995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06D206C8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299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425ADABB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29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32861AFD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342,232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</w:tcPr>
          <w:p w14:paraId="5DC63AB1" w14:textId="77777777" w:rsidR="00F9426C" w:rsidRDefault="00F9426C" w:rsidP="003F5C5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0.53 </w:t>
            </w:r>
          </w:p>
        </w:tc>
      </w:tr>
      <w:tr w:rsidR="00201DE8" w14:paraId="52E8A5DA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48ACD69" w14:textId="281F29F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2BF6F5BC" w14:textId="4E9938DA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材料科学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C3DF6CD" w14:textId="6726DA6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9,785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031F795" w14:textId="5895D8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317,860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7F3D232" w14:textId="079E43C5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32.48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FD36B15" w14:textId="5D9A9DA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185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5CBFD0D4" w14:textId="0F9FF02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9.54%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5BB4ACE" w14:textId="05CC0C9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1,685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D3188FE" w14:textId="000CA8B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168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0614F0B" w14:textId="00B171D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16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0221983" w14:textId="3268F42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517,568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57397920" w14:textId="7F6BB315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2.79 </w:t>
            </w:r>
          </w:p>
        </w:tc>
      </w:tr>
      <w:tr w:rsidR="00201DE8" w14:paraId="3CBB0911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DAB3409" w14:textId="2F1180B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50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1BF7FE3C" w14:textId="4D83D2FB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计算机科学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3E109C8" w14:textId="5541D39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3,865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B410A29" w14:textId="595FB4C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66,725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92F8BD4" w14:textId="47A71D7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17.26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014220D" w14:textId="7122630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52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5F6B24FD" w14:textId="4F3CF21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14.92%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C76D6B4" w14:textId="7020E06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915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617743B" w14:textId="384EC80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CD2E828" w14:textId="415BCBD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2210F83" w14:textId="79A8E70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128,905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95CEB48" w14:textId="5FB2E5A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5.46 </w:t>
            </w:r>
          </w:p>
        </w:tc>
      </w:tr>
      <w:tr w:rsidR="00201DE8" w14:paraId="1272BE08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22F853F" w14:textId="5DCF00F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51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34178EB0" w14:textId="6965DFC5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环境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生态学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6C9D6C0" w14:textId="04467E0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5,621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8402AF1" w14:textId="1F5EB1B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155,783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0BC12F4" w14:textId="0ED53A3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27.71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A2FE558" w14:textId="2526027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126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A7E3E7B" w14:textId="3E38ECC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3.09%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82FC288" w14:textId="28DFDFC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2,172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B46D10C" w14:textId="2F981D6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217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6CE7394" w14:textId="79AC988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934D3C7" w14:textId="6D65A33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224,167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AAD390E" w14:textId="6F33DCE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2.35 </w:t>
            </w:r>
          </w:p>
        </w:tc>
      </w:tr>
      <w:tr w:rsidR="00201DE8" w14:paraId="6D34B697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56F0FA9E" w14:textId="5753BF1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119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75CB64B3" w14:textId="77777777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化学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6E3170C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5,784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0F7F01E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146,706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2C370AF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25.36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EC6D5D8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135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D06AB5E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12.57%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3E8FE3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2,268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C6CEE8D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226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A08732A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136C0DE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370,014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C91B760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5.25 </w:t>
            </w:r>
          </w:p>
        </w:tc>
      </w:tr>
      <w:tr w:rsidR="00201DE8" w14:paraId="1F9E6CE0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A4DA699" w14:textId="6D253DA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122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2FFCEE76" w14:textId="48BB5928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地球科学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554E529" w14:textId="5658289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4,972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4E80386" w14:textId="0F196F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86,994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3DC1D46" w14:textId="5DD5D67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17.50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E5BC7FE" w14:textId="6F91497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54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21432A5" w14:textId="33BCBAA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11.29%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BE78F7A" w14:textId="6A51000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1,242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D780340" w14:textId="407A7C8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021967A" w14:textId="3607660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3969346" w14:textId="54E1525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264,614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29CACD0" w14:textId="631F9D01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9.82 </w:t>
            </w:r>
          </w:p>
        </w:tc>
      </w:tr>
      <w:tr w:rsidR="00201DE8" w14:paraId="1A63691B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BC38187" w14:textId="37A096B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142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364CDBB4" w14:textId="26C22240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药理学与毒理学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D95630E" w14:textId="00A8C73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1,861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705E1AF" w14:textId="65EE89C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32,101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7AFC8FF" w14:textId="0B277A9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17.25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DBEB0FC" w14:textId="0497EBF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7987EED" w14:textId="53446A8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23.23%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04A1998" w14:textId="02B68F7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1,442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5C4D1B4" w14:textId="30A9747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144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AADDF66" w14:textId="6FE686B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B60334F" w14:textId="79CC4C1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90,573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49D1CB8" w14:textId="2D8FEE31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9.85 </w:t>
            </w:r>
          </w:p>
        </w:tc>
      </w:tr>
      <w:tr w:rsidR="00201DE8" w14:paraId="56BCC78C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2C3F55D" w14:textId="076E1B3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221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6" w:themeFill="accent4" w:themeFillTint="99"/>
            <w:noWrap/>
            <w:vAlign w:val="center"/>
          </w:tcPr>
          <w:p w14:paraId="62A8F8B4" w14:textId="77777777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社会科学总论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0759FE6A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2,540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281E700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41,080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C87B135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16.17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CA61FAA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69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C19755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4.62%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77B6F6AC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2,516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412218B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251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541A5A60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1209FC6E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143,897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2425BC7D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8.78 </w:t>
            </w:r>
          </w:p>
        </w:tc>
      </w:tr>
      <w:tr w:rsidR="00201DE8" w14:paraId="105DC09C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63949587" w14:textId="08E8A83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FFD967" w:themeFill="accent4" w:themeFillTint="98"/>
            <w:noWrap/>
            <w:vAlign w:val="center"/>
          </w:tcPr>
          <w:p w14:paraId="56394E28" w14:textId="608A5F95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临床医学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6F7846DF" w14:textId="3781BEE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12,430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7443B9E4" w14:textId="078593B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217,657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653F5AC9" w14:textId="2A80874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17.51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4A8AADB5" w14:textId="1FD1B62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228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4536C6AE" w14:textId="4B460BC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10.05%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6170D774" w14:textId="593F873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7,018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4106599A" w14:textId="75326D31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701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2BA84855" w14:textId="2A93DD7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71EBA11E" w14:textId="05A346F1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817,694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7" w:themeFill="accent4" w:themeFillTint="98"/>
            <w:noWrap/>
            <w:vAlign w:val="center"/>
          </w:tcPr>
          <w:p w14:paraId="7790FD99" w14:textId="63E54DE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5.76 </w:t>
            </w:r>
          </w:p>
        </w:tc>
      </w:tr>
      <w:tr w:rsidR="00201DE8" w14:paraId="71AD3113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77B2D50B" w14:textId="42668815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148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9CC2E5" w:themeFill="accent5" w:themeFillTint="99"/>
            <w:noWrap/>
            <w:vAlign w:val="center"/>
          </w:tcPr>
          <w:p w14:paraId="22A405ED" w14:textId="727F6B5D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分子生物学与遗传学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0984238D" w14:textId="1D46B18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3,671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2D549285" w14:textId="3C15E48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122,881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2085B7EF" w14:textId="2EEE0B3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33.47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44EE0778" w14:textId="7D31A2A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60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7AA1508B" w14:textId="743916A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15.79%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199BEF6A" w14:textId="4D2659B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1,202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0E3C865C" w14:textId="534D582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42FB2A86" w14:textId="593B248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389B2BE0" w14:textId="4CF666B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561,699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33EEF802" w14:textId="23CFD32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12.31 </w:t>
            </w:r>
          </w:p>
        </w:tc>
      </w:tr>
      <w:tr w:rsidR="00201DE8" w14:paraId="4EBB8D4B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6C55B95C" w14:textId="3EA7D04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9CC2E5" w:themeFill="accent5" w:themeFillTint="99"/>
            <w:noWrap/>
            <w:vAlign w:val="center"/>
          </w:tcPr>
          <w:p w14:paraId="2FB4FACE" w14:textId="46EE0A2F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生物学与生物化学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4D067864" w14:textId="3509977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3,293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0C458014" w14:textId="4C04D41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72,642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614F3A62" w14:textId="7049A66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22.06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377FA781" w14:textId="5482EAF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48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3749DAE7" w14:textId="3D7D865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10.98%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275F9DFF" w14:textId="139855D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1,715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1A3CFD75" w14:textId="5621A11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30D41F5C" w14:textId="632F0CC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54C3EC8E" w14:textId="1F0B464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322,748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noWrap/>
            <w:vAlign w:val="center"/>
          </w:tcPr>
          <w:p w14:paraId="7B56DF25" w14:textId="0E93ECE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11.72 </w:t>
            </w:r>
          </w:p>
        </w:tc>
      </w:tr>
      <w:tr w:rsidR="00201DE8" w14:paraId="2C8B4EE9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07F3FC7C" w14:textId="324886A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351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9DC3E6" w:themeFill="accent5" w:themeFillTint="98"/>
            <w:noWrap/>
            <w:vAlign w:val="center"/>
          </w:tcPr>
          <w:p w14:paraId="3629E2D6" w14:textId="77777777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免疫学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7FEFF1A6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1,176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33165934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24,551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7B68E8F1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20.88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02BD6994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21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37880857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30.14%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78B4C69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1,230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4A32E57F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123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1D9B08CA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5FACE414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170,983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 w:themeFill="accent5" w:themeFillTint="98"/>
            <w:noWrap/>
            <w:vAlign w:val="center"/>
          </w:tcPr>
          <w:p w14:paraId="06B6C409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28.54 </w:t>
            </w:r>
          </w:p>
        </w:tc>
      </w:tr>
      <w:tr w:rsidR="00201DE8" w14:paraId="50ABDC40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75EF89D" w14:textId="6D6F088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236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1174932D" w14:textId="57A60ED5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经济学与商学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03EEDCE" w14:textId="1893F6C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1,089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935C41D" w14:textId="7F6F956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18,232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EB162EE" w14:textId="76C43B9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16.74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62D087E" w14:textId="612F8E6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16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8ABC747" w14:textId="7876472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44.26%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108D226" w14:textId="6C947F2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565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A72D019" w14:textId="17DFE3A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56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1A6362F" w14:textId="032D2C5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0798083" w14:textId="770B326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103,307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04420D3" w14:textId="0398FAE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41.77 </w:t>
            </w:r>
          </w:p>
        </w:tc>
      </w:tr>
      <w:tr w:rsidR="00201DE8" w14:paraId="32D1E7AB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C2D536C" w14:textId="3AEB103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244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21E64C19" w14:textId="66DA7548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数学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B022A49" w14:textId="65D240C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1,199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D1CE5C5" w14:textId="4E0C8C5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7,976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8A799B3" w14:textId="5270518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6.65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0C0276A" w14:textId="39F467C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6B500FA" w14:textId="703F39C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65.88%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8F326DA" w14:textId="44986F5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407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3263D3A" w14:textId="26F54E8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D07D793" w14:textId="2BD261A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0E605C2" w14:textId="40F9A1A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53,678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377B7C5" w14:textId="43BC71C5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59.95 </w:t>
            </w:r>
          </w:p>
        </w:tc>
      </w:tr>
      <w:tr w:rsidR="00201DE8" w14:paraId="1289EE05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119A690" w14:textId="7D36C7A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6017B2DC" w14:textId="39965F0F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物理学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83585E1" w14:textId="58C992F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4,018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85DC80E" w14:textId="4819249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71,590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0D08739" w14:textId="079D9A8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17.82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AE049C9" w14:textId="443E3FE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82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97B60B5" w14:textId="23265B5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34.02%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D3A04E8" w14:textId="118B951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1,041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5DAE338" w14:textId="32E4585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104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94B91E4" w14:textId="7D1D130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328BAA9" w14:textId="5F6F300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508,915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C8DAF45" w14:textId="479289E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36.41 </w:t>
            </w:r>
          </w:p>
        </w:tc>
      </w:tr>
      <w:tr w:rsidR="00201DE8" w14:paraId="6E16952B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9B16290" w14:textId="4F8B8CD3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651F072D" w14:textId="37A65B63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微生物学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2633385" w14:textId="040CAB8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675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2BC5DEA" w14:textId="751DF7B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13,010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F6BC9B9" w14:textId="19B624B8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19.27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526B7BE" w14:textId="7BAB618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963BF7B" w14:textId="78C8C10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43.84%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2B581C9" w14:textId="48A2B6E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853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840ED64" w14:textId="254FE27C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85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DDFC1FD" w14:textId="04B080B9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C21C446" w14:textId="0246EC3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112,902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673A892" w14:textId="75E18805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45.60 </w:t>
            </w:r>
          </w:p>
        </w:tc>
      </w:tr>
      <w:tr w:rsidR="00201DE8" w14:paraId="3D4B25A8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365924C" w14:textId="291CF284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477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1AAA5B3B" w14:textId="56907FCD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神经科学与行为学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47AB663" w14:textId="0083D11D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1,587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2B3A02C" w14:textId="5BF9FFC1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29,931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0149845" w14:textId="20D56E2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18.86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1225234" w14:textId="36EE8CD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18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CB86525" w14:textId="789E6F1E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41.43%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90CEBCC" w14:textId="7119CFA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1,346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FBEC328" w14:textId="063F258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134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451AB65" w14:textId="3F8FCEB6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C294809" w14:textId="0AFA0312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353,172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6BD7555" w14:textId="3454930B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35.44 </w:t>
            </w:r>
          </w:p>
        </w:tc>
      </w:tr>
      <w:tr w:rsidR="00201DE8" w14:paraId="4BBB484C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6F06777" w14:textId="7155F7C0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689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4FBDF401" w14:textId="77777777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精神病学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心理学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546B7E9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785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50A2E8D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9,562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2A8A6F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12.18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B1975F2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9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ACE8B32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46.97%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0BEE58B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1,204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678BA06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0853851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1CE67D8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182,303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672C34E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57.23 </w:t>
            </w:r>
          </w:p>
        </w:tc>
      </w:tr>
      <w:tr w:rsidR="00201DE8" w14:paraId="4DABA72D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9AD9E0A" w14:textId="4635C5AA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1005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0494AB3F" w14:textId="77777777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农业科学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67A398C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332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9FE8966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5,800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4E9EA38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17.47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CCB29DB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9118349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76.92%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FE6615D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1,460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431D819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146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73BEA1B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30910266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135,457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615CECF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68.84 </w:t>
            </w:r>
          </w:p>
        </w:tc>
      </w:tr>
      <w:tr w:rsidR="00201DE8" w14:paraId="745DB7C1" w14:textId="77777777" w:rsidTr="00A5597D">
        <w:trPr>
          <w:trHeight w:val="28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D394A3B" w14:textId="0872562F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1657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7030A0"/>
            </w:tcBorders>
            <w:shd w:val="clear" w:color="auto" w:fill="C9C9C9" w:themeFill="accent3" w:themeFillTint="99"/>
            <w:noWrap/>
            <w:vAlign w:val="center"/>
          </w:tcPr>
          <w:p w14:paraId="29E18DF4" w14:textId="77777777" w:rsidR="00201DE8" w:rsidRDefault="00201DE8" w:rsidP="00201DE8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植物与动物学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7030A0"/>
              <w:bottom w:val="single" w:sz="24" w:space="0" w:color="7030A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D0F9F48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374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24" w:space="0" w:color="7030A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6B5E7E98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4,369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24" w:space="0" w:color="7030A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32B8D9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11.68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24" w:space="0" w:color="7030A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58E2F9B9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24" w:space="0" w:color="7030A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1693065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82.39%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21666902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2,055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70D736CF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205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0B5E8F2D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5A75B15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130,130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noWrap/>
            <w:vAlign w:val="center"/>
          </w:tcPr>
          <w:p w14:paraId="405E1523" w14:textId="77777777" w:rsidR="00201DE8" w:rsidRDefault="00201DE8" w:rsidP="00201DE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80.63 </w:t>
            </w:r>
          </w:p>
        </w:tc>
      </w:tr>
    </w:tbl>
    <w:p w14:paraId="64499CCA" w14:textId="77777777" w:rsidR="00F9426C" w:rsidRPr="00A5597D" w:rsidRDefault="00F9426C" w:rsidP="00A5597D"/>
    <w:sectPr w:rsidR="00F9426C" w:rsidRPr="00A5597D" w:rsidSect="00F9426C">
      <w:pgSz w:w="16838" w:h="11906" w:orient="landscape"/>
      <w:pgMar w:top="1701" w:right="1440" w:bottom="1701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3B5FF" w14:textId="77777777" w:rsidR="00874C19" w:rsidRDefault="00874C19" w:rsidP="00B94F20">
      <w:r>
        <w:separator/>
      </w:r>
    </w:p>
  </w:endnote>
  <w:endnote w:type="continuationSeparator" w:id="0">
    <w:p w14:paraId="26AEF77A" w14:textId="77777777" w:rsidR="00874C19" w:rsidRDefault="00874C19" w:rsidP="00B94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F4819" w14:textId="77777777" w:rsidR="00874C19" w:rsidRDefault="00874C19" w:rsidP="00B94F20">
      <w:r>
        <w:separator/>
      </w:r>
    </w:p>
  </w:footnote>
  <w:footnote w:type="continuationSeparator" w:id="0">
    <w:p w14:paraId="1042DEBE" w14:textId="77777777" w:rsidR="00874C19" w:rsidRDefault="00874C19" w:rsidP="00B94F20">
      <w:r>
        <w:continuationSeparator/>
      </w:r>
    </w:p>
  </w:footnote>
  <w:footnote w:id="1">
    <w:p w14:paraId="079A5EBA" w14:textId="7FFC71D4" w:rsidR="00157C95" w:rsidRDefault="00157C95" w:rsidP="00157C95">
      <w:pPr>
        <w:pStyle w:val="a8"/>
        <w:rPr>
          <w:rFonts w:asciiTheme="minorEastAsia" w:hAnsiTheme="minorEastAsia" w:cstheme="minorEastAsia"/>
          <w:szCs w:val="18"/>
        </w:rPr>
      </w:pPr>
      <w:r>
        <w:rPr>
          <w:rStyle w:val="ab"/>
          <w:rFonts w:asciiTheme="minorEastAsia" w:hAnsiTheme="minorEastAsia" w:cstheme="minorEastAsia" w:hint="eastAsia"/>
          <w:szCs w:val="18"/>
        </w:rPr>
        <w:footnoteRef/>
      </w:r>
      <w:r>
        <w:rPr>
          <w:rFonts w:asciiTheme="minorEastAsia" w:hAnsiTheme="minorEastAsia" w:cstheme="minorEastAsia" w:hint="eastAsia"/>
          <w:szCs w:val="18"/>
        </w:rPr>
        <w:t xml:space="preserve"> 我校位次：我校在内地高校中的位次|该学科进入前千分之一的内地高校数（均不含已进入前万分之一的内地高校数）</w:t>
      </w:r>
    </w:p>
  </w:footnote>
  <w:footnote w:id="2">
    <w:p w14:paraId="4830C0D7" w14:textId="77777777" w:rsidR="00157C95" w:rsidRDefault="00157C95" w:rsidP="00157C95">
      <w:pPr>
        <w:pStyle w:val="a8"/>
        <w:rPr>
          <w:rFonts w:asciiTheme="minorEastAsia" w:hAnsiTheme="minorEastAsia" w:cstheme="minorEastAsia"/>
          <w:szCs w:val="18"/>
        </w:rPr>
      </w:pPr>
      <w:r>
        <w:rPr>
          <w:rStyle w:val="ab"/>
          <w:rFonts w:asciiTheme="minorEastAsia" w:hAnsiTheme="minorEastAsia" w:cstheme="minorEastAsia" w:hint="eastAsia"/>
          <w:szCs w:val="18"/>
        </w:rPr>
        <w:footnoteRef/>
      </w:r>
      <w:r>
        <w:rPr>
          <w:rFonts w:asciiTheme="minorEastAsia" w:hAnsiTheme="minorEastAsia" w:cstheme="minorEastAsia" w:hint="eastAsia"/>
          <w:szCs w:val="18"/>
        </w:rPr>
        <w:t xml:space="preserve"> 前万分之一接近程度高的国内高校：距离万分之一的接近程度排前三的内地高校</w:t>
      </w:r>
    </w:p>
  </w:footnote>
  <w:footnote w:id="3">
    <w:p w14:paraId="6B39C350" w14:textId="4ED08593" w:rsidR="008C0B52" w:rsidRDefault="008C0B52" w:rsidP="008C0B52">
      <w:pPr>
        <w:pStyle w:val="a8"/>
      </w:pPr>
      <w:r>
        <w:rPr>
          <w:rStyle w:val="ab"/>
        </w:rPr>
        <w:footnoteRef/>
      </w:r>
      <w:r>
        <w:t xml:space="preserve"> </w:t>
      </w:r>
      <w:r>
        <w:rPr>
          <w:rFonts w:hint="eastAsia"/>
        </w:rPr>
        <w:t>我校位次：我校在内地高校中的位次|该学科进入前百分之一的内地高校数（均不含已进入前万分之一及前千分之一的内地高校）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B68D"/>
    <w:multiLevelType w:val="singleLevel"/>
    <w:tmpl w:val="07EBB68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CD7556A"/>
    <w:multiLevelType w:val="singleLevel"/>
    <w:tmpl w:val="07EBB68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3B3F5DE"/>
    <w:multiLevelType w:val="singleLevel"/>
    <w:tmpl w:val="43B3F5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63"/>
    <w:rsid w:val="00016C6F"/>
    <w:rsid w:val="000A46DC"/>
    <w:rsid w:val="00132B9D"/>
    <w:rsid w:val="00157C95"/>
    <w:rsid w:val="00167F7D"/>
    <w:rsid w:val="001839B5"/>
    <w:rsid w:val="001E558E"/>
    <w:rsid w:val="00201DE8"/>
    <w:rsid w:val="0027578E"/>
    <w:rsid w:val="002A7102"/>
    <w:rsid w:val="00347039"/>
    <w:rsid w:val="005C233F"/>
    <w:rsid w:val="00611EFF"/>
    <w:rsid w:val="00633A02"/>
    <w:rsid w:val="007C6FF4"/>
    <w:rsid w:val="007D5363"/>
    <w:rsid w:val="00874C19"/>
    <w:rsid w:val="008C0B52"/>
    <w:rsid w:val="00A5597D"/>
    <w:rsid w:val="00AC39B2"/>
    <w:rsid w:val="00AC7C51"/>
    <w:rsid w:val="00AD19C1"/>
    <w:rsid w:val="00B515FA"/>
    <w:rsid w:val="00B94F20"/>
    <w:rsid w:val="00BD74DA"/>
    <w:rsid w:val="00BF2D39"/>
    <w:rsid w:val="00C11719"/>
    <w:rsid w:val="00C652A3"/>
    <w:rsid w:val="00CC33FB"/>
    <w:rsid w:val="00DE301D"/>
    <w:rsid w:val="00E50887"/>
    <w:rsid w:val="00EC3A24"/>
    <w:rsid w:val="00EC6E11"/>
    <w:rsid w:val="00EE55EB"/>
    <w:rsid w:val="00F9426C"/>
    <w:rsid w:val="00FC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7CDEB7"/>
  <w15:chartTrackingRefBased/>
  <w15:docId w15:val="{B9EE9009-F7CA-494C-8645-19FB544B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E11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AC7C51"/>
    <w:pPr>
      <w:keepNext/>
      <w:keepLines/>
      <w:spacing w:before="240" w:after="240" w:line="576" w:lineRule="auto"/>
      <w:outlineLvl w:val="0"/>
    </w:pPr>
    <w:rPr>
      <w:rFonts w:eastAsia="黑体"/>
      <w:b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4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4F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4F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4F20"/>
    <w:rPr>
      <w:sz w:val="18"/>
      <w:szCs w:val="18"/>
    </w:rPr>
  </w:style>
  <w:style w:type="paragraph" w:styleId="a7">
    <w:name w:val="Normal (Web)"/>
    <w:basedOn w:val="a"/>
    <w:qFormat/>
    <w:rsid w:val="00EC6E11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10">
    <w:name w:val="标题 1 字符"/>
    <w:basedOn w:val="a0"/>
    <w:link w:val="1"/>
    <w:rsid w:val="00AC7C51"/>
    <w:rPr>
      <w:rFonts w:eastAsia="黑体"/>
      <w:b/>
      <w:kern w:val="44"/>
      <w:sz w:val="32"/>
      <w:szCs w:val="24"/>
    </w:rPr>
  </w:style>
  <w:style w:type="paragraph" w:styleId="a8">
    <w:name w:val="footnote text"/>
    <w:basedOn w:val="a"/>
    <w:link w:val="a9"/>
    <w:qFormat/>
    <w:rsid w:val="00AC7C51"/>
    <w:pPr>
      <w:snapToGrid w:val="0"/>
      <w:jc w:val="left"/>
    </w:pPr>
    <w:rPr>
      <w:sz w:val="18"/>
    </w:rPr>
  </w:style>
  <w:style w:type="character" w:customStyle="1" w:styleId="a9">
    <w:name w:val="脚注文本 字符"/>
    <w:basedOn w:val="a0"/>
    <w:link w:val="a8"/>
    <w:rsid w:val="00AC7C51"/>
    <w:rPr>
      <w:sz w:val="18"/>
      <w:szCs w:val="24"/>
    </w:rPr>
  </w:style>
  <w:style w:type="table" w:styleId="aa">
    <w:name w:val="Table Grid"/>
    <w:basedOn w:val="a1"/>
    <w:qFormat/>
    <w:rsid w:val="00AC7C5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otnote reference"/>
    <w:basedOn w:val="a0"/>
    <w:qFormat/>
    <w:rsid w:val="00AC7C51"/>
    <w:rPr>
      <w:vertAlign w:val="superscript"/>
    </w:rPr>
  </w:style>
  <w:style w:type="paragraph" w:styleId="ac">
    <w:name w:val="caption"/>
    <w:basedOn w:val="a"/>
    <w:next w:val="a"/>
    <w:unhideWhenUsed/>
    <w:qFormat/>
    <w:rsid w:val="00AC7C51"/>
    <w:rPr>
      <w:rFonts w:ascii="Arial" w:eastAsia="黑体" w:hAnsi="Arial"/>
      <w:sz w:val="20"/>
    </w:rPr>
  </w:style>
  <w:style w:type="table" w:styleId="4-1">
    <w:name w:val="Grid Table 4 Accent 1"/>
    <w:basedOn w:val="a1"/>
    <w:uiPriority w:val="49"/>
    <w:rsid w:val="008C0B5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1">
    <w:name w:val="toc 1"/>
    <w:basedOn w:val="a"/>
    <w:next w:val="a"/>
    <w:qFormat/>
    <w:rsid w:val="000A4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2026-09-07T06:07:00Z</dcterms:created>
  <dcterms:modified xsi:type="dcterms:W3CDTF">2026-10-08T09:35:00Z</dcterms:modified>
</cp:coreProperties>
</file>