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测试的java类：</w:t>
      </w:r>
      <w:bookmarkStart w:id="0" w:name="_GoBack"/>
      <w:bookmarkEnd w:id="0"/>
    </w:p>
    <w:tbl>
      <w:tblPr>
        <w:tblStyle w:val="3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3584"/>
        <w:gridCol w:w="1191"/>
        <w:gridCol w:w="138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4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测试类</w:t>
            </w:r>
          </w:p>
        </w:tc>
        <w:tc>
          <w:tcPr>
            <w:tcW w:w="358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传参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结果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4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CourseController</w:t>
            </w:r>
          </w:p>
        </w:tc>
        <w:tc>
          <w:tcPr>
            <w:tcW w:w="3584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getAllCourse(Integer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8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8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8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8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100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8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1000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getAllWeekNums()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getMinWeekNum()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courseByMinWeekNum()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deleteCourseByWeekNum(Integer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exportData(Integer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importData(MultipartFile flie,Integer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saveEditedRows(JSONObject[] editedRows)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CourseService</w:t>
            </w: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getAllCourse(Integer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getAllWeekNums()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getMinWeekNum()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deleteCourseByWeekNum(Integer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addCourse(List&lt;Course&gt; list, Integer weekNum)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584" w:type="dxa"/>
            <w:vAlign w:val="center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saveCourse(List&lt;Course&gt; courseList)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测试的接口类</w:t>
      </w:r>
    </w:p>
    <w:tbl>
      <w:tblPr>
        <w:tblStyle w:val="3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600"/>
        <w:gridCol w:w="1195"/>
        <w:gridCol w:w="139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29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CourseMapper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getAllCourse(Integer weekNum)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2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getAllWeekNums()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2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getMinWeekNum()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92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deleteCourseByWeekNum(Integer weekNum)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√</w:t>
            </w:r>
          </w:p>
        </w:tc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92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addCourse(List&lt;Course&gt; list, Integer weekNum)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929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saveCourse(List&lt;Course&gt; courseList)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wZTE3MTA5NmNkMDI1MDU5MmE3NjY3YjFjOWJlZDgifQ=="/>
  </w:docVars>
  <w:rsids>
    <w:rsidRoot w:val="00000000"/>
    <w:rsid w:val="0E094F4C"/>
    <w:rsid w:val="1DC76B95"/>
    <w:rsid w:val="39941BF9"/>
    <w:rsid w:val="5AC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2024-01-07T12:47:00Z</dcterms:created>
  <dc:creator>Irelia</dc:creator>
  <cp:lastModifiedBy>suqopptry</cp:lastModifiedBy>
  <dcterms:modified xsi:type="dcterms:W3CDTF">2024-01-07T13:49:59Z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1848EE196F374EC48DCE397B410811C7_12</vt:lpwstr>
  </property>
</Properties>
</file>