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037" w:rsidRDefault="00642037" w:rsidP="00642037">
      <w:pPr>
        <w:jc w:val="center"/>
        <w:rPr>
          <w:rFonts w:ascii="方正小标宋简体"/>
          <w:b/>
          <w:bCs/>
          <w:sz w:val="44"/>
          <w:szCs w:val="44"/>
        </w:rPr>
      </w:pPr>
      <w:r>
        <w:rPr>
          <w:rFonts w:ascii="方正小标宋简体" w:hAnsi="方正小标宋简体"/>
          <w:b/>
          <w:bCs/>
          <w:sz w:val="44"/>
          <w:szCs w:val="44"/>
        </w:rPr>
        <w:t>肇庆医学高等专科学校党建工作情况</w:t>
      </w:r>
    </w:p>
    <w:p w:rsidR="00642037" w:rsidRDefault="00642037" w:rsidP="00642037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一、基本情况</w:t>
      </w:r>
    </w:p>
    <w:p w:rsidR="00642037" w:rsidRDefault="00642037" w:rsidP="00642037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肇</w:t>
      </w:r>
      <w:bookmarkStart w:id="0" w:name="_GoBack"/>
      <w:r>
        <w:rPr>
          <w:rFonts w:ascii="仿宋_GB2312" w:eastAsia="仿宋_GB2312" w:hint="eastAsia"/>
          <w:sz w:val="32"/>
          <w:szCs w:val="32"/>
        </w:rPr>
        <w:t>庆医学高等专）。</w:t>
      </w:r>
      <w:bookmarkEnd w:id="0"/>
    </w:p>
    <w:p w:rsidR="00642037" w:rsidRDefault="00642037" w:rsidP="00642037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二、经验亮点</w:t>
      </w:r>
    </w:p>
    <w:p w:rsidR="00E60E06" w:rsidRDefault="00642037" w:rsidP="00E60E06">
      <w:pPr>
        <w:spacing w:line="52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1.学校在制度—规章体系建设、内部治理模式创新等方面进行了积极</w:t>
      </w:r>
    </w:p>
    <w:p w:rsidR="00642037" w:rsidRDefault="00642037" w:rsidP="00642037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加强党性锤炼的重要阵地。</w:t>
      </w:r>
    </w:p>
    <w:p w:rsidR="00642037" w:rsidRDefault="00642037" w:rsidP="00642037">
      <w:pPr>
        <w:spacing w:line="520" w:lineRule="exact"/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三、待解决问题和改进措施</w:t>
      </w:r>
    </w:p>
    <w:p w:rsidR="00642037" w:rsidRDefault="00642037" w:rsidP="00642037">
      <w:pPr>
        <w:spacing w:line="52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1.个别</w:t>
      </w:r>
    </w:p>
    <w:p w:rsidR="00642037" w:rsidRDefault="00642037" w:rsidP="00642037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642037" w:rsidRDefault="00642037" w:rsidP="00642037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544604" w:rsidRDefault="00544604"/>
    <w:sectPr w:rsidR="00544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037"/>
    <w:rsid w:val="00544604"/>
    <w:rsid w:val="00642037"/>
    <w:rsid w:val="00E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33A6"/>
  <w15:docId w15:val="{3F77A47E-6071-4C0C-BB11-DCE31810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037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Sky123.Org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 </cp:lastModifiedBy>
  <cp:revision>3</cp:revision>
  <dcterms:created xsi:type="dcterms:W3CDTF">2018-10-28T13:28:00Z</dcterms:created>
  <dcterms:modified xsi:type="dcterms:W3CDTF">2018-11-15T11:49:00Z</dcterms:modified>
</cp:coreProperties>
</file>