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3A6" w:rsidRDefault="00FD33A6" w:rsidP="00FD33A6">
      <w:pPr>
        <w:jc w:val="center"/>
        <w:rPr>
          <w:rFonts w:ascii="方正大标宋简体"/>
          <w:sz w:val="44"/>
          <w:szCs w:val="44"/>
        </w:rPr>
      </w:pPr>
      <w:r>
        <w:rPr>
          <w:rFonts w:ascii="方正大标宋简体" w:hAnsi="方正大标宋简体"/>
          <w:sz w:val="44"/>
          <w:szCs w:val="44"/>
        </w:rPr>
        <w:t>广东碧桂园职业学院党建工作情况</w:t>
      </w:r>
    </w:p>
    <w:p w:rsidR="00FD33A6" w:rsidRDefault="00FD33A6" w:rsidP="00FD33A6">
      <w:pPr>
        <w:ind w:firstLineChars="350" w:firstLine="1120"/>
        <w:rPr>
          <w:sz w:val="32"/>
          <w:szCs w:val="32"/>
        </w:rPr>
      </w:pPr>
      <w:r>
        <w:rPr>
          <w:sz w:val="32"/>
          <w:szCs w:val="32"/>
        </w:rPr>
        <w:t xml:space="preserve"> </w:t>
      </w:r>
    </w:p>
    <w:p w:rsidR="00FD33A6" w:rsidRDefault="00FD33A6" w:rsidP="00FD33A6">
      <w:pPr>
        <w:ind w:firstLineChars="200" w:firstLine="640"/>
        <w:rPr>
          <w:rFonts w:ascii="黑体" w:eastAsia="黑体"/>
          <w:sz w:val="32"/>
          <w:szCs w:val="32"/>
        </w:rPr>
      </w:pPr>
      <w:r>
        <w:rPr>
          <w:rFonts w:ascii="黑体" w:eastAsia="黑体" w:hAnsi="黑体" w:hint="eastAsia"/>
          <w:sz w:val="32"/>
          <w:szCs w:val="32"/>
        </w:rPr>
        <w:t>一、基本情况</w:t>
      </w:r>
    </w:p>
    <w:p w:rsidR="00FD33A6" w:rsidRDefault="00FD33A6" w:rsidP="00FD33A6">
      <w:pPr>
        <w:ind w:firstLineChars="200" w:firstLine="640"/>
        <w:rPr>
          <w:rFonts w:hint="eastAsia"/>
          <w:sz w:val="32"/>
          <w:szCs w:val="32"/>
        </w:rPr>
      </w:pPr>
      <w:r>
        <w:rPr>
          <w:rFonts w:ascii="宋体" w:hAnsi="宋体" w:hint="eastAsia"/>
          <w:sz w:val="32"/>
          <w:szCs w:val="32"/>
        </w:rPr>
        <w:t>广东碧桂园职业学院现有校区</w:t>
      </w:r>
      <w:r>
        <w:rPr>
          <w:rFonts w:hint="eastAsia"/>
          <w:sz w:val="32"/>
          <w:szCs w:val="32"/>
        </w:rPr>
        <w:t>1</w:t>
      </w:r>
      <w:r>
        <w:rPr>
          <w:rFonts w:ascii="宋体" w:hAnsi="宋体" w:hint="eastAsia"/>
          <w:sz w:val="32"/>
          <w:szCs w:val="32"/>
        </w:rPr>
        <w:t>个，位于清远市清城区东城街道大学城。</w:t>
      </w:r>
    </w:p>
    <w:p w:rsidR="00FD33A6" w:rsidRDefault="00FD33A6" w:rsidP="00FD33A6">
      <w:pPr>
        <w:ind w:firstLineChars="200" w:firstLine="640"/>
        <w:rPr>
          <w:sz w:val="32"/>
          <w:szCs w:val="32"/>
        </w:rPr>
      </w:pPr>
      <w:r>
        <w:rPr>
          <w:rFonts w:ascii="宋体" w:hAnsi="宋体" w:hint="eastAsia"/>
          <w:sz w:val="32"/>
          <w:szCs w:val="32"/>
        </w:rPr>
        <w:t>现有学生</w:t>
      </w:r>
      <w:r>
        <w:rPr>
          <w:rFonts w:hint="eastAsia"/>
          <w:sz w:val="32"/>
          <w:szCs w:val="32"/>
        </w:rPr>
        <w:t>1131</w:t>
      </w:r>
      <w:r>
        <w:rPr>
          <w:rFonts w:ascii="宋体" w:hAnsi="宋体" w:hint="eastAsia"/>
          <w:sz w:val="32"/>
          <w:szCs w:val="32"/>
        </w:rPr>
        <w:t>人（均为专科生），教职工</w:t>
      </w:r>
      <w:r>
        <w:rPr>
          <w:rFonts w:hint="eastAsia"/>
          <w:sz w:val="32"/>
          <w:szCs w:val="32"/>
        </w:rPr>
        <w:t>175</w:t>
      </w:r>
      <w:r>
        <w:rPr>
          <w:rFonts w:ascii="宋体" w:hAnsi="宋体" w:hint="eastAsia"/>
          <w:sz w:val="32"/>
          <w:szCs w:val="32"/>
        </w:rPr>
        <w:t>人。学院现有党员</w:t>
      </w:r>
      <w:r>
        <w:rPr>
          <w:rFonts w:hint="eastAsia"/>
          <w:sz w:val="32"/>
          <w:szCs w:val="32"/>
        </w:rPr>
        <w:t>92</w:t>
      </w:r>
      <w:r>
        <w:rPr>
          <w:rFonts w:ascii="宋体" w:hAnsi="宋体" w:hint="eastAsia"/>
          <w:sz w:val="32"/>
          <w:szCs w:val="32"/>
        </w:rPr>
        <w:t>人，其中在册党员</w:t>
      </w:r>
      <w:r>
        <w:rPr>
          <w:rFonts w:hint="eastAsia"/>
          <w:sz w:val="32"/>
          <w:szCs w:val="32"/>
        </w:rPr>
        <w:t>63</w:t>
      </w:r>
      <w:r>
        <w:rPr>
          <w:rFonts w:ascii="宋体" w:hAnsi="宋体" w:hint="eastAsia"/>
          <w:sz w:val="32"/>
          <w:szCs w:val="32"/>
        </w:rPr>
        <w:t>人。</w:t>
      </w:r>
    </w:p>
    <w:p w:rsidR="00FD33A6" w:rsidRDefault="00FD33A6" w:rsidP="00FD33A6">
      <w:pPr>
        <w:ind w:firstLineChars="200" w:firstLine="640"/>
        <w:rPr>
          <w:sz w:val="32"/>
          <w:szCs w:val="32"/>
        </w:rPr>
      </w:pPr>
      <w:r>
        <w:rPr>
          <w:rFonts w:ascii="宋体" w:hAnsi="宋体" w:hint="eastAsia"/>
          <w:sz w:val="32"/>
          <w:szCs w:val="32"/>
        </w:rPr>
        <w:t>学院党委下设党支部</w:t>
      </w:r>
      <w:r>
        <w:rPr>
          <w:rFonts w:hint="eastAsia"/>
          <w:sz w:val="32"/>
          <w:szCs w:val="32"/>
        </w:rPr>
        <w:t>5</w:t>
      </w:r>
      <w:r>
        <w:rPr>
          <w:rFonts w:ascii="宋体" w:hAnsi="宋体" w:hint="eastAsia"/>
          <w:sz w:val="32"/>
          <w:szCs w:val="32"/>
        </w:rPr>
        <w:t>个。教工党支部</w:t>
      </w:r>
      <w:r>
        <w:rPr>
          <w:rFonts w:hint="eastAsia"/>
          <w:sz w:val="32"/>
          <w:szCs w:val="32"/>
        </w:rPr>
        <w:t>4</w:t>
      </w:r>
      <w:r>
        <w:rPr>
          <w:rFonts w:ascii="宋体" w:hAnsi="宋体" w:hint="eastAsia"/>
          <w:sz w:val="32"/>
          <w:szCs w:val="32"/>
        </w:rPr>
        <w:t>个，教工党员</w:t>
      </w:r>
      <w:r>
        <w:rPr>
          <w:rFonts w:hint="eastAsia"/>
          <w:sz w:val="32"/>
          <w:szCs w:val="32"/>
        </w:rPr>
        <w:t>71</w:t>
      </w:r>
      <w:r>
        <w:rPr>
          <w:rFonts w:ascii="宋体" w:hAnsi="宋体" w:hint="eastAsia"/>
          <w:sz w:val="32"/>
          <w:szCs w:val="32"/>
        </w:rPr>
        <w:t>人（占学校党员人数</w:t>
      </w:r>
      <w:r>
        <w:rPr>
          <w:rFonts w:hint="eastAsia"/>
          <w:sz w:val="32"/>
          <w:szCs w:val="32"/>
        </w:rPr>
        <w:t>77%</w:t>
      </w:r>
      <w:r>
        <w:rPr>
          <w:rFonts w:ascii="宋体" w:hAnsi="宋体" w:hint="eastAsia"/>
          <w:sz w:val="32"/>
          <w:szCs w:val="32"/>
        </w:rPr>
        <w:t>）。其中专任教师党员</w:t>
      </w:r>
      <w:r>
        <w:rPr>
          <w:rFonts w:hint="eastAsia"/>
          <w:sz w:val="32"/>
          <w:szCs w:val="32"/>
        </w:rPr>
        <w:t>30</w:t>
      </w:r>
      <w:r>
        <w:rPr>
          <w:rFonts w:ascii="宋体" w:hAnsi="宋体" w:hint="eastAsia"/>
          <w:sz w:val="32"/>
          <w:szCs w:val="32"/>
        </w:rPr>
        <w:t>人（占教工党员</w:t>
      </w:r>
      <w:r>
        <w:rPr>
          <w:rFonts w:hint="eastAsia"/>
          <w:sz w:val="32"/>
          <w:szCs w:val="32"/>
        </w:rPr>
        <w:t>46%</w:t>
      </w:r>
      <w:r>
        <w:rPr>
          <w:rFonts w:ascii="宋体" w:hAnsi="宋体" w:hint="eastAsia"/>
          <w:sz w:val="32"/>
          <w:szCs w:val="32"/>
        </w:rPr>
        <w:t>），正高级专任教师党员</w:t>
      </w:r>
      <w:r>
        <w:rPr>
          <w:rFonts w:hint="eastAsia"/>
          <w:sz w:val="32"/>
          <w:szCs w:val="32"/>
        </w:rPr>
        <w:t>5</w:t>
      </w:r>
      <w:r>
        <w:rPr>
          <w:rFonts w:ascii="宋体" w:hAnsi="宋体" w:hint="eastAsia"/>
          <w:sz w:val="32"/>
          <w:szCs w:val="32"/>
        </w:rPr>
        <w:t>人，副高级专任教师党员</w:t>
      </w:r>
      <w:r>
        <w:rPr>
          <w:rFonts w:hint="eastAsia"/>
          <w:sz w:val="32"/>
          <w:szCs w:val="32"/>
        </w:rPr>
        <w:t>3</w:t>
      </w:r>
      <w:r>
        <w:rPr>
          <w:rFonts w:ascii="宋体" w:hAnsi="宋体" w:hint="eastAsia"/>
          <w:sz w:val="32"/>
          <w:szCs w:val="32"/>
        </w:rPr>
        <w:t>人，</w:t>
      </w:r>
      <w:r>
        <w:rPr>
          <w:rFonts w:hint="eastAsia"/>
          <w:sz w:val="32"/>
          <w:szCs w:val="32"/>
        </w:rPr>
        <w:t>35</w:t>
      </w:r>
      <w:r>
        <w:rPr>
          <w:rFonts w:ascii="宋体" w:hAnsi="宋体" w:hint="eastAsia"/>
          <w:sz w:val="32"/>
          <w:szCs w:val="32"/>
        </w:rPr>
        <w:t>岁以下专任教师</w:t>
      </w:r>
      <w:r>
        <w:rPr>
          <w:rFonts w:hint="eastAsia"/>
          <w:sz w:val="32"/>
          <w:szCs w:val="32"/>
        </w:rPr>
        <w:t>16</w:t>
      </w:r>
      <w:r>
        <w:rPr>
          <w:rFonts w:ascii="宋体" w:hAnsi="宋体" w:hint="eastAsia"/>
          <w:sz w:val="32"/>
          <w:szCs w:val="32"/>
        </w:rPr>
        <w:t>人。“双带头人”（学术带头人、副高以上、博士）党支部书记</w:t>
      </w:r>
      <w:r>
        <w:rPr>
          <w:rFonts w:hint="eastAsia"/>
          <w:sz w:val="32"/>
          <w:szCs w:val="32"/>
        </w:rPr>
        <w:t>2</w:t>
      </w:r>
      <w:r>
        <w:rPr>
          <w:rFonts w:ascii="宋体" w:hAnsi="宋体" w:hint="eastAsia"/>
          <w:sz w:val="32"/>
          <w:szCs w:val="32"/>
        </w:rPr>
        <w:t>人。学生党支部</w:t>
      </w:r>
      <w:r>
        <w:rPr>
          <w:rFonts w:hint="eastAsia"/>
          <w:sz w:val="32"/>
          <w:szCs w:val="32"/>
        </w:rPr>
        <w:t>1</w:t>
      </w:r>
      <w:r>
        <w:rPr>
          <w:rFonts w:ascii="宋体" w:hAnsi="宋体" w:hint="eastAsia"/>
          <w:sz w:val="32"/>
          <w:szCs w:val="32"/>
        </w:rPr>
        <w:t>个，学生党员</w:t>
      </w:r>
      <w:r>
        <w:rPr>
          <w:rFonts w:hint="eastAsia"/>
          <w:sz w:val="32"/>
          <w:szCs w:val="32"/>
        </w:rPr>
        <w:t>21</w:t>
      </w:r>
      <w:r>
        <w:rPr>
          <w:rFonts w:ascii="宋体" w:hAnsi="宋体" w:hint="eastAsia"/>
          <w:sz w:val="32"/>
          <w:szCs w:val="32"/>
        </w:rPr>
        <w:t>人（占学校党员人数</w:t>
      </w:r>
      <w:r>
        <w:rPr>
          <w:rFonts w:hint="eastAsia"/>
          <w:sz w:val="32"/>
          <w:szCs w:val="32"/>
        </w:rPr>
        <w:t>23%</w:t>
      </w:r>
      <w:r>
        <w:rPr>
          <w:rFonts w:ascii="宋体" w:hAnsi="宋体" w:hint="eastAsia"/>
          <w:sz w:val="32"/>
          <w:szCs w:val="32"/>
        </w:rPr>
        <w:t>）。</w:t>
      </w:r>
    </w:p>
    <w:p w:rsidR="00FD33A6" w:rsidRDefault="00FD33A6" w:rsidP="00FD33A6">
      <w:pPr>
        <w:ind w:firstLineChars="200" w:firstLine="640"/>
        <w:rPr>
          <w:sz w:val="32"/>
          <w:szCs w:val="32"/>
        </w:rPr>
      </w:pPr>
      <w:r>
        <w:rPr>
          <w:rFonts w:ascii="宋体" w:hAnsi="宋体" w:hint="eastAsia"/>
          <w:sz w:val="32"/>
          <w:szCs w:val="32"/>
        </w:rPr>
        <w:t>党建工作部门设置和党务干部配备情况：</w:t>
      </w:r>
    </w:p>
    <w:p w:rsidR="00FD33A6" w:rsidRDefault="00FD33A6" w:rsidP="00FD33A6">
      <w:pPr>
        <w:ind w:firstLineChars="200" w:firstLine="640"/>
        <w:rPr>
          <w:sz w:val="32"/>
          <w:szCs w:val="32"/>
        </w:rPr>
      </w:pPr>
      <w:r>
        <w:rPr>
          <w:rFonts w:ascii="宋体" w:hAnsi="宋体" w:hint="eastAsia"/>
          <w:sz w:val="32"/>
          <w:szCs w:val="32"/>
        </w:rPr>
        <w:t>学院党委书记进入董事会，参与决定学院重大事项。专职</w:t>
      </w:r>
      <w:r>
        <w:rPr>
          <w:rFonts w:ascii="宋体" w:hAnsi="宋体" w:hint="eastAsia"/>
          <w:color w:val="252525"/>
          <w:sz w:val="32"/>
          <w:szCs w:val="32"/>
        </w:rPr>
        <w:t>党委</w:t>
      </w:r>
      <w:r>
        <w:rPr>
          <w:rFonts w:ascii="宋体" w:hAnsi="宋体" w:hint="eastAsia"/>
          <w:sz w:val="32"/>
          <w:szCs w:val="32"/>
        </w:rPr>
        <w:t>副书记协助书记抓好党的建设和思想政治工作、意识形态安全工作以及宣传、统战、群团等工作。</w:t>
      </w:r>
    </w:p>
    <w:p w:rsidR="00FD33A6" w:rsidRDefault="00FD33A6" w:rsidP="00FD33A6">
      <w:pPr>
        <w:ind w:firstLineChars="200" w:firstLine="640"/>
        <w:rPr>
          <w:sz w:val="32"/>
          <w:szCs w:val="32"/>
        </w:rPr>
      </w:pPr>
      <w:r>
        <w:rPr>
          <w:rFonts w:ascii="宋体" w:hAnsi="宋体" w:hint="eastAsia"/>
          <w:sz w:val="32"/>
          <w:szCs w:val="32"/>
        </w:rPr>
        <w:t>学院设置党委办公室，负责统筹协调全院党建、宣传、统战、群团等工作，配备专职党务干部</w:t>
      </w:r>
      <w:r>
        <w:rPr>
          <w:rFonts w:hint="eastAsia"/>
          <w:sz w:val="32"/>
          <w:szCs w:val="32"/>
        </w:rPr>
        <w:t>5</w:t>
      </w:r>
      <w:r>
        <w:rPr>
          <w:rFonts w:ascii="宋体" w:hAnsi="宋体" w:hint="eastAsia"/>
          <w:sz w:val="32"/>
          <w:szCs w:val="32"/>
        </w:rPr>
        <w:t>人，兼职</w:t>
      </w:r>
      <w:r>
        <w:rPr>
          <w:rFonts w:hint="eastAsia"/>
          <w:sz w:val="32"/>
          <w:szCs w:val="32"/>
        </w:rPr>
        <w:t>1</w:t>
      </w:r>
      <w:r>
        <w:rPr>
          <w:rFonts w:ascii="宋体" w:hAnsi="宋体" w:hint="eastAsia"/>
          <w:sz w:val="32"/>
          <w:szCs w:val="32"/>
        </w:rPr>
        <w:t>人。</w:t>
      </w:r>
    </w:p>
    <w:p w:rsidR="00FD33A6" w:rsidRDefault="00FD33A6" w:rsidP="00FD33A6">
      <w:pPr>
        <w:ind w:firstLineChars="200" w:firstLine="640"/>
        <w:rPr>
          <w:sz w:val="32"/>
          <w:szCs w:val="32"/>
        </w:rPr>
      </w:pPr>
      <w:r>
        <w:rPr>
          <w:rFonts w:ascii="宋体" w:hAnsi="宋体" w:hint="eastAsia"/>
          <w:sz w:val="32"/>
          <w:szCs w:val="32"/>
        </w:rPr>
        <w:t>学院选派富有宣传工作经验的</w:t>
      </w:r>
      <w:proofErr w:type="gramStart"/>
      <w:r>
        <w:rPr>
          <w:rFonts w:ascii="宋体" w:hAnsi="宋体" w:hint="eastAsia"/>
          <w:sz w:val="32"/>
          <w:szCs w:val="32"/>
        </w:rPr>
        <w:t>思政课教授</w:t>
      </w:r>
      <w:proofErr w:type="gramEnd"/>
      <w:r>
        <w:rPr>
          <w:rFonts w:ascii="宋体" w:hAnsi="宋体" w:hint="eastAsia"/>
          <w:sz w:val="32"/>
          <w:szCs w:val="32"/>
        </w:rPr>
        <w:t>负责党委宣传部门的工作，</w:t>
      </w:r>
      <w:r>
        <w:rPr>
          <w:rFonts w:ascii="宋体" w:hAnsi="宋体" w:hint="eastAsia"/>
          <w:color w:val="0C0C0C"/>
          <w:sz w:val="32"/>
          <w:szCs w:val="32"/>
        </w:rPr>
        <w:t>抓好思政治课教学和</w:t>
      </w:r>
      <w:r>
        <w:rPr>
          <w:rFonts w:ascii="宋体" w:hAnsi="宋体" w:hint="eastAsia"/>
          <w:sz w:val="32"/>
          <w:szCs w:val="32"/>
        </w:rPr>
        <w:t>宣传思想工作的</w:t>
      </w:r>
      <w:r>
        <w:rPr>
          <w:rFonts w:ascii="宋体" w:hAnsi="宋体" w:hint="eastAsia"/>
          <w:color w:val="0C0C0C"/>
          <w:sz w:val="32"/>
          <w:szCs w:val="32"/>
        </w:rPr>
        <w:t>落实</w:t>
      </w:r>
      <w:r>
        <w:rPr>
          <w:rFonts w:ascii="宋体" w:hAnsi="宋体" w:hint="eastAsia"/>
          <w:sz w:val="32"/>
          <w:szCs w:val="32"/>
        </w:rPr>
        <w:t>。</w:t>
      </w:r>
    </w:p>
    <w:p w:rsidR="00FD33A6" w:rsidRDefault="00FD33A6" w:rsidP="00FD33A6">
      <w:pPr>
        <w:spacing w:line="273" w:lineRule="auto"/>
        <w:ind w:firstLineChars="200" w:firstLine="640"/>
        <w:rPr>
          <w:rFonts w:ascii="华文宋体" w:eastAsia="华文宋体" w:hAnsi="华文宋体"/>
          <w:sz w:val="32"/>
          <w:szCs w:val="32"/>
        </w:rPr>
      </w:pPr>
      <w:r>
        <w:rPr>
          <w:rFonts w:ascii="宋体" w:hAnsi="宋体" w:hint="eastAsia"/>
          <w:sz w:val="32"/>
          <w:szCs w:val="32"/>
        </w:rPr>
        <w:t>学院党委成立同时建立了学院纪委。制订了《</w:t>
      </w:r>
      <w:r>
        <w:rPr>
          <w:rFonts w:ascii="华文宋体" w:eastAsia="华文宋体" w:hAnsi="华文宋体" w:hint="eastAsia"/>
          <w:sz w:val="32"/>
          <w:szCs w:val="32"/>
        </w:rPr>
        <w:t>广东碧桂</w:t>
      </w:r>
      <w:r>
        <w:rPr>
          <w:rFonts w:ascii="华文宋体" w:eastAsia="华文宋体" w:hAnsi="华文宋体" w:hint="eastAsia"/>
          <w:sz w:val="32"/>
          <w:szCs w:val="32"/>
        </w:rPr>
        <w:lastRenderedPageBreak/>
        <w:t>园职业学院党委贯彻落实&lt;中共广东省纪委 中共广东省委组织部 中共广东省委教育工委关于加强高校纪委建设的意见&gt;实施方案》。纪检组织机构和工作机制完善。</w:t>
      </w:r>
    </w:p>
    <w:p w:rsidR="00FD33A6" w:rsidRDefault="00FD33A6" w:rsidP="00FD33A6">
      <w:pPr>
        <w:ind w:firstLineChars="200" w:firstLine="640"/>
        <w:rPr>
          <w:rFonts w:ascii="黑体" w:eastAsia="黑体" w:hint="eastAsia"/>
          <w:sz w:val="32"/>
          <w:szCs w:val="32"/>
        </w:rPr>
      </w:pPr>
      <w:r>
        <w:rPr>
          <w:rFonts w:ascii="黑体" w:eastAsia="黑体" w:hAnsi="黑体" w:hint="eastAsia"/>
          <w:sz w:val="32"/>
          <w:szCs w:val="32"/>
        </w:rPr>
        <w:t>二、经验亮点</w:t>
      </w:r>
    </w:p>
    <w:p w:rsidR="00FD33A6" w:rsidRDefault="00FD33A6" w:rsidP="00FD33A6">
      <w:pPr>
        <w:ind w:firstLineChars="200" w:firstLine="640"/>
        <w:rPr>
          <w:rFonts w:hint="eastAsia"/>
          <w:sz w:val="32"/>
          <w:szCs w:val="32"/>
        </w:rPr>
      </w:pPr>
      <w:r>
        <w:rPr>
          <w:rFonts w:hint="eastAsia"/>
          <w:sz w:val="32"/>
          <w:szCs w:val="32"/>
        </w:rPr>
        <w:t>1</w:t>
      </w:r>
      <w:r>
        <w:rPr>
          <w:rFonts w:ascii="宋体" w:hAnsi="宋体" w:hint="eastAsia"/>
          <w:sz w:val="32"/>
          <w:szCs w:val="32"/>
        </w:rPr>
        <w:t>．</w:t>
      </w:r>
      <w:r>
        <w:rPr>
          <w:rFonts w:ascii="宋体" w:hAnsi="宋体" w:hint="eastAsia"/>
          <w:kern w:val="0"/>
          <w:sz w:val="32"/>
          <w:szCs w:val="32"/>
        </w:rPr>
        <w:t>学院党委</w:t>
      </w:r>
      <w:r>
        <w:rPr>
          <w:rFonts w:ascii="宋体" w:hAnsi="宋体" w:hint="eastAsia"/>
          <w:sz w:val="32"/>
          <w:szCs w:val="32"/>
        </w:rPr>
        <w:t>落实党建责任，抓好主责主业</w:t>
      </w:r>
    </w:p>
    <w:p w:rsidR="00FD33A6" w:rsidRDefault="00FD33A6" w:rsidP="00FD33A6">
      <w:pPr>
        <w:ind w:firstLineChars="200" w:firstLine="640"/>
        <w:rPr>
          <w:sz w:val="32"/>
          <w:szCs w:val="32"/>
        </w:rPr>
      </w:pPr>
      <w:r>
        <w:rPr>
          <w:rFonts w:ascii="宋体" w:hAnsi="宋体" w:hint="eastAsia"/>
          <w:sz w:val="32"/>
          <w:szCs w:val="32"/>
        </w:rPr>
        <w:t>党委认真履行在民办院校领导体制中的职责作用，认真</w:t>
      </w:r>
      <w:proofErr w:type="gramStart"/>
      <w:r>
        <w:rPr>
          <w:rFonts w:ascii="宋体" w:hAnsi="宋体" w:hint="eastAsia"/>
          <w:sz w:val="32"/>
          <w:szCs w:val="32"/>
        </w:rPr>
        <w:t>履行抓</w:t>
      </w:r>
      <w:proofErr w:type="gramEnd"/>
      <w:r>
        <w:rPr>
          <w:rFonts w:ascii="宋体" w:hAnsi="宋体" w:hint="eastAsia"/>
          <w:sz w:val="32"/>
          <w:szCs w:val="32"/>
        </w:rPr>
        <w:t>党建工作主体责任。贯彻落实新时代党的建设总要求。全面贯彻党的教育方针，</w:t>
      </w:r>
      <w:r>
        <w:rPr>
          <w:rFonts w:ascii="宋体" w:hAnsi="宋体" w:hint="eastAsia"/>
          <w:color w:val="252525"/>
          <w:kern w:val="0"/>
          <w:sz w:val="32"/>
          <w:szCs w:val="32"/>
        </w:rPr>
        <w:t>聚焦立德树人，</w:t>
      </w:r>
      <w:r>
        <w:rPr>
          <w:rFonts w:ascii="宋体" w:hAnsi="宋体" w:hint="eastAsia"/>
          <w:kern w:val="0"/>
          <w:sz w:val="32"/>
          <w:szCs w:val="32"/>
        </w:rPr>
        <w:t>党建工作与学院人才培养中心工作、学院改革发展紧密结合。</w:t>
      </w:r>
      <w:r>
        <w:rPr>
          <w:rFonts w:hint="eastAsia"/>
          <w:sz w:val="32"/>
          <w:szCs w:val="32"/>
        </w:rPr>
        <w:t>“两学一做”学习教育常态化制度化。落实意识形态安全责任，维护学校稳定。加强思想政治工作，落实立德树人根本任务。</w:t>
      </w:r>
    </w:p>
    <w:p w:rsidR="00FD33A6" w:rsidRDefault="00FD33A6" w:rsidP="00FD33A6">
      <w:pPr>
        <w:ind w:firstLine="560"/>
        <w:rPr>
          <w:sz w:val="32"/>
          <w:szCs w:val="32"/>
        </w:rPr>
      </w:pPr>
      <w:r>
        <w:rPr>
          <w:rFonts w:hint="eastAsia"/>
          <w:sz w:val="32"/>
          <w:szCs w:val="32"/>
        </w:rPr>
        <w:t>2</w:t>
      </w:r>
      <w:r>
        <w:rPr>
          <w:rFonts w:ascii="宋体" w:hAnsi="宋体" w:hint="eastAsia"/>
          <w:sz w:val="32"/>
          <w:szCs w:val="32"/>
        </w:rPr>
        <w:t>．党建聚焦人才培养，创新教育精准扶贫</w:t>
      </w:r>
    </w:p>
    <w:p w:rsidR="00FD33A6" w:rsidRDefault="00FD33A6" w:rsidP="00FD33A6">
      <w:pPr>
        <w:ind w:firstLine="560"/>
        <w:rPr>
          <w:sz w:val="32"/>
          <w:szCs w:val="32"/>
        </w:rPr>
      </w:pPr>
      <w:r>
        <w:rPr>
          <w:rFonts w:ascii="宋体" w:hAnsi="宋体" w:hint="eastAsia"/>
          <w:sz w:val="32"/>
          <w:szCs w:val="32"/>
        </w:rPr>
        <w:t>党委</w:t>
      </w:r>
      <w:r>
        <w:rPr>
          <w:rFonts w:ascii="宋体" w:hAnsi="宋体" w:hint="eastAsia"/>
          <w:kern w:val="0"/>
          <w:sz w:val="32"/>
          <w:szCs w:val="32"/>
        </w:rPr>
        <w:t>全面贯彻党的教育方针，</w:t>
      </w:r>
      <w:r>
        <w:rPr>
          <w:rFonts w:ascii="宋体" w:hAnsi="宋体" w:hint="eastAsia"/>
          <w:sz w:val="32"/>
          <w:szCs w:val="32"/>
        </w:rPr>
        <w:t>认真组织党员干部和广大教职员工深入学习贯彻习近平总书记关于“实事求是、因地制宜、分类指导、精准扶贫” 重要指示和有关中国扶贫攻坚工作实施精准扶贫方略的精神，</w:t>
      </w:r>
      <w:proofErr w:type="gramStart"/>
      <w:r>
        <w:rPr>
          <w:rFonts w:ascii="宋体" w:hAnsi="宋体" w:hint="eastAsia"/>
          <w:sz w:val="32"/>
          <w:szCs w:val="32"/>
        </w:rPr>
        <w:t>践行</w:t>
      </w:r>
      <w:proofErr w:type="gramEnd"/>
      <w:r>
        <w:rPr>
          <w:rFonts w:ascii="宋体" w:hAnsi="宋体" w:hint="eastAsia"/>
          <w:sz w:val="32"/>
          <w:szCs w:val="32"/>
        </w:rPr>
        <w:t>学院创办者“教育扶贫，授人以渔”的理念，</w:t>
      </w:r>
      <w:r>
        <w:rPr>
          <w:rFonts w:ascii="宋体" w:hAnsi="宋体" w:hint="eastAsia"/>
          <w:kern w:val="0"/>
          <w:sz w:val="32"/>
          <w:szCs w:val="32"/>
        </w:rPr>
        <w:t>锐意改革创新人才培养模式，依托碧</w:t>
      </w:r>
      <w:proofErr w:type="gramStart"/>
      <w:r>
        <w:rPr>
          <w:rFonts w:ascii="宋体" w:hAnsi="宋体" w:hint="eastAsia"/>
          <w:kern w:val="0"/>
          <w:sz w:val="32"/>
          <w:szCs w:val="32"/>
        </w:rPr>
        <w:t>桂园</w:t>
      </w:r>
      <w:proofErr w:type="gramEnd"/>
      <w:r>
        <w:rPr>
          <w:rFonts w:ascii="宋体" w:hAnsi="宋体" w:hint="eastAsia"/>
          <w:kern w:val="0"/>
          <w:sz w:val="32"/>
          <w:szCs w:val="32"/>
        </w:rPr>
        <w:t>的产业背景，聚焦专业岗位职务能力，突出企业实践教学培养，产教融合、校企共育基层一线管理干部和技术骨干。</w:t>
      </w:r>
      <w:r>
        <w:rPr>
          <w:rFonts w:ascii="宋体" w:hAnsi="宋体" w:hint="eastAsia"/>
          <w:sz w:val="32"/>
          <w:szCs w:val="32"/>
        </w:rPr>
        <w:t>创新“产教融合，校企共育”的人才培养模式。</w:t>
      </w:r>
    </w:p>
    <w:p w:rsidR="00FD33A6" w:rsidRDefault="00FD33A6" w:rsidP="00FD33A6">
      <w:pPr>
        <w:spacing w:line="560" w:lineRule="exact"/>
        <w:ind w:firstLine="660"/>
        <w:rPr>
          <w:sz w:val="32"/>
          <w:szCs w:val="32"/>
        </w:rPr>
      </w:pPr>
      <w:r>
        <w:rPr>
          <w:rFonts w:ascii="宋体" w:hAnsi="宋体" w:hint="eastAsia"/>
          <w:sz w:val="32"/>
          <w:szCs w:val="32"/>
        </w:rPr>
        <w:t>党委</w:t>
      </w:r>
      <w:r>
        <w:rPr>
          <w:rFonts w:ascii="宋体" w:hAnsi="宋体" w:hint="eastAsia"/>
          <w:color w:val="252525"/>
          <w:sz w:val="32"/>
          <w:szCs w:val="32"/>
        </w:rPr>
        <w:t>聚焦人才培养加强党的建设和思想政治工作，</w:t>
      </w:r>
      <w:r>
        <w:rPr>
          <w:rFonts w:ascii="宋体" w:hAnsi="宋体"/>
          <w:sz w:val="32"/>
          <w:szCs w:val="32"/>
        </w:rPr>
        <w:t>坚持</w:t>
      </w:r>
      <w:r>
        <w:rPr>
          <w:sz w:val="32"/>
          <w:szCs w:val="32"/>
        </w:rPr>
        <w:t>“</w:t>
      </w:r>
      <w:r>
        <w:rPr>
          <w:rFonts w:ascii="宋体" w:hAnsi="宋体"/>
          <w:sz w:val="32"/>
          <w:szCs w:val="32"/>
        </w:rPr>
        <w:t>两个教育</w:t>
      </w:r>
      <w:r>
        <w:rPr>
          <w:rFonts w:hint="eastAsia"/>
          <w:sz w:val="32"/>
          <w:szCs w:val="32"/>
        </w:rPr>
        <w:t>”</w:t>
      </w:r>
      <w:r>
        <w:rPr>
          <w:rFonts w:ascii="宋体" w:hAnsi="宋体"/>
          <w:sz w:val="32"/>
          <w:szCs w:val="32"/>
        </w:rPr>
        <w:t>的有机融合，构建</w:t>
      </w:r>
      <w:r>
        <w:rPr>
          <w:sz w:val="32"/>
          <w:szCs w:val="32"/>
        </w:rPr>
        <w:t>“</w:t>
      </w:r>
      <w:r>
        <w:rPr>
          <w:rFonts w:ascii="宋体" w:hAnsi="宋体"/>
          <w:sz w:val="32"/>
          <w:szCs w:val="32"/>
        </w:rPr>
        <w:t>立德树人</w:t>
      </w:r>
      <w:r>
        <w:rPr>
          <w:rFonts w:hint="eastAsia"/>
          <w:sz w:val="32"/>
          <w:szCs w:val="32"/>
        </w:rPr>
        <w:t>”</w:t>
      </w:r>
      <w:r>
        <w:rPr>
          <w:rFonts w:ascii="宋体" w:hAnsi="宋体"/>
          <w:sz w:val="32"/>
          <w:szCs w:val="32"/>
        </w:rPr>
        <w:t>的</w:t>
      </w:r>
      <w:r>
        <w:rPr>
          <w:sz w:val="32"/>
          <w:szCs w:val="32"/>
        </w:rPr>
        <w:t>“</w:t>
      </w:r>
      <w:r>
        <w:rPr>
          <w:rFonts w:ascii="宋体" w:hAnsi="宋体"/>
          <w:sz w:val="32"/>
          <w:szCs w:val="32"/>
        </w:rPr>
        <w:t>大思政</w:t>
      </w:r>
      <w:r>
        <w:rPr>
          <w:sz w:val="32"/>
          <w:szCs w:val="32"/>
        </w:rPr>
        <w:t>”</w:t>
      </w:r>
      <w:r>
        <w:rPr>
          <w:rFonts w:ascii="宋体" w:hAnsi="宋体"/>
          <w:sz w:val="32"/>
          <w:szCs w:val="32"/>
        </w:rPr>
        <w:t>格局</w:t>
      </w:r>
      <w:r>
        <w:rPr>
          <w:rFonts w:ascii="宋体" w:hAnsi="宋体" w:hint="eastAsia"/>
          <w:sz w:val="32"/>
          <w:szCs w:val="32"/>
        </w:rPr>
        <w:t>。落实立德树人根本任务。在努力提升学生专业岗位能力的同时，从理想信念、人品人格、素质素养、行为规范等全面加强学生的培养塑造。</w:t>
      </w:r>
      <w:proofErr w:type="gramStart"/>
      <w:r>
        <w:rPr>
          <w:rFonts w:ascii="宋体" w:hAnsi="宋体" w:hint="eastAsia"/>
          <w:sz w:val="32"/>
          <w:szCs w:val="32"/>
        </w:rPr>
        <w:t>大思政改革</w:t>
      </w:r>
      <w:proofErr w:type="gramEnd"/>
      <w:r>
        <w:rPr>
          <w:rFonts w:ascii="宋体" w:hAnsi="宋体" w:hint="eastAsia"/>
          <w:sz w:val="32"/>
          <w:szCs w:val="32"/>
        </w:rPr>
        <w:t>，导师制全员育人，军体融合的准军事化管理等一系列举措合力构建培养学生优良品质的人才培养体系，创新人才培养取得明显成效。</w:t>
      </w:r>
    </w:p>
    <w:p w:rsidR="00FD33A6" w:rsidRDefault="00FD33A6" w:rsidP="00FD33A6">
      <w:pPr>
        <w:ind w:firstLineChars="200" w:firstLine="640"/>
        <w:rPr>
          <w:sz w:val="32"/>
          <w:szCs w:val="32"/>
        </w:rPr>
      </w:pPr>
      <w:r>
        <w:rPr>
          <w:rFonts w:hint="eastAsia"/>
          <w:kern w:val="0"/>
          <w:sz w:val="32"/>
          <w:szCs w:val="32"/>
        </w:rPr>
        <w:t>2017</w:t>
      </w:r>
      <w:r>
        <w:rPr>
          <w:rFonts w:ascii="宋体" w:hAnsi="宋体" w:hint="eastAsia"/>
          <w:kern w:val="0"/>
          <w:sz w:val="32"/>
          <w:szCs w:val="32"/>
        </w:rPr>
        <w:t>年首届</w:t>
      </w:r>
      <w:r>
        <w:rPr>
          <w:rFonts w:hint="eastAsia"/>
          <w:sz w:val="32"/>
          <w:szCs w:val="32"/>
        </w:rPr>
        <w:t>290</w:t>
      </w:r>
      <w:r>
        <w:rPr>
          <w:rFonts w:ascii="宋体" w:hAnsi="宋体" w:hint="eastAsia"/>
          <w:sz w:val="32"/>
          <w:szCs w:val="32"/>
        </w:rPr>
        <w:t>名毕业生，就业率</w:t>
      </w:r>
      <w:r>
        <w:rPr>
          <w:rFonts w:hint="eastAsia"/>
          <w:sz w:val="32"/>
          <w:szCs w:val="32"/>
        </w:rPr>
        <w:t>100%</w:t>
      </w:r>
      <w:r>
        <w:rPr>
          <w:rFonts w:ascii="宋体" w:hAnsi="宋体" w:hint="eastAsia"/>
          <w:sz w:val="32"/>
          <w:szCs w:val="32"/>
        </w:rPr>
        <w:t>，就业对口率</w:t>
      </w:r>
      <w:r>
        <w:rPr>
          <w:rFonts w:hint="eastAsia"/>
          <w:sz w:val="32"/>
          <w:szCs w:val="32"/>
        </w:rPr>
        <w:t>93.5%</w:t>
      </w:r>
      <w:r>
        <w:rPr>
          <w:rFonts w:ascii="宋体" w:hAnsi="宋体" w:hint="eastAsia"/>
          <w:sz w:val="32"/>
          <w:szCs w:val="32"/>
        </w:rPr>
        <w:t>。 其中有</w:t>
      </w:r>
      <w:r>
        <w:rPr>
          <w:rFonts w:hint="eastAsia"/>
          <w:sz w:val="32"/>
          <w:szCs w:val="32"/>
        </w:rPr>
        <w:t>179</w:t>
      </w:r>
      <w:r>
        <w:rPr>
          <w:rFonts w:ascii="宋体" w:hAnsi="宋体" w:hint="eastAsia"/>
          <w:sz w:val="32"/>
          <w:szCs w:val="32"/>
        </w:rPr>
        <w:t>人通过公开竞聘获得施工技术主管、质量主管、项目副经理、项目主管、商务主管、造价员、施工员、主管级管家、客房主管、餐厅主管等基层管理干部岗位和技术骨干岗位，占毕业生总数</w:t>
      </w:r>
      <w:r>
        <w:rPr>
          <w:rFonts w:hint="eastAsia"/>
          <w:sz w:val="32"/>
          <w:szCs w:val="32"/>
        </w:rPr>
        <w:t>61.7%</w:t>
      </w:r>
      <w:r>
        <w:rPr>
          <w:rFonts w:ascii="宋体" w:hAnsi="宋体" w:hint="eastAsia"/>
          <w:sz w:val="32"/>
          <w:szCs w:val="32"/>
        </w:rPr>
        <w:t>。当中有</w:t>
      </w:r>
      <w:r>
        <w:rPr>
          <w:rFonts w:hint="eastAsia"/>
          <w:sz w:val="32"/>
          <w:szCs w:val="32"/>
        </w:rPr>
        <w:t>11</w:t>
      </w:r>
      <w:r>
        <w:rPr>
          <w:rFonts w:ascii="宋体" w:hAnsi="宋体" w:hint="eastAsia"/>
          <w:sz w:val="32"/>
          <w:szCs w:val="32"/>
        </w:rPr>
        <w:t>位同学通过竞聘获得的职务岗位，月薪超过万元。</w:t>
      </w:r>
    </w:p>
    <w:p w:rsidR="00FD33A6" w:rsidRDefault="00FD33A6" w:rsidP="00FD33A6">
      <w:pPr>
        <w:ind w:firstLineChars="200" w:firstLine="640"/>
        <w:rPr>
          <w:sz w:val="32"/>
          <w:szCs w:val="32"/>
        </w:rPr>
      </w:pPr>
      <w:r>
        <w:rPr>
          <w:rFonts w:hint="eastAsia"/>
          <w:sz w:val="32"/>
          <w:szCs w:val="32"/>
        </w:rPr>
        <w:t>3</w:t>
      </w:r>
      <w:r>
        <w:rPr>
          <w:rFonts w:ascii="宋体" w:hAnsi="宋体" w:hint="eastAsia"/>
          <w:sz w:val="32"/>
          <w:szCs w:val="32"/>
        </w:rPr>
        <w:t xml:space="preserve">．创新基层党组织生活 </w:t>
      </w:r>
    </w:p>
    <w:p w:rsidR="00FD33A6" w:rsidRDefault="00FD33A6" w:rsidP="00FD33A6">
      <w:pPr>
        <w:spacing w:line="560" w:lineRule="exact"/>
        <w:ind w:firstLineChars="200" w:firstLine="640"/>
        <w:rPr>
          <w:rFonts w:ascii="宋体" w:hAnsi="宋体" w:cs="仿宋_GB2312"/>
          <w:sz w:val="32"/>
          <w:szCs w:val="32"/>
        </w:rPr>
      </w:pPr>
      <w:r>
        <w:rPr>
          <w:rFonts w:ascii="宋体" w:hAnsi="宋体" w:hint="eastAsia"/>
          <w:sz w:val="32"/>
          <w:szCs w:val="32"/>
        </w:rPr>
        <w:t>学院党委深入学习宣传贯彻习近平新时代中国特色社会主义思想和党的十九大精神，按照新时代党的建设总要求，结合学院人才培养改革实际，创新基层党组织生活，</w:t>
      </w:r>
    </w:p>
    <w:p w:rsidR="00FD33A6" w:rsidRDefault="00FD33A6" w:rsidP="00FD33A6">
      <w:pPr>
        <w:ind w:firstLineChars="200" w:firstLine="640"/>
        <w:rPr>
          <w:rFonts w:hint="eastAsia"/>
          <w:sz w:val="32"/>
          <w:szCs w:val="32"/>
        </w:rPr>
      </w:pPr>
      <w:r>
        <w:rPr>
          <w:rFonts w:ascii="宋体" w:hAnsi="宋体" w:hint="eastAsia"/>
          <w:sz w:val="32"/>
          <w:szCs w:val="32"/>
        </w:rPr>
        <w:t>学院学习十九大精神的主题党日活动，组织党员、入党积极分子</w:t>
      </w:r>
      <w:r>
        <w:rPr>
          <w:rFonts w:hint="eastAsia"/>
          <w:sz w:val="32"/>
          <w:szCs w:val="32"/>
        </w:rPr>
        <w:t>200</w:t>
      </w:r>
      <w:r>
        <w:rPr>
          <w:rFonts w:ascii="宋体" w:hAnsi="宋体" w:hint="eastAsia"/>
          <w:sz w:val="32"/>
          <w:szCs w:val="32"/>
        </w:rPr>
        <w:t>多人，深入英德市</w:t>
      </w:r>
      <w:r>
        <w:rPr>
          <w:rFonts w:hint="eastAsia"/>
          <w:sz w:val="32"/>
          <w:szCs w:val="32"/>
        </w:rPr>
        <w:t>78</w:t>
      </w:r>
      <w:r>
        <w:rPr>
          <w:rFonts w:ascii="宋体" w:hAnsi="宋体" w:hint="eastAsia"/>
          <w:sz w:val="32"/>
          <w:szCs w:val="32"/>
        </w:rPr>
        <w:t>个贫困村走访贫困家庭，开展碧</w:t>
      </w:r>
      <w:proofErr w:type="gramStart"/>
      <w:r>
        <w:rPr>
          <w:rFonts w:ascii="宋体" w:hAnsi="宋体" w:hint="eastAsia"/>
          <w:sz w:val="32"/>
          <w:szCs w:val="32"/>
        </w:rPr>
        <w:t>桂园</w:t>
      </w:r>
      <w:proofErr w:type="gramEnd"/>
      <w:r>
        <w:rPr>
          <w:rFonts w:ascii="宋体" w:hAnsi="宋体" w:hint="eastAsia"/>
          <w:sz w:val="32"/>
          <w:szCs w:val="32"/>
        </w:rPr>
        <w:t>帮扶英德市贫困村创建新农村示范村调研。</w:t>
      </w:r>
    </w:p>
    <w:p w:rsidR="00FD33A6" w:rsidRDefault="00FD33A6" w:rsidP="00FD33A6">
      <w:pPr>
        <w:spacing w:line="560" w:lineRule="exact"/>
        <w:ind w:firstLineChars="200" w:firstLine="640"/>
        <w:rPr>
          <w:rFonts w:ascii="宋体" w:hAnsi="宋体" w:cs="仿宋_GB2312"/>
          <w:sz w:val="32"/>
          <w:szCs w:val="32"/>
        </w:rPr>
      </w:pPr>
      <w:r>
        <w:rPr>
          <w:rFonts w:ascii="宋体" w:hAnsi="宋体" w:hint="eastAsia"/>
          <w:sz w:val="32"/>
          <w:szCs w:val="32"/>
        </w:rPr>
        <w:t>党委按照英德市委、碧</w:t>
      </w:r>
      <w:proofErr w:type="gramStart"/>
      <w:r>
        <w:rPr>
          <w:rFonts w:ascii="宋体" w:hAnsi="宋体" w:hint="eastAsia"/>
          <w:sz w:val="32"/>
          <w:szCs w:val="32"/>
        </w:rPr>
        <w:t>桂园</w:t>
      </w:r>
      <w:proofErr w:type="gramEnd"/>
      <w:r>
        <w:rPr>
          <w:rFonts w:ascii="宋体" w:hAnsi="宋体" w:hint="eastAsia"/>
          <w:sz w:val="32"/>
          <w:szCs w:val="32"/>
        </w:rPr>
        <w:t>集团党委村企党建</w:t>
      </w:r>
      <w:r>
        <w:rPr>
          <w:rFonts w:hint="eastAsia"/>
          <w:sz w:val="32"/>
          <w:szCs w:val="32"/>
        </w:rPr>
        <w:t>“结对共建”的统一部署，</w:t>
      </w:r>
      <w:r>
        <w:rPr>
          <w:rFonts w:ascii="宋体" w:hAnsi="宋体"/>
          <w:sz w:val="32"/>
          <w:szCs w:val="32"/>
        </w:rPr>
        <w:t>与</w:t>
      </w:r>
      <w:r>
        <w:rPr>
          <w:rFonts w:ascii="宋体" w:hAnsi="宋体" w:hint="eastAsia"/>
          <w:sz w:val="32"/>
          <w:szCs w:val="32"/>
        </w:rPr>
        <w:t>英德市黎溪镇</w:t>
      </w:r>
      <w:proofErr w:type="gramStart"/>
      <w:r>
        <w:rPr>
          <w:rFonts w:ascii="宋体" w:hAnsi="宋体" w:hint="eastAsia"/>
          <w:sz w:val="32"/>
          <w:szCs w:val="32"/>
        </w:rPr>
        <w:t>恒昌</w:t>
      </w:r>
      <w:r>
        <w:rPr>
          <w:rFonts w:ascii="宋体" w:hAnsi="宋体"/>
          <w:sz w:val="32"/>
          <w:szCs w:val="32"/>
        </w:rPr>
        <w:t>村</w:t>
      </w:r>
      <w:r>
        <w:rPr>
          <w:rFonts w:ascii="宋体" w:hAnsi="宋体" w:hint="eastAsia"/>
          <w:sz w:val="32"/>
          <w:szCs w:val="32"/>
        </w:rPr>
        <w:t>党总</w:t>
      </w:r>
      <w:r>
        <w:rPr>
          <w:rFonts w:ascii="宋体" w:hAnsi="宋体"/>
          <w:sz w:val="32"/>
          <w:szCs w:val="32"/>
        </w:rPr>
        <w:t>支</w:t>
      </w:r>
      <w:proofErr w:type="gramEnd"/>
      <w:r>
        <w:rPr>
          <w:rFonts w:ascii="宋体" w:hAnsi="宋体"/>
          <w:sz w:val="32"/>
          <w:szCs w:val="32"/>
        </w:rPr>
        <w:t>部</w:t>
      </w:r>
      <w:r>
        <w:rPr>
          <w:rFonts w:ascii="宋体" w:hAnsi="宋体" w:hint="eastAsia"/>
          <w:sz w:val="32"/>
          <w:szCs w:val="32"/>
        </w:rPr>
        <w:t>党建</w:t>
      </w:r>
      <w:r>
        <w:rPr>
          <w:rFonts w:hint="eastAsia"/>
          <w:sz w:val="32"/>
          <w:szCs w:val="32"/>
        </w:rPr>
        <w:t>“结对共建”。</w:t>
      </w:r>
      <w:r>
        <w:rPr>
          <w:rFonts w:ascii="宋体" w:hAnsi="宋体" w:cs="仿宋_GB2312" w:hint="eastAsia"/>
          <w:sz w:val="32"/>
          <w:szCs w:val="32"/>
        </w:rPr>
        <w:t>以党建促扶贫为目的，在组织建设互促、党员干部互动、党建载体互通、党建促扶贫互联等方面开展工作和活动。学院机关、学工、教学一、教学二、国良职校等五个党支部又分别与</w:t>
      </w:r>
      <w:proofErr w:type="gramStart"/>
      <w:r>
        <w:rPr>
          <w:rFonts w:ascii="宋体" w:hAnsi="宋体" w:cs="仿宋_GB2312" w:hint="eastAsia"/>
          <w:sz w:val="32"/>
          <w:szCs w:val="32"/>
        </w:rPr>
        <w:t>恒昌村大同</w:t>
      </w:r>
      <w:proofErr w:type="gramEnd"/>
      <w:r>
        <w:rPr>
          <w:rFonts w:ascii="宋体" w:hAnsi="宋体" w:cs="仿宋_GB2312" w:hint="eastAsia"/>
          <w:sz w:val="32"/>
          <w:szCs w:val="32"/>
        </w:rPr>
        <w:t>、松岗、恒中三个党支部一对一（二对一）结对。双方党员一起学习宣传贯彻习近平新时代中国特色社会主义思想和党的十九大精神，学报告学党章，学时事政治，开展党群活动，开展党性教育，加强党员教育和管理，充分发挥农村基层党组织核心作用和政治引领功能。</w:t>
      </w:r>
    </w:p>
    <w:p w:rsidR="00FD33A6" w:rsidRDefault="00FD33A6" w:rsidP="00FD33A6">
      <w:pPr>
        <w:spacing w:line="560" w:lineRule="exact"/>
        <w:ind w:firstLineChars="200" w:firstLine="640"/>
        <w:rPr>
          <w:rFonts w:ascii="宋体" w:hAnsi="宋体" w:cs="黑体" w:hint="eastAsia"/>
          <w:sz w:val="32"/>
          <w:szCs w:val="32"/>
        </w:rPr>
      </w:pPr>
      <w:r>
        <w:rPr>
          <w:rFonts w:ascii="宋体" w:hAnsi="宋体" w:cs="仿宋_GB2312" w:hint="eastAsia"/>
          <w:sz w:val="32"/>
          <w:szCs w:val="32"/>
        </w:rPr>
        <w:t>党委</w:t>
      </w:r>
      <w:r>
        <w:rPr>
          <w:rFonts w:ascii="宋体" w:hAnsi="宋体" w:hint="eastAsia"/>
          <w:sz w:val="32"/>
          <w:szCs w:val="32"/>
        </w:rPr>
        <w:t>将党建、学生创新创业教育结合到与</w:t>
      </w:r>
      <w:proofErr w:type="gramStart"/>
      <w:r>
        <w:rPr>
          <w:rFonts w:ascii="宋体" w:hAnsi="宋体" w:hint="eastAsia"/>
          <w:sz w:val="32"/>
          <w:szCs w:val="32"/>
        </w:rPr>
        <w:t>恒昌村的</w:t>
      </w:r>
      <w:proofErr w:type="gramEnd"/>
      <w:r>
        <w:rPr>
          <w:rFonts w:ascii="宋体" w:hAnsi="宋体" w:hint="eastAsia"/>
          <w:sz w:val="32"/>
          <w:szCs w:val="32"/>
        </w:rPr>
        <w:t>党建结对共建活动中。</w:t>
      </w:r>
      <w:r>
        <w:rPr>
          <w:rStyle w:val="15"/>
          <w:rFonts w:ascii="仿宋_GB2312" w:hAnsi="宋体" w:cs="黑体" w:hint="eastAsia"/>
          <w:sz w:val="32"/>
          <w:szCs w:val="32"/>
        </w:rPr>
        <w:t>依托</w:t>
      </w:r>
      <w:proofErr w:type="gramStart"/>
      <w:r>
        <w:rPr>
          <w:rStyle w:val="15"/>
          <w:rFonts w:ascii="仿宋_GB2312" w:hAnsi="宋体" w:cs="黑体" w:hint="eastAsia"/>
          <w:sz w:val="32"/>
          <w:szCs w:val="32"/>
        </w:rPr>
        <w:t>恒昌村开展</w:t>
      </w:r>
      <w:proofErr w:type="gramEnd"/>
      <w:r>
        <w:rPr>
          <w:rStyle w:val="15"/>
          <w:rFonts w:ascii="仿宋_GB2312" w:hAnsi="宋体" w:cs="黑体" w:hint="eastAsia"/>
          <w:sz w:val="32"/>
          <w:szCs w:val="32"/>
        </w:rPr>
        <w:t>暑期大学生党员社会实践、大学生暑期</w:t>
      </w:r>
      <w:r>
        <w:rPr>
          <w:rStyle w:val="15"/>
          <w:rFonts w:ascii="宋体" w:hAnsi="宋体" w:cs="黑体" w:hint="eastAsia"/>
          <w:sz w:val="32"/>
          <w:szCs w:val="32"/>
        </w:rPr>
        <w:t>“三下乡”、新农村建设调研等活动；充分利用</w:t>
      </w:r>
      <w:proofErr w:type="gramStart"/>
      <w:r>
        <w:rPr>
          <w:rFonts w:ascii="宋体" w:hAnsi="宋体" w:hint="eastAsia"/>
          <w:sz w:val="32"/>
          <w:szCs w:val="32"/>
        </w:rPr>
        <w:t>恒昌村吴</w:t>
      </w:r>
      <w:proofErr w:type="gramEnd"/>
      <w:r>
        <w:rPr>
          <w:rFonts w:ascii="宋体" w:hAnsi="宋体" w:hint="eastAsia"/>
          <w:sz w:val="32"/>
          <w:szCs w:val="32"/>
        </w:rPr>
        <w:t>光亮故居等人文历史资源，开展创新创业教育</w:t>
      </w:r>
      <w:r>
        <w:rPr>
          <w:rStyle w:val="15"/>
          <w:rFonts w:ascii="仿宋_GB2312" w:hAnsi="宋体" w:cs="黑体" w:hint="eastAsia"/>
          <w:sz w:val="32"/>
          <w:szCs w:val="32"/>
        </w:rPr>
        <w:t>。</w:t>
      </w:r>
      <w:r>
        <w:rPr>
          <w:rFonts w:ascii="宋体" w:hAnsi="宋体"/>
          <w:sz w:val="32"/>
          <w:szCs w:val="32"/>
        </w:rPr>
        <w:t>以</w:t>
      </w:r>
      <w:r>
        <w:rPr>
          <w:rFonts w:hint="eastAsia"/>
          <w:sz w:val="32"/>
          <w:szCs w:val="32"/>
        </w:rPr>
        <w:t>“</w:t>
      </w:r>
      <w:r>
        <w:rPr>
          <w:rFonts w:ascii="宋体" w:hAnsi="宋体"/>
          <w:sz w:val="32"/>
          <w:szCs w:val="32"/>
        </w:rPr>
        <w:t>党建</w:t>
      </w:r>
      <w:r>
        <w:rPr>
          <w:sz w:val="32"/>
          <w:szCs w:val="32"/>
        </w:rPr>
        <w:t>+</w:t>
      </w:r>
      <w:r>
        <w:rPr>
          <w:rFonts w:ascii="宋体" w:hAnsi="宋体"/>
          <w:sz w:val="32"/>
          <w:szCs w:val="32"/>
        </w:rPr>
        <w:t>扶贫</w:t>
      </w:r>
      <w:r>
        <w:rPr>
          <w:rFonts w:hint="eastAsia"/>
          <w:sz w:val="32"/>
          <w:szCs w:val="32"/>
        </w:rPr>
        <w:t>”</w:t>
      </w:r>
      <w:r>
        <w:rPr>
          <w:rFonts w:ascii="宋体" w:hAnsi="宋体"/>
          <w:sz w:val="32"/>
          <w:szCs w:val="32"/>
        </w:rPr>
        <w:t>的模式</w:t>
      </w:r>
      <w:r>
        <w:rPr>
          <w:rFonts w:ascii="宋体" w:hAnsi="宋体" w:hint="eastAsia"/>
          <w:sz w:val="32"/>
          <w:szCs w:val="32"/>
        </w:rPr>
        <w:t>促进人才培养，助力乡村振兴、脱贫攻坚和全面建设小康社会。</w:t>
      </w:r>
    </w:p>
    <w:p w:rsidR="00FD33A6" w:rsidRDefault="00FD33A6" w:rsidP="00FD33A6">
      <w:pPr>
        <w:ind w:firstLineChars="200" w:firstLine="640"/>
        <w:rPr>
          <w:rFonts w:ascii="黑体" w:eastAsia="黑体" w:hint="eastAsia"/>
          <w:sz w:val="32"/>
          <w:szCs w:val="32"/>
        </w:rPr>
      </w:pPr>
      <w:r>
        <w:rPr>
          <w:rFonts w:ascii="黑体" w:eastAsia="黑体" w:hAnsi="黑体" w:hint="eastAsia"/>
          <w:sz w:val="32"/>
          <w:szCs w:val="32"/>
        </w:rPr>
        <w:t>三、党建工作中有待解决的问题</w:t>
      </w:r>
    </w:p>
    <w:p w:rsidR="00FD33A6" w:rsidRDefault="00FD33A6" w:rsidP="00FD33A6">
      <w:pPr>
        <w:ind w:firstLineChars="200" w:firstLine="640"/>
        <w:rPr>
          <w:rFonts w:hint="eastAsia"/>
          <w:sz w:val="32"/>
          <w:szCs w:val="32"/>
        </w:rPr>
      </w:pPr>
      <w:r>
        <w:rPr>
          <w:rFonts w:hint="eastAsia"/>
          <w:sz w:val="32"/>
          <w:szCs w:val="32"/>
        </w:rPr>
        <w:t>1</w:t>
      </w:r>
      <w:r>
        <w:rPr>
          <w:rFonts w:ascii="宋体" w:hAnsi="宋体" w:hint="eastAsia"/>
          <w:sz w:val="32"/>
          <w:szCs w:val="32"/>
        </w:rPr>
        <w:t>．学院还</w:t>
      </w:r>
      <w:r>
        <w:rPr>
          <w:rFonts w:ascii="宋体" w:hAnsi="宋体"/>
          <w:sz w:val="32"/>
          <w:szCs w:val="32"/>
        </w:rPr>
        <w:t>有</w:t>
      </w:r>
      <w:r>
        <w:rPr>
          <w:rFonts w:ascii="宋体" w:hAnsi="宋体" w:hint="eastAsia"/>
          <w:sz w:val="32"/>
          <w:szCs w:val="32"/>
        </w:rPr>
        <w:t>相当</w:t>
      </w:r>
      <w:r>
        <w:rPr>
          <w:rFonts w:ascii="宋体" w:hAnsi="宋体"/>
          <w:sz w:val="32"/>
          <w:szCs w:val="32"/>
        </w:rPr>
        <w:t>比例的党员</w:t>
      </w:r>
      <w:r>
        <w:rPr>
          <w:rFonts w:ascii="宋体" w:hAnsi="宋体" w:hint="eastAsia"/>
          <w:sz w:val="32"/>
          <w:szCs w:val="32"/>
        </w:rPr>
        <w:t>的</w:t>
      </w:r>
      <w:r>
        <w:rPr>
          <w:rFonts w:ascii="宋体" w:hAnsi="宋体"/>
          <w:sz w:val="32"/>
          <w:szCs w:val="32"/>
        </w:rPr>
        <w:t>组织关系未转入民办高校</w:t>
      </w:r>
      <w:r>
        <w:rPr>
          <w:rFonts w:ascii="宋体" w:hAnsi="宋体" w:hint="eastAsia"/>
          <w:sz w:val="32"/>
          <w:szCs w:val="32"/>
        </w:rPr>
        <w:t>（</w:t>
      </w:r>
      <w:r>
        <w:rPr>
          <w:rFonts w:hint="eastAsia"/>
          <w:sz w:val="32"/>
          <w:szCs w:val="32"/>
        </w:rPr>
        <w:t>38.1%</w:t>
      </w:r>
      <w:r>
        <w:rPr>
          <w:rFonts w:ascii="宋体" w:hAnsi="宋体" w:hint="eastAsia"/>
          <w:sz w:val="32"/>
          <w:szCs w:val="32"/>
        </w:rPr>
        <w:t>），不利于</w:t>
      </w:r>
      <w:r>
        <w:rPr>
          <w:rFonts w:ascii="宋体" w:hAnsi="宋体"/>
          <w:sz w:val="32"/>
          <w:szCs w:val="32"/>
        </w:rPr>
        <w:t>党员</w:t>
      </w:r>
      <w:r>
        <w:rPr>
          <w:rFonts w:ascii="宋体" w:hAnsi="宋体" w:hint="eastAsia"/>
          <w:sz w:val="32"/>
          <w:szCs w:val="32"/>
        </w:rPr>
        <w:t>管理</w:t>
      </w:r>
      <w:r>
        <w:rPr>
          <w:rFonts w:ascii="宋体" w:hAnsi="宋体"/>
          <w:sz w:val="32"/>
          <w:szCs w:val="32"/>
        </w:rPr>
        <w:t>。</w:t>
      </w:r>
      <w:r>
        <w:rPr>
          <w:rFonts w:ascii="宋体" w:hAnsi="宋体" w:hint="eastAsia"/>
          <w:sz w:val="32"/>
          <w:szCs w:val="32"/>
        </w:rPr>
        <w:t>要通过规范党员教育管理、活跃</w:t>
      </w:r>
      <w:r>
        <w:rPr>
          <w:rFonts w:ascii="宋体" w:hAnsi="宋体"/>
          <w:sz w:val="32"/>
          <w:szCs w:val="32"/>
        </w:rPr>
        <w:t>党组织生活</w:t>
      </w:r>
      <w:r>
        <w:rPr>
          <w:rFonts w:ascii="宋体" w:hAnsi="宋体" w:hint="eastAsia"/>
          <w:sz w:val="32"/>
          <w:szCs w:val="32"/>
        </w:rPr>
        <w:t>、提升党组织战斗力和凝聚力等措施</w:t>
      </w:r>
      <w:r>
        <w:rPr>
          <w:rFonts w:ascii="宋体" w:hAnsi="宋体"/>
          <w:sz w:val="32"/>
          <w:szCs w:val="32"/>
        </w:rPr>
        <w:t>解决。</w:t>
      </w:r>
    </w:p>
    <w:p w:rsidR="00FD33A6" w:rsidRDefault="00FD33A6" w:rsidP="00FD33A6">
      <w:pPr>
        <w:ind w:firstLineChars="200" w:firstLine="640"/>
        <w:rPr>
          <w:sz w:val="32"/>
          <w:szCs w:val="32"/>
        </w:rPr>
      </w:pPr>
      <w:r>
        <w:rPr>
          <w:rFonts w:hint="eastAsia"/>
          <w:sz w:val="32"/>
          <w:szCs w:val="32"/>
        </w:rPr>
        <w:t>2</w:t>
      </w:r>
      <w:r>
        <w:rPr>
          <w:rFonts w:ascii="宋体" w:hAnsi="宋体" w:hint="eastAsia"/>
          <w:sz w:val="32"/>
          <w:szCs w:val="32"/>
        </w:rPr>
        <w:t>．民办</w:t>
      </w:r>
      <w:r>
        <w:rPr>
          <w:rFonts w:ascii="宋体" w:hAnsi="宋体"/>
          <w:sz w:val="32"/>
          <w:szCs w:val="32"/>
        </w:rPr>
        <w:t>高校党建经费</w:t>
      </w:r>
      <w:r>
        <w:rPr>
          <w:rFonts w:ascii="宋体" w:hAnsi="宋体" w:hint="eastAsia"/>
          <w:sz w:val="32"/>
          <w:szCs w:val="32"/>
        </w:rPr>
        <w:t>偏紧。希望</w:t>
      </w:r>
      <w:r>
        <w:rPr>
          <w:rFonts w:ascii="宋体" w:hAnsi="宋体"/>
          <w:sz w:val="32"/>
          <w:szCs w:val="32"/>
        </w:rPr>
        <w:t>加大</w:t>
      </w:r>
      <w:r>
        <w:rPr>
          <w:rFonts w:ascii="宋体" w:hAnsi="宋体" w:hint="eastAsia"/>
          <w:sz w:val="32"/>
          <w:szCs w:val="32"/>
        </w:rPr>
        <w:t>对</w:t>
      </w:r>
      <w:r>
        <w:rPr>
          <w:rFonts w:ascii="宋体" w:hAnsi="宋体"/>
          <w:sz w:val="32"/>
          <w:szCs w:val="32"/>
        </w:rPr>
        <w:t>党建</w:t>
      </w:r>
      <w:r>
        <w:rPr>
          <w:rFonts w:ascii="宋体" w:hAnsi="宋体" w:hint="eastAsia"/>
          <w:sz w:val="32"/>
          <w:szCs w:val="32"/>
        </w:rPr>
        <w:t>工作的支持力度</w:t>
      </w:r>
      <w:r>
        <w:rPr>
          <w:rFonts w:ascii="宋体" w:hAnsi="宋体"/>
          <w:sz w:val="32"/>
          <w:szCs w:val="32"/>
        </w:rPr>
        <w:t>。</w:t>
      </w:r>
    </w:p>
    <w:p w:rsidR="00FD33A6" w:rsidRDefault="00FD33A6" w:rsidP="00FD33A6">
      <w:pPr>
        <w:ind w:firstLineChars="200" w:firstLine="640"/>
        <w:rPr>
          <w:sz w:val="32"/>
          <w:szCs w:val="32"/>
        </w:rPr>
      </w:pPr>
      <w:r>
        <w:rPr>
          <w:rFonts w:hint="eastAsia"/>
          <w:sz w:val="32"/>
          <w:szCs w:val="32"/>
        </w:rPr>
        <w:t>3</w:t>
      </w:r>
      <w:r>
        <w:rPr>
          <w:rFonts w:ascii="宋体" w:hAnsi="宋体" w:hint="eastAsia"/>
          <w:sz w:val="32"/>
          <w:szCs w:val="32"/>
        </w:rPr>
        <w:t>．发展党员指标偏少。我院</w:t>
      </w:r>
      <w:r>
        <w:rPr>
          <w:rFonts w:ascii="宋体" w:hAnsi="宋体"/>
          <w:sz w:val="32"/>
          <w:szCs w:val="32"/>
        </w:rPr>
        <w:t>全免费培养贫困生这个特殊群体，</w:t>
      </w:r>
      <w:r>
        <w:rPr>
          <w:rFonts w:ascii="宋体" w:hAnsi="宋体" w:hint="eastAsia"/>
          <w:sz w:val="32"/>
          <w:szCs w:val="32"/>
        </w:rPr>
        <w:t>他们</w:t>
      </w:r>
      <w:r>
        <w:rPr>
          <w:rFonts w:ascii="宋体" w:hAnsi="宋体"/>
          <w:sz w:val="32"/>
          <w:szCs w:val="32"/>
        </w:rPr>
        <w:t>感恩于社会的救助和党</w:t>
      </w:r>
      <w:r>
        <w:rPr>
          <w:rFonts w:ascii="宋体" w:hAnsi="宋体" w:hint="eastAsia"/>
          <w:sz w:val="32"/>
          <w:szCs w:val="32"/>
        </w:rPr>
        <w:t>和国家</w:t>
      </w:r>
      <w:r>
        <w:rPr>
          <w:rFonts w:ascii="宋体" w:hAnsi="宋体"/>
          <w:sz w:val="32"/>
          <w:szCs w:val="32"/>
        </w:rPr>
        <w:t>精准扶贫政策，</w:t>
      </w:r>
      <w:r>
        <w:rPr>
          <w:rFonts w:ascii="宋体" w:hAnsi="宋体" w:hint="eastAsia"/>
          <w:sz w:val="32"/>
          <w:szCs w:val="32"/>
        </w:rPr>
        <w:t>积极要求进步，表现好，积极要求入党。</w:t>
      </w:r>
      <w:r>
        <w:rPr>
          <w:rFonts w:ascii="宋体" w:hAnsi="宋体"/>
          <w:sz w:val="32"/>
          <w:szCs w:val="32"/>
        </w:rPr>
        <w:t>希望</w:t>
      </w:r>
      <w:r>
        <w:rPr>
          <w:rFonts w:ascii="宋体" w:hAnsi="宋体" w:hint="eastAsia"/>
          <w:sz w:val="32"/>
          <w:szCs w:val="32"/>
        </w:rPr>
        <w:t>能有</w:t>
      </w:r>
      <w:r>
        <w:rPr>
          <w:rFonts w:ascii="宋体" w:hAnsi="宋体"/>
          <w:sz w:val="32"/>
          <w:szCs w:val="32"/>
        </w:rPr>
        <w:t>更</w:t>
      </w:r>
      <w:r>
        <w:rPr>
          <w:rFonts w:ascii="宋体" w:hAnsi="宋体" w:hint="eastAsia"/>
          <w:sz w:val="32"/>
          <w:szCs w:val="32"/>
        </w:rPr>
        <w:t>多</w:t>
      </w:r>
      <w:r>
        <w:rPr>
          <w:rFonts w:ascii="宋体" w:hAnsi="宋体"/>
          <w:sz w:val="32"/>
          <w:szCs w:val="32"/>
        </w:rPr>
        <w:t>的指</w:t>
      </w:r>
      <w:r>
        <w:rPr>
          <w:rFonts w:ascii="宋体" w:hAnsi="宋体" w:hint="eastAsia"/>
          <w:sz w:val="32"/>
          <w:szCs w:val="32"/>
        </w:rPr>
        <w:t>标</w:t>
      </w:r>
      <w:r>
        <w:rPr>
          <w:rFonts w:ascii="宋体" w:hAnsi="宋体"/>
          <w:sz w:val="32"/>
          <w:szCs w:val="32"/>
        </w:rPr>
        <w:t>吸收这个群体的</w:t>
      </w:r>
      <w:r>
        <w:rPr>
          <w:rFonts w:ascii="宋体" w:hAnsi="宋体" w:hint="eastAsia"/>
          <w:sz w:val="32"/>
          <w:szCs w:val="32"/>
        </w:rPr>
        <w:t>优秀</w:t>
      </w:r>
      <w:r>
        <w:rPr>
          <w:rFonts w:ascii="宋体" w:hAnsi="宋体"/>
          <w:sz w:val="32"/>
          <w:szCs w:val="32"/>
        </w:rPr>
        <w:t>学生入党。</w:t>
      </w:r>
    </w:p>
    <w:p w:rsidR="00FD33A6" w:rsidRDefault="00FD33A6" w:rsidP="00FD33A6">
      <w:pPr>
        <w:spacing w:line="560" w:lineRule="exact"/>
        <w:rPr>
          <w:rFonts w:ascii="仿宋_GB2312" w:eastAsia="仿宋_GB2312" w:hAnsi="黑体"/>
          <w:sz w:val="32"/>
          <w:szCs w:val="32"/>
        </w:rPr>
      </w:pPr>
      <w:r>
        <w:rPr>
          <w:rFonts w:ascii="仿宋_GB2312" w:eastAsia="仿宋_GB2312" w:hAnsi="黑体" w:hint="eastAsia"/>
          <w:sz w:val="32"/>
          <w:szCs w:val="32"/>
        </w:rPr>
        <w:t xml:space="preserve"> </w:t>
      </w:r>
    </w:p>
    <w:p w:rsidR="00D43E66" w:rsidRPr="00FD33A6" w:rsidRDefault="00D43E66">
      <w:bookmarkStart w:id="0" w:name="_GoBack"/>
      <w:bookmarkEnd w:id="0"/>
    </w:p>
    <w:sectPr w:rsidR="00D43E66" w:rsidRPr="00FD3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大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3A6"/>
    <w:rsid w:val="00D43E66"/>
    <w:rsid w:val="00FD3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33A6"/>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sid w:val="00FD33A6"/>
    <w:rPr>
      <w:rFonts w:ascii="Calibri" w:eastAsia="仿宋_GB2312" w:hAnsi="Calibri" w:hint="default"/>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33A6"/>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sid w:val="00FD33A6"/>
    <w:rPr>
      <w:rFonts w:ascii="Calibri" w:eastAsia="仿宋_GB2312" w:hAnsi="Calibri" w:hint="default"/>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1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309</Words>
  <Characters>1766</Characters>
  <Application>Microsoft Office Word</Application>
  <DocSecurity>0</DocSecurity>
  <Lines>14</Lines>
  <Paragraphs>4</Paragraphs>
  <ScaleCrop>false</ScaleCrop>
  <Company>Sky123.Org</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2018-10-28T15:08:00Z</dcterms:created>
  <dcterms:modified xsi:type="dcterms:W3CDTF">2018-10-28T15:08:00Z</dcterms:modified>
</cp:coreProperties>
</file>