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B64" w:rsidRDefault="00081B64" w:rsidP="00081B64">
      <w:pPr>
        <w:jc w:val="center"/>
        <w:rPr>
          <w:rFonts w:asci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广州松田职业学院党建工作情况</w:t>
      </w:r>
    </w:p>
    <w:p w:rsidR="00081B64" w:rsidRDefault="00081B64" w:rsidP="00081B64">
      <w:pPr>
        <w:spacing w:line="560" w:lineRule="exact"/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一、基本情况</w:t>
      </w:r>
    </w:p>
    <w:p w:rsidR="00081B64" w:rsidRDefault="00081B64" w:rsidP="00081B64">
      <w:pPr>
        <w:spacing w:line="560" w:lineRule="exact"/>
        <w:ind w:firstLineChars="200" w:firstLine="640"/>
        <w:rPr>
          <w:rFonts w:ascii="仿宋_GB2312" w:eastAsia="仿宋_GB2312" w:hAnsi="方正仿宋简体" w:cs="方正仿宋简体" w:hint="eastAsia"/>
          <w:sz w:val="32"/>
          <w:szCs w:val="32"/>
        </w:rPr>
      </w:pPr>
      <w:r>
        <w:rPr>
          <w:rFonts w:ascii="仿宋_GB2312" w:eastAsia="仿宋_GB2312" w:hAnsi="方正仿宋简体" w:cs="方正仿宋简体" w:hint="eastAsia"/>
          <w:sz w:val="32"/>
          <w:szCs w:val="32"/>
        </w:rPr>
        <w:t>广州松田职业学院现有校区1个，位于广州市增城区朱村街南岗大道200号。现有学生3309人（都是专科生），教职工217人。学校党员人数213人。学校党委下设基层党委1个，党支部7个，共有党员213名。教工党支部2个，教工党员107人（占学校党员人数50.2%），其中专任教师党员49人（占教工党员45.8%）、正高级专任教师党员0人、副高级专任教师党员4人、35岁以下专任教师82人。“双带头人”（学术带头人、副高以上、博士）党支部书记0人。学生党支部0个，学生党员106人（占学校党员人数49.8%）。</w:t>
      </w:r>
    </w:p>
    <w:p w:rsidR="00081B64" w:rsidRDefault="00081B64" w:rsidP="00081B64">
      <w:pPr>
        <w:spacing w:line="560" w:lineRule="exact"/>
        <w:ind w:firstLineChars="200" w:firstLine="420"/>
        <w:jc w:val="left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一、基本情况</w:t>
      </w:r>
    </w:p>
    <w:p w:rsidR="00081B64" w:rsidRDefault="00081B64" w:rsidP="00081B64">
      <w:pPr>
        <w:spacing w:line="560" w:lineRule="exact"/>
        <w:ind w:firstLineChars="200" w:firstLine="640"/>
        <w:rPr>
          <w:rFonts w:ascii="仿宋_GB2312" w:eastAsia="仿宋_GB2312" w:hAnsi="方正仿宋简体" w:cs="方正仿宋简体" w:hint="eastAsia"/>
          <w:sz w:val="32"/>
          <w:szCs w:val="32"/>
        </w:rPr>
      </w:pPr>
      <w:r>
        <w:rPr>
          <w:rFonts w:ascii="仿宋_GB2312" w:eastAsia="仿宋_GB2312" w:hAnsi="方正仿宋简体" w:cs="方正仿宋简体" w:hint="eastAsia"/>
          <w:sz w:val="32"/>
          <w:szCs w:val="32"/>
        </w:rPr>
        <w:t>1.党委内设5个工作机构，分别是：党委办公室，党委组织部（与人事处合署办公）、党委宣传部、党委学工部（与学生处合署办公）、党委统战部（与人事处合署办公）。</w:t>
      </w:r>
    </w:p>
    <w:p w:rsidR="00081B64" w:rsidRDefault="00081B64" w:rsidP="00081B64">
      <w:pPr>
        <w:spacing w:line="560" w:lineRule="exact"/>
        <w:ind w:firstLineChars="200" w:firstLine="640"/>
        <w:rPr>
          <w:rFonts w:ascii="仿宋_GB2312" w:eastAsia="仿宋_GB2312" w:hAnsi="方正仿宋简体" w:cs="方正仿宋简体" w:hint="eastAsia"/>
          <w:sz w:val="32"/>
          <w:szCs w:val="32"/>
        </w:rPr>
      </w:pPr>
      <w:r>
        <w:rPr>
          <w:rFonts w:ascii="仿宋_GB2312" w:eastAsia="仿宋_GB2312" w:hAnsi="方正仿宋简体" w:cs="方正仿宋简体" w:hint="eastAsia"/>
          <w:sz w:val="32"/>
          <w:szCs w:val="32"/>
        </w:rPr>
        <w:t>2.我院结合部门和系部设置特点，设有机关党支部、思想政治教育党支部、管理系党支部、财经系党支部、国际商务系党支部、艺术系党支部、机电与信息工程系党支部等7个基层党支部，各支部由教工党员和学生党员组成，未成立党总支。机关党支部、思政教育党支部书记由行政职能部门工作人员兼任；管理系党支部、财经系党支部、国际商务系党支部、艺术系党支部、机电与信息工程系党支部书记由各系学工办主任兼任，支部委员由辅导员和专业老师兼任，目前各基层党支部尚无专职党务干部。</w:t>
      </w:r>
    </w:p>
    <w:p w:rsidR="00081B64" w:rsidRDefault="00081B64" w:rsidP="00081B64">
      <w:pPr>
        <w:spacing w:line="560" w:lineRule="exact"/>
        <w:ind w:firstLineChars="200" w:firstLine="640"/>
        <w:rPr>
          <w:rFonts w:ascii="仿宋_GB2312" w:eastAsia="仿宋_GB2312" w:hAnsi="方正仿宋简体" w:cs="方正仿宋简体" w:hint="eastAsia"/>
          <w:sz w:val="32"/>
          <w:szCs w:val="32"/>
        </w:rPr>
      </w:pPr>
      <w:r>
        <w:rPr>
          <w:rFonts w:ascii="仿宋_GB2312" w:eastAsia="仿宋_GB2312" w:hAnsi="方正仿宋简体" w:cs="方正仿宋简体" w:hint="eastAsia"/>
          <w:sz w:val="32"/>
          <w:szCs w:val="32"/>
        </w:rPr>
        <w:lastRenderedPageBreak/>
        <w:t>3.学院党委书记按照相关规定做到专职不兼任行政职务。党委副书记1人，校级专职党务干部2人，兼职党务干部3人,2018年3月，在各教学系设立专职党支部书记，负责所在系的党建和思想政治工作，现有教学单位专职党务干部5人。</w:t>
      </w:r>
    </w:p>
    <w:p w:rsidR="00081B64" w:rsidRDefault="00081B64" w:rsidP="00081B64">
      <w:pPr>
        <w:spacing w:line="560" w:lineRule="exact"/>
        <w:jc w:val="left"/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 xml:space="preserve"> </w:t>
      </w:r>
    </w:p>
    <w:p w:rsidR="00081B64" w:rsidRDefault="00081B64" w:rsidP="00081B64">
      <w:pPr>
        <w:spacing w:line="560" w:lineRule="exact"/>
        <w:jc w:val="left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二、经验亮点</w:t>
      </w:r>
    </w:p>
    <w:p w:rsidR="00081B64" w:rsidRDefault="00081B64" w:rsidP="00081B64">
      <w:pPr>
        <w:spacing w:before="100" w:beforeAutospacing="1" w:after="100" w:afterAutospacing="1" w:line="560" w:lineRule="exact"/>
        <w:ind w:firstLineChars="200" w:firstLine="643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1.深入学习宣传贯彻党的十九大精神。</w:t>
      </w:r>
      <w:r>
        <w:rPr>
          <w:rFonts w:ascii="仿宋_GB2312" w:eastAsia="仿宋_GB2312" w:hint="eastAsia"/>
          <w:sz w:val="32"/>
          <w:szCs w:val="32"/>
        </w:rPr>
        <w:t>从今年9月份开始，我院党委开展了“学省党代会精神，迎党的十九大召开”党员考学活动，通过观看党的十九大会议开幕式现场直播、印发学习方案、开展“学报告，学党章”党员考学、党委中心组学习等方式，在全院中推动学习宣传贯彻党的十九大精神的热潮，要求党员干部要积极用十九大精神指导和推动各项工作；此外，我院党委主动到周边农村去，为村民党员宣传和解读专党的十九大报告精神。</w:t>
      </w:r>
    </w:p>
    <w:p w:rsidR="00081B64" w:rsidRDefault="00081B64" w:rsidP="00081B64">
      <w:pPr>
        <w:spacing w:line="560" w:lineRule="exact"/>
        <w:ind w:firstLineChars="200" w:firstLine="643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方正仿宋简体" w:cs="方正仿宋简体" w:hint="eastAsia"/>
          <w:b/>
          <w:bCs/>
          <w:sz w:val="32"/>
          <w:szCs w:val="32"/>
        </w:rPr>
        <w:t>2.认真履行抓党建第一责任人职责。</w:t>
      </w:r>
      <w:r>
        <w:rPr>
          <w:rFonts w:ascii="仿宋_GB2312" w:eastAsia="仿宋_GB2312" w:hint="eastAsia"/>
          <w:sz w:val="32"/>
          <w:szCs w:val="32"/>
        </w:rPr>
        <w:t>深化“围绕中心抓党建，抓好党建促发展”意识，形成由党委书记负总责，分管院领导直接抓，各系、部书记具体抓，一级抓一级，层层抓落实的党建工作格局。成立了以党委书记为组长的党建理论研究工作小组，积极开展党建工作调研，及时了解、准确掌握党建工作存在的问题，形成改进党建工作的现实依据。按要求完成高校“院长、书记思政第一课”，以及专题党课。</w:t>
      </w:r>
    </w:p>
    <w:p w:rsidR="00081B64" w:rsidRDefault="00081B64" w:rsidP="00081B64">
      <w:pPr>
        <w:spacing w:line="560" w:lineRule="exact"/>
        <w:ind w:firstLineChars="200" w:firstLine="643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方正仿宋简体" w:cs="方正仿宋简体" w:hint="eastAsia"/>
          <w:b/>
          <w:bCs/>
          <w:sz w:val="32"/>
          <w:szCs w:val="32"/>
        </w:rPr>
        <w:t>3.全面加强基层组织建设。</w:t>
      </w:r>
      <w:r>
        <w:rPr>
          <w:rFonts w:ascii="仿宋_GB2312" w:eastAsia="仿宋_GB2312" w:hint="eastAsia"/>
          <w:sz w:val="32"/>
          <w:szCs w:val="32"/>
        </w:rPr>
        <w:t>围绕学院中心工作，研究并制定党委工作要点，要求各支部根据党委工作要点制定本支部的党建工作计划。</w:t>
      </w:r>
      <w:r>
        <w:rPr>
          <w:rFonts w:ascii="仿宋_GB2312" w:eastAsia="仿宋_GB2312" w:hAnsi="Arial" w:cs="Arial" w:hint="eastAsia"/>
          <w:color w:val="000000"/>
          <w:kern w:val="0"/>
          <w:sz w:val="32"/>
          <w:szCs w:val="32"/>
        </w:rPr>
        <w:t>落实领导干部联系基层工作制度，各位党委委员联系、并具体指导基层党支部开展工作，</w:t>
      </w:r>
      <w:r>
        <w:rPr>
          <w:rFonts w:ascii="仿宋_GB2312" w:eastAsia="仿宋_GB2312" w:hint="eastAsia"/>
          <w:sz w:val="32"/>
          <w:szCs w:val="32"/>
        </w:rPr>
        <w:t>实施《广州松田职业学院党支部年度考核办法》，对各支部党建工作进行考核。</w:t>
      </w:r>
    </w:p>
    <w:p w:rsidR="00081B64" w:rsidRDefault="00081B64" w:rsidP="00081B64">
      <w:pPr>
        <w:spacing w:line="560" w:lineRule="exact"/>
        <w:ind w:firstLineChars="200" w:firstLine="643"/>
        <w:rPr>
          <w:rFonts w:ascii="仿宋_GB2312" w:eastAsia="仿宋_GB2312" w:hAnsi="方正仿宋简体" w:cs="方正仿宋简体" w:hint="eastAsia"/>
          <w:b/>
          <w:bCs/>
          <w:sz w:val="32"/>
          <w:szCs w:val="32"/>
        </w:rPr>
      </w:pPr>
      <w:r>
        <w:rPr>
          <w:rFonts w:ascii="仿宋_GB2312" w:eastAsia="仿宋_GB2312" w:hAnsi="方正仿宋简体" w:cs="方正仿宋简体" w:hint="eastAsia"/>
          <w:b/>
          <w:bCs/>
          <w:sz w:val="32"/>
          <w:szCs w:val="32"/>
        </w:rPr>
        <w:t>4.不断完善党内制度，重点落实“三会一课”等基本组织生活制度，有专门的党建活动场所。</w:t>
      </w:r>
    </w:p>
    <w:p w:rsidR="00081B64" w:rsidRDefault="00081B64" w:rsidP="00081B64">
      <w:pPr>
        <w:spacing w:line="560" w:lineRule="exact"/>
        <w:ind w:firstLineChars="200" w:firstLine="640"/>
        <w:rPr>
          <w:rFonts w:ascii="仿宋_GB2312" w:eastAsia="仿宋_GB2312" w:hint="eastAsia"/>
          <w:color w:val="000000"/>
        </w:rPr>
      </w:pPr>
      <w:r>
        <w:rPr>
          <w:rFonts w:ascii="仿宋_GB2312" w:eastAsia="仿宋_GB2312" w:hAnsi="方正仿宋简体" w:cs="方正仿宋简体" w:hint="eastAsia"/>
          <w:sz w:val="32"/>
          <w:szCs w:val="32"/>
        </w:rPr>
        <w:t>学院党委研究制定了《中共广州松田职业学院委员会“三会一课”制度》、《中共广州松田职业学院委员会民主生活会制度》、《中共广州松田职业学院党委中心组学习制度》等3项制度，重新修订了《中共广州松田职业学院党建工作经费管理办法》（2017年修订）、《中共广州松田职业学院党费收缴、使用和管理办法&gt;(修订）、《中共广州松田职业学院发展党员工作细则》等3项制度，重点督促各党支部落实“三会一课”制度，保证基层组织生活正常开展。根据“三会一课”制度，建立季度检查机制，确保每个支部按照</w:t>
      </w:r>
      <w:r>
        <w:rPr>
          <w:rFonts w:ascii="仿宋_GB2312" w:eastAsia="仿宋_GB2312" w:hint="eastAsia"/>
          <w:color w:val="000000"/>
          <w:sz w:val="32"/>
          <w:szCs w:val="32"/>
        </w:rPr>
        <w:t>要求定期开展“三会一课”。创建了专门的院级党员活动室，各支部定期开展党员活动。</w:t>
      </w:r>
    </w:p>
    <w:p w:rsidR="00081B64" w:rsidRDefault="00081B64" w:rsidP="00081B64">
      <w:pPr>
        <w:spacing w:line="560" w:lineRule="exact"/>
        <w:jc w:val="left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三、党建工作中有待解决的问题</w:t>
      </w:r>
    </w:p>
    <w:p w:rsidR="00081B64" w:rsidRDefault="00081B64" w:rsidP="00081B64">
      <w:pPr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1、办学过程出现困难，给党建工作带来障碍。</w:t>
      </w:r>
    </w:p>
    <w:p w:rsidR="00081B64" w:rsidRDefault="00081B64" w:rsidP="00081B64">
      <w:pPr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由于近年我院举办方对办学的投入不足，办学条件缺乏，招生规模逐年递减，办学效益偏低，造成办学经费总体不足，学院对党建工作投入经费也不足，加上我院因举办者、董事会等高层的变更带了的困扰，使我院至今没有设置党费专户，党建科研水平依然较低。目前，新的举办者刚刚接手，学院各项事业正在面临重新规划，给我院党建工作的创新发展顺利开展也造成一定程度的障碍。</w:t>
      </w:r>
    </w:p>
    <w:p w:rsidR="00081B64" w:rsidRDefault="00081B64" w:rsidP="00081B64">
      <w:pPr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2、联系基层流于形式，需要加强落实。</w:t>
      </w:r>
    </w:p>
    <w:p w:rsidR="00081B64" w:rsidRDefault="00081B64" w:rsidP="00081B64">
      <w:pPr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虽然我院在3月份对党委委员重新分工，要求各位委员分别联系一个教学单位党支部，具体指导基层党支部开展工作。但委员们都忙于行政岗位业务工作，深入调查研究、与基层党组织交流的时间较少，而各支部在开展组织活动时，未能主动联系党委委员一起参与，所以党委委员对党支部的指导和帮助不够及时、到位。</w:t>
      </w:r>
    </w:p>
    <w:p w:rsidR="00081B64" w:rsidRDefault="00081B64" w:rsidP="00081B64">
      <w:pPr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3、党员活动形式单一，党员教育管理不严。</w:t>
      </w:r>
    </w:p>
    <w:p w:rsidR="00081B64" w:rsidRDefault="00081B64" w:rsidP="00081B64">
      <w:pPr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党务干部队伍的培训工作未跟上时代的要求，组织外出学习交流的机会很少，活动形式单一，内容单调，质量不高，缺乏吸引力。党支部学习制度、活动制度没有完全落实，在管理上比较宽松，没有完全做到“从严管理”。</w:t>
      </w:r>
    </w:p>
    <w:p w:rsidR="00081B64" w:rsidRDefault="00081B64" w:rsidP="00081B64">
      <w:pPr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4、党支部职责弱化，党务工作力不从心。</w:t>
      </w:r>
    </w:p>
    <w:p w:rsidR="00081B64" w:rsidRDefault="00081B64" w:rsidP="00081B64">
      <w:pPr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目前我院各教学系的党支部书记为学工办主任兼任，支部书记的职责被弱化，先锋模范作用并没有很好的发挥出来。党务干部对党建工作不够重视，对新的《中国共产党发展党员工作细则》不够熟悉，开展党务工作显得力不从心，在发展党员过程中，程序和档案有把关不严、有不规范、有错漏等现象。</w:t>
      </w:r>
    </w:p>
    <w:p w:rsidR="003D5C03" w:rsidRDefault="003D5C03">
      <w:bookmarkStart w:id="0" w:name="_GoBack"/>
      <w:bookmarkEnd w:id="0"/>
    </w:p>
    <w:sectPr w:rsidR="003D5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仿宋简体"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B64"/>
    <w:rsid w:val="00081B64"/>
    <w:rsid w:val="003D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B64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B64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8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1855</Characters>
  <Application>Microsoft Office Word</Application>
  <DocSecurity>0</DocSecurity>
  <Lines>15</Lines>
  <Paragraphs>4</Paragraphs>
  <ScaleCrop>false</ScaleCrop>
  <Company>Sky123.Org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2018-10-28T15:01:00Z</dcterms:created>
  <dcterms:modified xsi:type="dcterms:W3CDTF">2018-10-28T15:01:00Z</dcterms:modified>
</cp:coreProperties>
</file>