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0CF" w:rsidRDefault="00A120CF" w:rsidP="00A120CF">
      <w:pPr>
        <w:spacing w:line="720" w:lineRule="exact"/>
        <w:jc w:val="center"/>
        <w:rPr>
          <w:rFonts w:ascii="方正小标宋简体" w:hAnsi="宋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汕头职业技术学院党建工作情况</w:t>
      </w:r>
    </w:p>
    <w:p w:rsidR="00A120CF" w:rsidRDefault="00A120CF" w:rsidP="00A120CF">
      <w:r>
        <w:t xml:space="preserve"> </w:t>
      </w:r>
    </w:p>
    <w:p w:rsidR="00A120CF" w:rsidRDefault="00A120CF" w:rsidP="00A120CF">
      <w:pPr>
        <w:spacing w:line="560" w:lineRule="exact"/>
        <w:ind w:firstLineChars="196" w:firstLine="627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A120CF" w:rsidRDefault="00A120CF" w:rsidP="00A120C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汕头职业技术学院现有校区4个，分别位于汕头市濠江区东湖、汕头市金平区金园路23号、汕头市金平区蛇针路8号、汕头市龙湖区永安汕充公路18号。现有学生10159人（全日制专科生10159人），教职工735人。学院党委下设党总支9个，党支部47个，共有党员648名。教工党支部25个(其中离退休党支部5个)，在职教工党员402人（占学院党员人数62%），其中专任教师党员210人（占教工党员52%）、正高级专任教师党员1人、副高级专任教师党员57人、35岁以下专任教师41人。“双带头人”（学术带头人、副高以上、博士）党支部书记7人。学生党支部22个，学生党员99人（占学院党员人数15%）。</w:t>
      </w:r>
    </w:p>
    <w:p w:rsidR="00A120CF" w:rsidRDefault="00A120CF" w:rsidP="00A120C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学院现在主要党建部门是党委办公室和党委组织部，党委办公室与党委宣传部、党委统战部合署办公，党委组织部和人事处合署办公，党委办公室现有编制7人、党委组织部现有编制9人。</w:t>
      </w:r>
    </w:p>
    <w:p w:rsidR="00A120CF" w:rsidRDefault="00A120CF" w:rsidP="00A120CF">
      <w:pPr>
        <w:spacing w:line="560" w:lineRule="exact"/>
        <w:ind w:firstLineChars="196" w:firstLine="627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A120CF" w:rsidRDefault="00A120CF" w:rsidP="00A120CF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1.重视制度建设，以ISO质量管理体系建设为抓手，推进党务工作规范化。</w:t>
      </w:r>
      <w:r>
        <w:rPr>
          <w:rFonts w:ascii="仿宋_GB2312" w:eastAsia="仿宋_GB2312" w:hint="eastAsia"/>
          <w:sz w:val="32"/>
          <w:szCs w:val="32"/>
        </w:rPr>
        <w:t>深化“依法治校，规范管理”工作，启动第二期国际质量ISO9001管理体系建设工作，提升办学管理规范化水平。把党务、宣传、统战等工作纳入到学院ISO质量管理体系文件，党务工作作为首期ISO9001“学生管理</w:t>
      </w:r>
      <w:r>
        <w:rPr>
          <w:rFonts w:ascii="仿宋_GB2312" w:eastAsia="仿宋_GB2312" w:hint="eastAsia"/>
          <w:sz w:val="32"/>
          <w:szCs w:val="32"/>
        </w:rPr>
        <w:lastRenderedPageBreak/>
        <w:t>与服务”项目的组成部分，顺利通过德国莱茵公司认证，进一步提升党建工作规范化水平。</w:t>
      </w:r>
    </w:p>
    <w:p w:rsidR="00A120CF" w:rsidRDefault="00A120CF" w:rsidP="00A120CF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2.书记、院长上第一课，带动理论研究，加强人才培养。</w:t>
      </w:r>
    </w:p>
    <w:p w:rsidR="00A120CF" w:rsidRDefault="00A120CF" w:rsidP="00A120C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院党委书记、院长坚持为学生上新学期第一堂思想政治课，推进学系主任（书记）为学生上思想政治理论课，结合上级文件会议精神、结合地方社会经济发展特点，立足于青年大学生的心理特征和思想实际，有针对性地开展思想政治理论教育。</w:t>
      </w:r>
    </w:p>
    <w:p w:rsidR="00A120CF" w:rsidRDefault="00A120CF" w:rsidP="00A120CF">
      <w:pPr>
        <w:spacing w:line="560" w:lineRule="exact"/>
        <w:ind w:firstLineChars="196" w:firstLine="627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A120CF" w:rsidRDefault="00A120CF" w:rsidP="00A120C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1.高职院校机制体制和岗位设置的问题。</w:t>
      </w:r>
    </w:p>
    <w:p w:rsidR="00A120CF" w:rsidRDefault="00A120CF" w:rsidP="00A120C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① 各系部没有配备专职的党总支书记。② 各系部没有配备专职组织员（专职党务秘书）。③ 辅导员队伍较薄弱，兼职较多，专职仍不够。</w:t>
      </w:r>
    </w:p>
    <w:p w:rsidR="00A120CF" w:rsidRDefault="00A120CF" w:rsidP="00A120CF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2.基层党建工作创新力度不够的问题。</w:t>
      </w:r>
    </w:p>
    <w:p w:rsidR="00A120CF" w:rsidRDefault="00A120CF" w:rsidP="00A120C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① 工作理念创新不够，常采取老经验办事，导致工作实践上出不了新意。② 党内制度建设创新不够，如不同类型的党员，分别应如何管理，如何引导发挥作用等问题还没有操作性强的规定。③ 活动形式创新不够，多以召开支部会议、学习上级文件和领导讲话为主，特别是教工支部，活动载体丰富性、创新力亦有待加强。</w:t>
      </w:r>
    </w:p>
    <w:p w:rsidR="00A120CF" w:rsidRDefault="00A120CF" w:rsidP="00A120CF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 xml:space="preserve"> </w:t>
      </w:r>
    </w:p>
    <w:p w:rsidR="00A120CF" w:rsidRDefault="00A120CF" w:rsidP="00A120CF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 xml:space="preserve"> </w:t>
      </w:r>
    </w:p>
    <w:p w:rsidR="00A120CF" w:rsidRDefault="00A120CF" w:rsidP="00A120CF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 xml:space="preserve"> </w:t>
      </w:r>
    </w:p>
    <w:p w:rsidR="005218F4" w:rsidRDefault="005218F4">
      <w:bookmarkStart w:id="0" w:name="_GoBack"/>
      <w:bookmarkEnd w:id="0"/>
    </w:p>
    <w:sectPr w:rsidR="00521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0CF"/>
    <w:rsid w:val="005218F4"/>
    <w:rsid w:val="00A1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0CF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0CF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>Sky123.Org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2018-10-28T13:12:00Z</dcterms:created>
  <dcterms:modified xsi:type="dcterms:W3CDTF">2018-10-28T13:12:00Z</dcterms:modified>
</cp:coreProperties>
</file>