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3FE" w:rsidRDefault="00E173FE" w:rsidP="00E173FE">
      <w:pPr>
        <w:jc w:val="center"/>
        <w:rPr>
          <w:rFonts w:ascii="方正小标宋简体"/>
          <w:b/>
          <w:bCs/>
          <w:sz w:val="44"/>
          <w:szCs w:val="44"/>
        </w:rPr>
      </w:pPr>
      <w:r>
        <w:rPr>
          <w:rFonts w:ascii="方正小标宋简体" w:hAnsi="方正小标宋简体"/>
          <w:b/>
          <w:bCs/>
          <w:sz w:val="44"/>
          <w:szCs w:val="44"/>
        </w:rPr>
        <w:t>顺德职业技术</w:t>
      </w:r>
      <w:proofErr w:type="gramStart"/>
      <w:r>
        <w:rPr>
          <w:rFonts w:ascii="方正小标宋简体" w:hAnsi="方正小标宋简体"/>
          <w:b/>
          <w:bCs/>
          <w:sz w:val="44"/>
          <w:szCs w:val="44"/>
        </w:rPr>
        <w:t>学院党建</w:t>
      </w:r>
      <w:proofErr w:type="gramEnd"/>
      <w:r>
        <w:rPr>
          <w:rFonts w:ascii="方正小标宋简体" w:hAnsi="方正小标宋简体"/>
          <w:b/>
          <w:bCs/>
          <w:sz w:val="44"/>
          <w:szCs w:val="44"/>
        </w:rPr>
        <w:t>工作情况</w:t>
      </w:r>
    </w:p>
    <w:p w:rsidR="00E173FE" w:rsidRDefault="00E173FE" w:rsidP="00E173FE">
      <w:pPr>
        <w:spacing w:line="360" w:lineRule="auto"/>
        <w:ind w:firstLineChars="200" w:firstLine="643"/>
        <w:rPr>
          <w:rFonts w:ascii="黑体" w:eastAsia="黑体" w:hAnsi="黑体"/>
          <w:b/>
          <w:bCs/>
          <w:sz w:val="32"/>
          <w:szCs w:val="32"/>
        </w:rPr>
      </w:pPr>
      <w:r>
        <w:rPr>
          <w:rFonts w:ascii="黑体" w:eastAsia="黑体" w:hAnsi="黑体" w:hint="eastAsia"/>
          <w:b/>
          <w:bCs/>
          <w:sz w:val="32"/>
          <w:szCs w:val="32"/>
        </w:rPr>
        <w:t>一、基本情况</w:t>
      </w:r>
      <w:r>
        <w:rPr>
          <w:rFonts w:ascii="仿宋_GB2312" w:eastAsia="仿宋_GB2312" w:hint="eastAsia"/>
          <w:sz w:val="32"/>
          <w:szCs w:val="32"/>
        </w:rPr>
        <w:t xml:space="preserve">    顺德职业技术学院位于佛山市顺德区大良德胜东路。现有全日制专科学生15703人，教职工925人。学校党员人数907人。学校党委下设党总支12个，直属党支部3个，基层党支部63个，共有党员907名。教工党支部57个，教工党员635人（占学校党员人数70%），其中专任教师党员309人（占教工党员49%）、正高级专任教师党员20人、副高级专任教师党员98人、35岁以下专任教师党员103人。“双带头人”（学术带头人、副高以上、博士）党支部书记5人。学生党支部9个，学生党员272人（占学校党员人数30%）。</w:t>
      </w:r>
    </w:p>
    <w:p w:rsidR="00E173FE" w:rsidRDefault="00E173FE" w:rsidP="00E173FE">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 xml:space="preserve">学校党委组织部与人事处合署成立组织人事处，现有编制人员9人（其中处长1人、副处长1人、组织科1人、干部科1人、劳资科2人、师资科2人、绩效科1人）。    </w:t>
      </w:r>
      <w:r>
        <w:rPr>
          <w:rFonts w:ascii="黑体" w:eastAsia="黑体" w:hAnsi="黑体" w:hint="eastAsia"/>
          <w:b/>
          <w:bCs/>
          <w:sz w:val="32"/>
          <w:szCs w:val="32"/>
        </w:rPr>
        <w:t>二、经验亮点</w:t>
      </w:r>
      <w:r>
        <w:rPr>
          <w:rFonts w:ascii="仿宋_GB2312" w:eastAsia="仿宋_GB2312" w:hint="eastAsia"/>
          <w:sz w:val="32"/>
          <w:szCs w:val="32"/>
        </w:rPr>
        <w:t xml:space="preserve">    1. 开展大规模大学生党员志愿服务活动，充分发挥组织育人功能。以业余党校为依托，成功申报了广东省委教育工作2017年大学生党员暑期实践项目——“帮扶残疾人学校 关爱残疾人学生”大学生党员志愿服务活动。</w:t>
      </w:r>
    </w:p>
    <w:p w:rsidR="00E173FE" w:rsidRDefault="00E173FE" w:rsidP="00E173FE">
      <w:pPr>
        <w:spacing w:line="360" w:lineRule="auto"/>
        <w:ind w:firstLine="560"/>
        <w:rPr>
          <w:rFonts w:ascii="仿宋_GB2312" w:eastAsia="仿宋_GB2312" w:hint="eastAsia"/>
          <w:sz w:val="32"/>
          <w:szCs w:val="32"/>
        </w:rPr>
      </w:pPr>
      <w:r>
        <w:rPr>
          <w:rFonts w:ascii="仿宋_GB2312" w:eastAsia="仿宋_GB2312" w:hint="eastAsia"/>
          <w:sz w:val="32"/>
          <w:szCs w:val="32"/>
        </w:rPr>
        <w:t>2.加强党支部规范化建设。今年的基层党建工作会议就着重研究部署加强基层党支部建设工作，并将任务细化为三点：第一，做实做好规定动作，尤其是落实“三会一课”制度及开展主题党日活动等，党支部活动要有完整记录的存档</w:t>
      </w:r>
      <w:r>
        <w:rPr>
          <w:rFonts w:ascii="仿宋_GB2312" w:eastAsia="仿宋_GB2312" w:hint="eastAsia"/>
          <w:sz w:val="32"/>
          <w:szCs w:val="32"/>
        </w:rPr>
        <w:lastRenderedPageBreak/>
        <w:t>规范，并及时上报备案；第二，</w:t>
      </w:r>
      <w:proofErr w:type="gramStart"/>
      <w:r>
        <w:rPr>
          <w:rFonts w:ascii="仿宋_GB2312" w:eastAsia="仿宋_GB2312" w:hint="eastAsia"/>
          <w:sz w:val="32"/>
          <w:szCs w:val="32"/>
        </w:rPr>
        <w:t>争先做优</w:t>
      </w:r>
      <w:proofErr w:type="gramEnd"/>
      <w:r>
        <w:rPr>
          <w:rFonts w:ascii="仿宋_GB2312" w:eastAsia="仿宋_GB2312" w:hint="eastAsia"/>
          <w:sz w:val="32"/>
          <w:szCs w:val="32"/>
        </w:rPr>
        <w:t>自选动作，结合高职教育实际、学校实际、部门实际，力争出经验、出亮点、出特色；第三，各总支书记要全程参与、指导、督促支部书记开展工作，进一步加强基层党支部建设工作。会后，印发了《关于进一步加强基层党支部建设的通知》，进一步规范“三会一课”、“主题党日”、党内统计等活动。创建“顺职党务”</w:t>
      </w:r>
      <w:proofErr w:type="gramStart"/>
      <w:r>
        <w:rPr>
          <w:rFonts w:ascii="仿宋_GB2312" w:eastAsia="仿宋_GB2312" w:hint="eastAsia"/>
          <w:sz w:val="32"/>
          <w:szCs w:val="32"/>
        </w:rPr>
        <w:t>微信群</w:t>
      </w:r>
      <w:proofErr w:type="gramEnd"/>
      <w:r>
        <w:rPr>
          <w:rFonts w:ascii="仿宋_GB2312" w:eastAsia="仿宋_GB2312" w:hint="eastAsia"/>
          <w:sz w:val="32"/>
          <w:szCs w:val="32"/>
        </w:rPr>
        <w:t>，加强党务干部交流。严格按照党支部规范化建设要求，建成了标准化的党员活动室30个。同时，为全校各党总支、党支部配备了数量充足的党旗党徽、“两学一做”记录本、十九大学习笔记本、学习小手册等。</w:t>
      </w:r>
    </w:p>
    <w:p w:rsidR="00E173FE" w:rsidRDefault="00E173FE" w:rsidP="00E173FE">
      <w:pPr>
        <w:spacing w:line="360" w:lineRule="auto"/>
        <w:ind w:firstLine="560"/>
        <w:rPr>
          <w:rFonts w:ascii="仿宋_GB2312" w:eastAsia="仿宋_GB2312" w:hint="eastAsia"/>
          <w:sz w:val="32"/>
          <w:szCs w:val="32"/>
        </w:rPr>
      </w:pPr>
      <w:r>
        <w:rPr>
          <w:rFonts w:ascii="仿宋_GB2312" w:eastAsia="仿宋_GB2312" w:hint="eastAsia"/>
          <w:sz w:val="32"/>
          <w:szCs w:val="32"/>
        </w:rPr>
        <w:t>3. 成立顺德职业技术学院习近平新时代中国特色社会主义思想大学生研习社（简称顺德职业技术学院“习新社”），由学校业余党校具体指导、校团委（社联）管理的全校性大学生政治理论学习型社团。习新社是我校首个大学生红色理论社团，也是“灯塔工程”大学生思想引领行动的重要学生社团，充分发挥红色理论社团在推动基层党建工作中的作用，通过“校长、书记第一课”、“习新学堂”、“习新学刊”、“习新志愿者服务队”等载体，与业余党校、青马工程、业余团校等平台相结合，邀请校内外导师组成研习导师团、讲师团进行党团理论知识、习近平新时代中国特色社会主义思想等内容的授课，通过组织开展研习活动和研习成果的推广，带动更多学生学习好、传播好、实践好社会主义核心价值观及习近平新时代中国特色社会主义思想，推动习近平新时代中国特色社会主义思想在学生中深深扎根。</w:t>
      </w:r>
    </w:p>
    <w:p w:rsidR="00E173FE" w:rsidRDefault="00E173FE" w:rsidP="00E173FE">
      <w:pPr>
        <w:spacing w:line="360" w:lineRule="auto"/>
        <w:ind w:firstLineChars="200" w:firstLine="643"/>
        <w:rPr>
          <w:rFonts w:ascii="黑体" w:eastAsia="黑体" w:hAnsi="黑体" w:hint="eastAsia"/>
          <w:sz w:val="32"/>
          <w:szCs w:val="32"/>
        </w:rPr>
      </w:pPr>
      <w:r>
        <w:rPr>
          <w:rFonts w:ascii="黑体" w:eastAsia="黑体" w:hAnsi="黑体" w:hint="eastAsia"/>
          <w:b/>
          <w:bCs/>
          <w:sz w:val="32"/>
          <w:szCs w:val="32"/>
        </w:rPr>
        <w:t>三、党建工作中有待解决的问题</w:t>
      </w:r>
      <w:r>
        <w:rPr>
          <w:rFonts w:ascii="仿宋_GB2312" w:eastAsia="仿宋_GB2312" w:hint="eastAsia"/>
          <w:sz w:val="32"/>
          <w:szCs w:val="32"/>
        </w:rPr>
        <w:t xml:space="preserve">    1.基层党支部书记没有落实相关待遇，没有津贴补贴，没有计算工作量。    2.二级学院党总支没有配备分管党务工作的专职副书记和专职组织员。</w:t>
      </w:r>
    </w:p>
    <w:p w:rsidR="00E173FE" w:rsidRDefault="00E173FE" w:rsidP="00E173FE">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3.二级学院党总支书记落实“双带头人”工程的意识有待加强。</w:t>
      </w:r>
    </w:p>
    <w:p w:rsidR="00E173FE" w:rsidRDefault="00E173FE" w:rsidP="00E173FE">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4.教工党支部工作缺乏活力，对发展高学历高职称人员入党的吸引力不够。</w:t>
      </w:r>
    </w:p>
    <w:p w:rsidR="00E173FE" w:rsidRDefault="00E173FE" w:rsidP="00E173FE">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5.尚未针对党总支、党支部建立一套完整的党建工作考核办法和评分体系。</w:t>
      </w:r>
    </w:p>
    <w:p w:rsidR="00E173FE" w:rsidRDefault="00E173FE" w:rsidP="00E173F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E5CAE" w:rsidRPr="00E173FE" w:rsidRDefault="00BE5CAE">
      <w:bookmarkStart w:id="0" w:name="_GoBack"/>
      <w:bookmarkEnd w:id="0"/>
    </w:p>
    <w:sectPr w:rsidR="00BE5CAE" w:rsidRPr="00E17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3FE"/>
    <w:rsid w:val="00BE5CAE"/>
    <w:rsid w:val="00E1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3FE"/>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3FE"/>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8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Words>
  <Characters>1174</Characters>
  <Application>Microsoft Office Word</Application>
  <DocSecurity>0</DocSecurity>
  <Lines>9</Lines>
  <Paragraphs>2</Paragraphs>
  <ScaleCrop>false</ScaleCrop>
  <Company>Sky123.Org</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2018-10-28T13:31:00Z</dcterms:created>
  <dcterms:modified xsi:type="dcterms:W3CDTF">2018-10-28T13:31:00Z</dcterms:modified>
</cp:coreProperties>
</file>