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r w:rsidDel="00000000" w:rsidR="00000000" w:rsidRPr="00000000">
        <w:rPr>
          <w:rtl w:val="0"/>
        </w:rPr>
        <w:t xml:space="preserve">Resources</w:t>
      </w:r>
      <w:r w:rsidDel="00000000" w:rsidR="00000000" w:rsidRPr="00000000">
        <w:rPr>
          <w:rtl w:val="0"/>
        </w:rPr>
        <w:t xml:space="preserve"> Guide for the Requirements Tasks</w:t>
      </w:r>
    </w:p>
    <w:p w:rsidR="00000000" w:rsidDel="00000000" w:rsidP="00000000" w:rsidRDefault="00000000" w:rsidRPr="00000000">
      <w:pPr>
        <w:contextualSpacing w:val="0"/>
        <w:rPr/>
      </w:pPr>
      <w:r w:rsidDel="00000000" w:rsidR="00000000" w:rsidRPr="00000000">
        <w:rPr>
          <w:rtl w:val="0"/>
        </w:rPr>
        <w:t xml:space="preserve">This guide is intended to help you get started. It is intended to help you bootstrap to the point where you are oriented and can conduct research on your own as needed along the way. As always, the program and consulting faculty are at your service. Please note that, the </w:t>
      </w:r>
      <w:r w:rsidDel="00000000" w:rsidR="00000000" w:rsidRPr="00000000">
        <w:rPr>
          <w:i w:val="1"/>
          <w:rtl w:val="0"/>
        </w:rPr>
        <w:t xml:space="preserve">Design Task</w:t>
      </w:r>
      <w:r w:rsidDel="00000000" w:rsidR="00000000" w:rsidRPr="00000000">
        <w:rPr>
          <w:rtl w:val="0"/>
        </w:rPr>
        <w:t xml:space="preserve">, although integrated with this one in many ways, has its own </w:t>
      </w:r>
      <w:r w:rsidDel="00000000" w:rsidR="00000000" w:rsidRPr="00000000">
        <w:rPr>
          <w:i w:val="1"/>
          <w:rtl w:val="0"/>
        </w:rPr>
        <w:t xml:space="preserve">Resource Guide</w:t>
      </w:r>
      <w:r w:rsidDel="00000000" w:rsidR="00000000" w:rsidRPr="00000000">
        <w:rPr>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rPr>
      </w:pPr>
      <w:r w:rsidDel="00000000" w:rsidR="00000000" w:rsidRPr="00000000">
        <w:rPr>
          <w:b w:val="1"/>
          <w:rtl w:val="0"/>
        </w:rPr>
        <w:t xml:space="preserve">Requirements Documents: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b w:val="1"/>
          <w:rtl w:val="0"/>
        </w:rPr>
        <w:t xml:space="preserve">What it the proper form of text-based requirements?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hyperlink r:id="rId5">
        <w:r w:rsidDel="00000000" w:rsidR="00000000" w:rsidRPr="00000000">
          <w:rPr>
            <w:color w:val="1155cc"/>
            <w:u w:val="single"/>
            <w:rtl w:val="0"/>
          </w:rPr>
          <w:t xml:space="preserve">http://reqexperts.com/blog/2014/09/what-is-the-proper-form-of-texted-based-requirements/</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u w:val="none"/>
        </w:rPr>
      </w:pPr>
      <w:r w:rsidDel="00000000" w:rsidR="00000000" w:rsidRPr="00000000">
        <w:rPr>
          <w:b w:val="1"/>
          <w:rtl w:val="0"/>
        </w:rPr>
        <w:t xml:space="preserve">Requirements Categories, Part 1: General Discussion and Functional and Performance Requirements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contextualSpacing w:val="0"/>
        <w:jc w:val="left"/>
        <w:rPr/>
      </w:pPr>
      <w:hyperlink r:id="rId6">
        <w:r w:rsidDel="00000000" w:rsidR="00000000" w:rsidRPr="00000000">
          <w:rPr>
            <w:color w:val="1155cc"/>
            <w:u w:val="single"/>
            <w:rtl w:val="0"/>
          </w:rPr>
          <w:t xml:space="preserve">http://reqexperts.com/blog/2012/09/requirements-categories-part-1-general-discussion-and-functional-and-performance-requirements/</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u w:val="none"/>
        </w:rPr>
      </w:pPr>
      <w:r w:rsidDel="00000000" w:rsidR="00000000" w:rsidRPr="00000000">
        <w:rPr>
          <w:b w:val="1"/>
          <w:rtl w:val="0"/>
        </w:rPr>
        <w:t xml:space="preserve">Requirements Categories, Part 2: Operational and –ility Requirements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contextualSpacing w:val="0"/>
        <w:jc w:val="left"/>
        <w:rPr/>
      </w:pPr>
      <w:hyperlink r:id="rId7">
        <w:r w:rsidDel="00000000" w:rsidR="00000000" w:rsidRPr="00000000">
          <w:rPr>
            <w:color w:val="1155cc"/>
            <w:u w:val="single"/>
            <w:rtl w:val="0"/>
          </w:rPr>
          <w:t xml:space="preserve">http://reqexperts.com/blog/2012/09/requirement-categories-part-2-operational-and-ility-requirements/</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u w:val="none"/>
        </w:rPr>
      </w:pPr>
      <w:r w:rsidDel="00000000" w:rsidR="00000000" w:rsidRPr="00000000">
        <w:rPr>
          <w:b w:val="1"/>
          <w:rtl w:val="0"/>
        </w:rPr>
        <w:t xml:space="preserve">Requirements Categories, Part 3: Physical Characteristics and Design and Construction Standard Requirements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contextualSpacing w:val="0"/>
        <w:jc w:val="left"/>
        <w:rPr/>
      </w:pPr>
      <w:hyperlink r:id="rId8">
        <w:r w:rsidDel="00000000" w:rsidR="00000000" w:rsidRPr="00000000">
          <w:rPr>
            <w:color w:val="1155cc"/>
            <w:u w:val="single"/>
            <w:rtl w:val="0"/>
          </w:rPr>
          <w:t xml:space="preserve">http://reqexperts.com/blog/2012/09/requirement-categories-part-3-physical-characteristics-and-design-and-construction-standard-requirements/</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rPr>
      </w:pPr>
      <w:r w:rsidDel="00000000" w:rsidR="00000000" w:rsidRPr="00000000">
        <w:rPr>
          <w:b w:val="1"/>
          <w:rtl w:val="0"/>
        </w:rPr>
        <w:t xml:space="preserve">Use Case Documentation: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u w:val="none"/>
        </w:rPr>
      </w:pPr>
      <w:r w:rsidDel="00000000" w:rsidR="00000000" w:rsidRPr="00000000">
        <w:rPr>
          <w:b w:val="1"/>
          <w:rtl w:val="0"/>
        </w:rPr>
        <w:t xml:space="preserve">Use Case: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contextualSpacing w:val="0"/>
        <w:jc w:val="left"/>
        <w:rPr/>
      </w:pPr>
      <w:hyperlink r:id="rId9">
        <w:r w:rsidDel="00000000" w:rsidR="00000000" w:rsidRPr="00000000">
          <w:rPr>
            <w:color w:val="1155cc"/>
            <w:u w:val="single"/>
            <w:rtl w:val="0"/>
          </w:rPr>
          <w:t xml:space="preserve">https://en.wikipedia.org/wiki/Use_case</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b w:val="1"/>
          <w:rtl w:val="0"/>
        </w:rPr>
        <w:t xml:space="preserve">Documenting Use Cases: </w:t>
      </w:r>
      <w:r w:rsidDel="00000000" w:rsidR="00000000" w:rsidRPr="00000000">
        <w:rPr>
          <w:rtl w:val="0"/>
        </w:rPr>
        <w:t xml:space="preserve">https://www.ibm.com/developerworks/rational/library/content/legacy/parttwo/1000/0670/0670_Schneider_Ch07.pdf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rPr>
      </w:pPr>
      <w:r w:rsidDel="00000000" w:rsidR="00000000" w:rsidRPr="00000000">
        <w:rPr>
          <w:b w:val="1"/>
          <w:rtl w:val="0"/>
        </w:rPr>
        <w:t xml:space="preserve">Agile Disciplines: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b w:val="1"/>
          <w:rtl w:val="0"/>
        </w:rPr>
        <w:t xml:space="preserve">XP:</w:t>
      </w:r>
      <w:r w:rsidDel="00000000" w:rsidR="00000000" w:rsidRPr="00000000">
        <w:rPr>
          <w:rtl w:val="0"/>
        </w:rPr>
        <w:t xml:space="preserve"> </w:t>
      </w:r>
      <w:hyperlink r:id="rId10">
        <w:r w:rsidDel="00000000" w:rsidR="00000000" w:rsidRPr="00000000">
          <w:rPr>
            <w:color w:val="1155cc"/>
            <w:u w:val="single"/>
            <w:rtl w:val="0"/>
          </w:rPr>
          <w:t xml:space="preserve">https://en.wikipedia.org/wiki/Extreme_programming</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b w:val="1"/>
          <w:rtl w:val="0"/>
        </w:rPr>
        <w:t xml:space="preserve">SCRUM:</w:t>
      </w:r>
      <w:r w:rsidDel="00000000" w:rsidR="00000000" w:rsidRPr="00000000">
        <w:rPr>
          <w:rtl w:val="0"/>
        </w:rPr>
        <w:t xml:space="preserve"> </w:t>
      </w:r>
      <w:hyperlink r:id="rId11">
        <w:r w:rsidDel="00000000" w:rsidR="00000000" w:rsidRPr="00000000">
          <w:rPr>
            <w:color w:val="1155cc"/>
            <w:u w:val="single"/>
            <w:rtl w:val="0"/>
          </w:rPr>
          <w:t xml:space="preserve">https://en.wikipedia.org/wiki/Scrum_(software_development)</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b w:val="1"/>
          <w:rtl w:val="0"/>
        </w:rPr>
        <w:t xml:space="preserve">Agile 101:</w:t>
      </w:r>
      <w:r w:rsidDel="00000000" w:rsidR="00000000" w:rsidRPr="00000000">
        <w:rPr>
          <w:rtl w:val="0"/>
        </w:rPr>
        <w:t xml:space="preserve"> </w:t>
      </w:r>
      <w:hyperlink r:id="rId12">
        <w:r w:rsidDel="00000000" w:rsidR="00000000" w:rsidRPr="00000000">
          <w:rPr>
            <w:color w:val="1155cc"/>
            <w:u w:val="single"/>
            <w:rtl w:val="0"/>
          </w:rPr>
          <w:t xml:space="preserve">https://www.agilealliance.org/agile101/</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b w:val="1"/>
          <w:rtl w:val="0"/>
        </w:rPr>
        <w:t xml:space="preserve">Test-Driven Development:</w:t>
      </w:r>
      <w:r w:rsidDel="00000000" w:rsidR="00000000" w:rsidRPr="00000000">
        <w:rPr>
          <w:rtl w:val="0"/>
        </w:rPr>
        <w:t xml:space="preserve"> </w:t>
      </w:r>
      <w:hyperlink r:id="rId13">
        <w:r w:rsidDel="00000000" w:rsidR="00000000" w:rsidRPr="00000000">
          <w:rPr>
            <w:color w:val="1155cc"/>
            <w:u w:val="single"/>
            <w:rtl w:val="0"/>
          </w:rPr>
          <w:t xml:space="preserve">https://en.wikipedia.org/wiki/Test-driven_development</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b w:val="1"/>
          <w:rtl w:val="0"/>
        </w:rPr>
        <w:t xml:space="preserve">Introduction to Test-Driven Development (TDD):</w:t>
      </w:r>
      <w:r w:rsidDel="00000000" w:rsidR="00000000" w:rsidRPr="00000000">
        <w:rPr>
          <w:rtl w:val="0"/>
        </w:rPr>
        <w:t xml:space="preserve"> http://agiledata.org/essays/tdd.html</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b w:val="1"/>
          <w:rtl w:val="0"/>
        </w:rPr>
        <w:t xml:space="preserve">User stories: </w:t>
      </w:r>
      <w:hyperlink r:id="rId14">
        <w:r w:rsidDel="00000000" w:rsidR="00000000" w:rsidRPr="00000000">
          <w:rPr>
            <w:color w:val="1155cc"/>
            <w:u w:val="single"/>
            <w:rtl w:val="0"/>
          </w:rPr>
          <w:t xml:space="preserve">https://www.mountaingoatsoftware.com/agile/user-stories</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1"/>
        </w:rPr>
      </w:pPr>
      <w:r w:rsidDel="00000000" w:rsidR="00000000" w:rsidRPr="00000000">
        <w:rPr>
          <w:b w:val="1"/>
          <w:rtl w:val="0"/>
        </w:rPr>
        <w:t xml:space="preserve">Burn-Down Chart: </w:t>
      </w:r>
      <w:hyperlink r:id="rId15">
        <w:r w:rsidDel="00000000" w:rsidR="00000000" w:rsidRPr="00000000">
          <w:rPr>
            <w:color w:val="1155cc"/>
            <w:u w:val="single"/>
            <w:rtl w:val="0"/>
          </w:rPr>
          <w:t xml:space="preserve">https://en.wikipedia.org/wiki/Burn_down_chart</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1"/>
          <w:u w:val="none"/>
        </w:rPr>
      </w:pPr>
      <w:r w:rsidDel="00000000" w:rsidR="00000000" w:rsidRPr="00000000">
        <w:rPr>
          <w:b w:val="1"/>
          <w:rtl w:val="0"/>
        </w:rPr>
        <w:t xml:space="preserve">Burn-Down Chart: </w:t>
      </w:r>
      <w:r w:rsidDel="00000000" w:rsidR="00000000" w:rsidRPr="00000000">
        <w:rPr>
          <w:rtl w:val="0"/>
        </w:rPr>
        <w:t xml:space="preserve">http://www.agilenutshell.com/burndown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b w:val="1"/>
        </w:rPr>
      </w:pPr>
      <w:r w:rsidDel="00000000" w:rsidR="00000000" w:rsidRPr="00000000">
        <w:rPr>
          <w:b w:val="1"/>
          <w:rtl w:val="0"/>
        </w:rPr>
        <w:t xml:space="preserve">Tools: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b w:val="1"/>
          <w:rtl w:val="0"/>
        </w:rPr>
        <w:t xml:space="preserve">Trello:</w:t>
      </w:r>
      <w:r w:rsidDel="00000000" w:rsidR="00000000" w:rsidRPr="00000000">
        <w:rPr>
          <w:rtl w:val="0"/>
        </w:rPr>
        <w:t xml:space="preserve"> </w:t>
      </w:r>
      <w:hyperlink r:id="rId16">
        <w:r w:rsidDel="00000000" w:rsidR="00000000" w:rsidRPr="00000000">
          <w:rPr>
            <w:color w:val="1155cc"/>
            <w:u w:val="single"/>
            <w:rtl w:val="0"/>
          </w:rPr>
          <w:t xml:space="preserve">https://trello.com/</w:t>
        </w:r>
      </w:hyperlink>
      <w:r w:rsidDel="00000000" w:rsidR="00000000" w:rsidRPr="00000000">
        <w:rPr>
          <w:rtl w:val="0"/>
        </w:rPr>
      </w:r>
    </w:p>
    <w:sectPr>
      <w:pgSz w:h="15840" w:w="12240"/>
      <w:pgMar w:bottom="72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crum_(software_development)" TargetMode="External"/><Relationship Id="rId10" Type="http://schemas.openxmlformats.org/officeDocument/2006/relationships/hyperlink" Target="https://en.wikipedia.org/wiki/Extreme_programming" TargetMode="External"/><Relationship Id="rId13" Type="http://schemas.openxmlformats.org/officeDocument/2006/relationships/hyperlink" Target="https://en.wikipedia.org/wiki/Test-driven_development" TargetMode="External"/><Relationship Id="rId12" Type="http://schemas.openxmlformats.org/officeDocument/2006/relationships/hyperlink" Target="https://www.agilealliance.org/agile10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Use_case" TargetMode="External"/><Relationship Id="rId15" Type="http://schemas.openxmlformats.org/officeDocument/2006/relationships/hyperlink" Target="https://en.wikipedia.org/wiki/Burn_down_chart" TargetMode="External"/><Relationship Id="rId14" Type="http://schemas.openxmlformats.org/officeDocument/2006/relationships/hyperlink" Target="https://www.mountaingoatsoftware.com/agile/user-stories" TargetMode="External"/><Relationship Id="rId16" Type="http://schemas.openxmlformats.org/officeDocument/2006/relationships/hyperlink" Target="https://trello.com/" TargetMode="External"/><Relationship Id="rId5" Type="http://schemas.openxmlformats.org/officeDocument/2006/relationships/hyperlink" Target="http://reqexperts.com/blog/2014/09/what-is-the-proper-form-of-texted-based-requirements/" TargetMode="External"/><Relationship Id="rId6" Type="http://schemas.openxmlformats.org/officeDocument/2006/relationships/hyperlink" Target="http://reqexperts.com/blog/2012/09/requirements-categories-part-1-general-discussion-and-functional-and-performance-requirements/" TargetMode="External"/><Relationship Id="rId7" Type="http://schemas.openxmlformats.org/officeDocument/2006/relationships/hyperlink" Target="http://reqexperts.com/blog/2012/09/requirement-categories-part-2-operational-and-ility-requirements/" TargetMode="External"/><Relationship Id="rId8" Type="http://schemas.openxmlformats.org/officeDocument/2006/relationships/hyperlink" Target="http://reqexperts.com/blog/2012/09/requirement-categories-part-3-physical-characteristics-and-design-and-construction-standard-requirements/" TargetMode="External"/></Relationships>
</file>