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28EE" w14:textId="40EF44E1" w:rsidR="00341DEC" w:rsidRPr="00B578DC" w:rsidRDefault="00341DEC" w:rsidP="00341D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Reporting Conditional and Unconditional Fitted Logit Values</w:t>
      </w:r>
    </w:p>
    <w:p w14:paraId="68CA0EEC" w14:textId="77777777" w:rsidR="00341DEC" w:rsidRPr="00B578DC" w:rsidRDefault="00341DEC" w:rsidP="00341DEC">
      <w:pPr>
        <w:rPr>
          <w:rFonts w:ascii="Times New Roman" w:eastAsia="Times New Roman" w:hAnsi="Times New Roman" w:cs="Times New Roman"/>
          <w:b/>
          <w:bCs/>
          <w:color w:val="525252" w:themeColor="accent3" w:themeShade="80"/>
          <w:sz w:val="24"/>
          <w:szCs w:val="24"/>
        </w:rPr>
      </w:pPr>
      <w:r w:rsidRPr="00B578DC">
        <w:rPr>
          <w:rFonts w:ascii="Times New Roman" w:eastAsia="Times New Roman" w:hAnsi="Times New Roman" w:cs="Times New Roman"/>
          <w:b/>
          <w:bCs/>
          <w:color w:val="525252" w:themeColor="accent3" w:themeShade="80"/>
          <w:sz w:val="24"/>
          <w:szCs w:val="24"/>
        </w:rPr>
        <w:t xml:space="preserve">Description </w:t>
      </w:r>
    </w:p>
    <w:p w14:paraId="2AAB531F" w14:textId="5A941EB3" w:rsidR="00341DEC" w:rsidRPr="00341DEC" w:rsidRDefault="00341DEC" w:rsidP="00341DEC">
      <w:pPr>
        <w:rPr>
          <w:rFonts w:cstheme="minorHAnsi"/>
          <w:color w:val="000000" w:themeColor="text1"/>
        </w:rPr>
      </w:pPr>
      <w:proofErr w:type="spellStart"/>
      <w:r w:rsidRPr="00341DEC">
        <w:rPr>
          <w:rFonts w:ascii="Consolas" w:hAnsi="Consolas"/>
          <w:color w:val="000000" w:themeColor="text1"/>
          <w:sz w:val="20"/>
          <w:szCs w:val="20"/>
        </w:rPr>
        <w:t>oclhm.fitted</w:t>
      </w:r>
      <w:proofErr w:type="spellEnd"/>
      <w:r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B578DC">
        <w:rPr>
          <w:rFonts w:ascii="Times New Roman" w:hAnsi="Times New Roman" w:cs="Times New Roman"/>
          <w:color w:val="000000" w:themeColor="text1"/>
        </w:rPr>
        <w:t xml:space="preserve">is used to </w:t>
      </w:r>
      <w:r>
        <w:rPr>
          <w:rFonts w:ascii="Times New Roman" w:hAnsi="Times New Roman" w:cs="Times New Roman"/>
          <w:color w:val="000000" w:themeColor="text1"/>
        </w:rPr>
        <w:t xml:space="preserve">report fitted conditional and unconditional logit values from </w:t>
      </w:r>
      <w:r w:rsidRPr="00341DEC">
        <w:rPr>
          <w:rFonts w:ascii="Consolas" w:hAnsi="Consolas"/>
          <w:color w:val="000000" w:themeColor="text1"/>
          <w:sz w:val="20"/>
          <w:szCs w:val="20"/>
        </w:rPr>
        <w:t>oclhm</w:t>
      </w:r>
      <w:r>
        <w:rPr>
          <w:rFonts w:cstheme="minorHAnsi"/>
          <w:color w:val="000000" w:themeColor="text1"/>
        </w:rPr>
        <w:t xml:space="preserve">. It is meant to be used </w:t>
      </w:r>
      <w:r>
        <w:rPr>
          <w:rFonts w:cstheme="minorHAnsi"/>
          <w:i/>
          <w:iCs/>
          <w:color w:val="000000" w:themeColor="text1"/>
        </w:rPr>
        <w:t>after</w:t>
      </w:r>
      <w:r>
        <w:rPr>
          <w:rFonts w:cstheme="minorHAnsi"/>
          <w:color w:val="000000" w:themeColor="text1"/>
        </w:rPr>
        <w:t xml:space="preserve"> running </w:t>
      </w:r>
      <w:r w:rsidRPr="00341DEC">
        <w:rPr>
          <w:rFonts w:ascii="Consolas" w:hAnsi="Consolas"/>
          <w:color w:val="000000" w:themeColor="text1"/>
          <w:sz w:val="20"/>
          <w:szCs w:val="20"/>
        </w:rPr>
        <w:t>oclhm</w:t>
      </w:r>
      <w:r>
        <w:rPr>
          <w:rFonts w:ascii="Consolas" w:hAnsi="Consolas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</w:rPr>
        <w:t>as</w:t>
      </w:r>
      <w:r w:rsidRPr="00341DEC">
        <w:rPr>
          <w:rFonts w:cstheme="minorHAnsi"/>
          <w:color w:val="000000" w:themeColor="text1"/>
        </w:rPr>
        <w:t xml:space="preserve"> it uses </w:t>
      </w:r>
      <w:r>
        <w:rPr>
          <w:rFonts w:cstheme="minorHAnsi"/>
          <w:color w:val="000000" w:themeColor="text1"/>
        </w:rPr>
        <w:t xml:space="preserve">the </w:t>
      </w:r>
      <w:proofErr w:type="spellStart"/>
      <w:r w:rsidRPr="00341DEC">
        <w:rPr>
          <w:rFonts w:ascii="Consolas" w:hAnsi="Consolas" w:cstheme="minorHAnsi"/>
          <w:color w:val="000000" w:themeColor="text1"/>
          <w:sz w:val="20"/>
          <w:szCs w:val="20"/>
        </w:rPr>
        <w:t>Stan_Model</w:t>
      </w:r>
      <w:proofErr w:type="spellEnd"/>
      <w:r w:rsidRPr="00341DE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to extract samples. </w:t>
      </w:r>
      <w:proofErr w:type="spellStart"/>
      <w:r w:rsidRPr="00341DEC">
        <w:rPr>
          <w:rFonts w:ascii="Consolas" w:hAnsi="Consolas"/>
          <w:color w:val="000000" w:themeColor="text1"/>
          <w:sz w:val="20"/>
          <w:szCs w:val="20"/>
        </w:rPr>
        <w:t>oclhm.fitted</w:t>
      </w:r>
      <w:proofErr w:type="spellEnd"/>
      <w:r>
        <w:rPr>
          <w:rFonts w:ascii="Consolas" w:hAnsi="Consolas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will return 95% credible intervals for each level of the outcome. Additionally, the original data used in the model and observation-wise fitted values are joined as their own data framed saved as </w:t>
      </w:r>
      <w:proofErr w:type="spellStart"/>
      <w:r w:rsidRPr="00341DEC">
        <w:rPr>
          <w:rFonts w:ascii="Consolas" w:hAnsi="Consolas" w:cs="Times New Roman"/>
          <w:color w:val="000000" w:themeColor="text1"/>
          <w:sz w:val="20"/>
          <w:szCs w:val="20"/>
        </w:rPr>
        <w:t>fitted_vals_mat</w:t>
      </w:r>
      <w:proofErr w:type="spellEnd"/>
      <w:r>
        <w:rPr>
          <w:rFonts w:ascii="Consolas" w:hAnsi="Consolas" w:cs="Times New Roman"/>
          <w:color w:val="000000" w:themeColor="text1"/>
          <w:sz w:val="20"/>
          <w:szCs w:val="20"/>
        </w:rPr>
        <w:t xml:space="preserve">. </w:t>
      </w:r>
    </w:p>
    <w:p w14:paraId="09A08882" w14:textId="77777777" w:rsidR="00341DEC" w:rsidRPr="00B578DC" w:rsidRDefault="00341DEC" w:rsidP="00341DEC">
      <w:pPr>
        <w:rPr>
          <w:rFonts w:ascii="Times New Roman" w:eastAsia="Times New Roman" w:hAnsi="Times New Roman" w:cs="Times New Roman"/>
          <w:b/>
          <w:bCs/>
          <w:color w:val="525252" w:themeColor="accent3" w:themeShade="80"/>
          <w:sz w:val="24"/>
          <w:szCs w:val="24"/>
        </w:rPr>
      </w:pPr>
      <w:r w:rsidRPr="00B578DC">
        <w:rPr>
          <w:rFonts w:ascii="Times New Roman" w:eastAsia="Times New Roman" w:hAnsi="Times New Roman" w:cs="Times New Roman"/>
          <w:b/>
          <w:bCs/>
          <w:color w:val="525252" w:themeColor="accent3" w:themeShade="80"/>
          <w:sz w:val="24"/>
          <w:szCs w:val="24"/>
        </w:rPr>
        <w:t xml:space="preserve">Usage </w:t>
      </w:r>
    </w:p>
    <w:p w14:paraId="0AF48E5D" w14:textId="3BE921EF" w:rsidR="00341DEC" w:rsidRDefault="00341DEC" w:rsidP="00341DEC">
      <w:pPr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341DEC">
        <w:rPr>
          <w:rFonts w:ascii="Consolas" w:hAnsi="Consolas"/>
          <w:color w:val="000000" w:themeColor="text1"/>
          <w:sz w:val="20"/>
          <w:szCs w:val="20"/>
        </w:rPr>
        <w:t>oclhm.fitted</w:t>
      </w:r>
      <w:proofErr w:type="spellEnd"/>
      <w:r>
        <w:rPr>
          <w:rFonts w:ascii="Consolas" w:hAnsi="Consolas"/>
          <w:color w:val="000000" w:themeColor="text1"/>
          <w:sz w:val="20"/>
          <w:szCs w:val="20"/>
        </w:rPr>
        <w:t>(</w:t>
      </w:r>
      <w:r w:rsidRPr="00341DEC">
        <w:rPr>
          <w:rFonts w:ascii="Consolas" w:hAnsi="Consolas"/>
          <w:color w:val="000000" w:themeColor="text1"/>
          <w:sz w:val="20"/>
          <w:szCs w:val="20"/>
        </w:rPr>
        <w:t xml:space="preserve">model = </w:t>
      </w:r>
      <w:proofErr w:type="spellStart"/>
      <w:r w:rsidRPr="00341DEC">
        <w:rPr>
          <w:rFonts w:ascii="Consolas" w:hAnsi="Consolas"/>
          <w:color w:val="000000" w:themeColor="text1"/>
          <w:sz w:val="20"/>
          <w:szCs w:val="20"/>
        </w:rPr>
        <w:t>Stan_Model</w:t>
      </w:r>
      <w:proofErr w:type="spellEnd"/>
      <w:r w:rsidRPr="00341DEC">
        <w:rPr>
          <w:rFonts w:ascii="Consolas" w:hAnsi="Consolas"/>
          <w:color w:val="000000" w:themeColor="text1"/>
          <w:sz w:val="20"/>
          <w:szCs w:val="20"/>
        </w:rPr>
        <w:t>, dat</w:t>
      </w:r>
      <w:r>
        <w:rPr>
          <w:rFonts w:ascii="Consolas" w:hAnsi="Consolas"/>
          <w:color w:val="000000" w:themeColor="text1"/>
          <w:sz w:val="20"/>
          <w:szCs w:val="20"/>
        </w:rPr>
        <w:t>a</w:t>
      </w:r>
      <w:r w:rsidRPr="00341DEC">
        <w:rPr>
          <w:rFonts w:ascii="Consolas" w:hAnsi="Consolas"/>
          <w:color w:val="000000" w:themeColor="text1"/>
          <w:sz w:val="20"/>
          <w:szCs w:val="20"/>
        </w:rPr>
        <w:t>)</w:t>
      </w:r>
      <w:r w:rsidRPr="00341DEC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4858C67A" w14:textId="525466B2" w:rsidR="00341DEC" w:rsidRDefault="00341DEC" w:rsidP="00341DEC">
      <w:pPr>
        <w:rPr>
          <w:rFonts w:ascii="Times New Roman" w:eastAsia="Times New Roman" w:hAnsi="Times New Roman" w:cs="Times New Roman"/>
          <w:b/>
          <w:bCs/>
          <w:color w:val="525252" w:themeColor="accent3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25252" w:themeColor="accent3" w:themeShade="80"/>
          <w:sz w:val="24"/>
          <w:szCs w:val="24"/>
        </w:rPr>
        <w:t xml:space="preserve">Arguments 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910"/>
      </w:tblGrid>
      <w:tr w:rsidR="00341DEC" w14:paraId="448E842E" w14:textId="77777777" w:rsidTr="00D96E2F">
        <w:tc>
          <w:tcPr>
            <w:tcW w:w="1885" w:type="dxa"/>
          </w:tcPr>
          <w:p w14:paraId="10C30A2B" w14:textId="7EE52967" w:rsidR="00341DEC" w:rsidRDefault="00341DEC" w:rsidP="00D96E2F">
            <w:pPr>
              <w:rPr>
                <w:rFonts w:cstheme="minorHAnsi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>model</w:t>
            </w:r>
          </w:p>
        </w:tc>
        <w:tc>
          <w:tcPr>
            <w:tcW w:w="8910" w:type="dxa"/>
          </w:tcPr>
          <w:p w14:paraId="2569D0EA" w14:textId="7D6D7A82" w:rsidR="00341DEC" w:rsidRDefault="00341DEC" w:rsidP="00D96E2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Uses </w:t>
            </w:r>
            <w:proofErr w:type="spellStart"/>
            <w:r w:rsidRPr="00341DEC"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  <w:t>Stan_Model</w:t>
            </w:r>
            <w:proofErr w:type="spellEnd"/>
            <w:r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from </w:t>
            </w:r>
            <w:r w:rsidRPr="00341DEC">
              <w:rPr>
                <w:rFonts w:ascii="Consolas" w:hAnsi="Consolas"/>
                <w:color w:val="000000" w:themeColor="text1"/>
                <w:sz w:val="20"/>
                <w:szCs w:val="20"/>
              </w:rPr>
              <w:t>oclhm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as default but can be changed. See </w:t>
            </w:r>
            <w:r w:rsidRPr="00341DEC">
              <w:rPr>
                <w:rFonts w:ascii="Consolas" w:hAnsi="Consolas"/>
                <w:color w:val="000000" w:themeColor="text1"/>
                <w:sz w:val="20"/>
                <w:szCs w:val="20"/>
              </w:rPr>
              <w:t>oclhm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for more details. </w:t>
            </w:r>
          </w:p>
          <w:p w14:paraId="67806ACF" w14:textId="77777777" w:rsidR="00341DEC" w:rsidRDefault="00341DEC" w:rsidP="00D96E2F">
            <w:pPr>
              <w:rPr>
                <w:rFonts w:cstheme="minorHAnsi"/>
                <w:color w:val="000000" w:themeColor="text1"/>
              </w:rPr>
            </w:pPr>
          </w:p>
        </w:tc>
      </w:tr>
      <w:tr w:rsidR="00341DEC" w14:paraId="1C871DEC" w14:textId="77777777" w:rsidTr="00D96E2F">
        <w:tc>
          <w:tcPr>
            <w:tcW w:w="1885" w:type="dxa"/>
          </w:tcPr>
          <w:p w14:paraId="2A71B1A7" w14:textId="629542D7" w:rsidR="00341DEC" w:rsidRDefault="00341DEC" w:rsidP="00D96E2F">
            <w:pPr>
              <w:rPr>
                <w:rFonts w:cstheme="minorHAnsi"/>
                <w:color w:val="000000" w:themeColor="text1"/>
              </w:rPr>
            </w:pPr>
            <w:r w:rsidRPr="006D337B">
              <w:rPr>
                <w:rFonts w:ascii="Consolas" w:hAnsi="Consolas"/>
                <w:color w:val="000000" w:themeColor="text1"/>
                <w:sz w:val="20"/>
                <w:szCs w:val="20"/>
              </w:rPr>
              <w:t>D</w:t>
            </w:r>
            <w:r w:rsidRPr="006D337B">
              <w:rPr>
                <w:rFonts w:ascii="Consolas" w:hAnsi="Consolas"/>
                <w:color w:val="000000" w:themeColor="text1"/>
                <w:sz w:val="20"/>
                <w:szCs w:val="20"/>
              </w:rPr>
              <w:t>ata</w:t>
            </w:r>
          </w:p>
        </w:tc>
        <w:tc>
          <w:tcPr>
            <w:tcW w:w="8910" w:type="dxa"/>
          </w:tcPr>
          <w:p w14:paraId="66B91E72" w14:textId="7C34129F" w:rsidR="00341DEC" w:rsidRDefault="00341DEC" w:rsidP="00D96E2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</w:t>
            </w:r>
            <w:r w:rsidRPr="009959EA">
              <w:rPr>
                <w:rFonts w:cstheme="minorHAnsi"/>
                <w:color w:val="000000" w:themeColor="text1"/>
              </w:rPr>
              <w:t xml:space="preserve">n object of class </w:t>
            </w:r>
            <w:proofErr w:type="spellStart"/>
            <w:r w:rsidRPr="007547E5"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  <w:t>data.frame</w:t>
            </w:r>
            <w:proofErr w:type="spellEnd"/>
            <w:r w:rsidRPr="007547E5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959EA">
              <w:rPr>
                <w:rFonts w:cstheme="minorHAnsi"/>
                <w:color w:val="000000" w:themeColor="text1"/>
              </w:rPr>
              <w:t xml:space="preserve">(or one that can be coerced to that class) containing data of all variables used in the </w:t>
            </w:r>
            <w:r>
              <w:rPr>
                <w:rFonts w:cstheme="minorHAnsi"/>
                <w:color w:val="000000" w:themeColor="text1"/>
              </w:rPr>
              <w:t xml:space="preserve">original </w:t>
            </w:r>
            <w:r w:rsidRPr="00341DEC">
              <w:rPr>
                <w:rFonts w:ascii="Consolas" w:hAnsi="Consolas"/>
                <w:color w:val="000000" w:themeColor="text1"/>
                <w:sz w:val="20"/>
                <w:szCs w:val="20"/>
              </w:rPr>
              <w:t>oclhm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959EA">
              <w:rPr>
                <w:rFonts w:cstheme="minorHAnsi"/>
                <w:color w:val="000000" w:themeColor="text1"/>
              </w:rPr>
              <w:t>model.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See </w:t>
            </w:r>
            <w:r w:rsidRPr="00341DEC">
              <w:rPr>
                <w:rFonts w:ascii="Consolas" w:hAnsi="Consolas"/>
                <w:color w:val="000000" w:themeColor="text1"/>
                <w:sz w:val="20"/>
                <w:szCs w:val="20"/>
              </w:rPr>
              <w:t>oclhm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for more details.</w:t>
            </w:r>
          </w:p>
          <w:p w14:paraId="66D1DFE4" w14:textId="77777777" w:rsidR="00341DEC" w:rsidRDefault="00341DEC" w:rsidP="00D96E2F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1764D71" w14:textId="79C79C32" w:rsidR="002638BC" w:rsidRDefault="002638BC"/>
    <w:p w14:paraId="1A24D1D6" w14:textId="64EE5F21" w:rsidR="002201AB" w:rsidRDefault="002201AB" w:rsidP="002201AB">
      <w:pPr>
        <w:rPr>
          <w:rFonts w:ascii="Times New Roman" w:eastAsia="Times New Roman" w:hAnsi="Times New Roman" w:cs="Times New Roman"/>
          <w:b/>
          <w:bCs/>
          <w:color w:val="525252" w:themeColor="accent3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25252" w:themeColor="accent3" w:themeShade="80"/>
          <w:sz w:val="24"/>
          <w:szCs w:val="24"/>
        </w:rPr>
        <w:t xml:space="preserve">Details </w:t>
      </w:r>
    </w:p>
    <w:p w14:paraId="27C47365" w14:textId="77777777" w:rsidR="002201AB" w:rsidRDefault="002201AB" w:rsidP="002201AB">
      <w:pPr>
        <w:rPr>
          <w:rFonts w:ascii="Times New Roman" w:eastAsia="Times New Roman" w:hAnsi="Times New Roman" w:cs="Times New Roman"/>
          <w:b/>
          <w:bCs/>
          <w:color w:val="525252" w:themeColor="accent3" w:themeShade="80"/>
          <w:sz w:val="24"/>
          <w:szCs w:val="24"/>
        </w:rPr>
      </w:pPr>
    </w:p>
    <w:p w14:paraId="41F2A4F2" w14:textId="77777777" w:rsidR="002201AB" w:rsidRPr="002201AB" w:rsidRDefault="002201AB" w:rsidP="002201AB">
      <w:pPr>
        <w:rPr>
          <w:rFonts w:cstheme="minorHAnsi"/>
          <w:b/>
          <w:bCs/>
          <w:color w:val="525252" w:themeColor="accent3" w:themeShade="80"/>
          <w:sz w:val="24"/>
          <w:szCs w:val="24"/>
        </w:rPr>
      </w:pPr>
      <w:r w:rsidRPr="002201AB">
        <w:rPr>
          <w:rFonts w:cstheme="minorHAnsi"/>
          <w:b/>
          <w:bCs/>
          <w:color w:val="525252" w:themeColor="accent3" w:themeShade="80"/>
          <w:sz w:val="24"/>
          <w:szCs w:val="24"/>
        </w:rPr>
        <w:t>Value</w:t>
      </w:r>
    </w:p>
    <w:p w14:paraId="79C02A37" w14:textId="31211522" w:rsidR="00341DEC" w:rsidRDefault="002201AB">
      <w:r w:rsidRPr="002201AB">
        <w:t xml:space="preserve">An object of class </w:t>
      </w:r>
      <w:r w:rsidRPr="002201AB">
        <w:rPr>
          <w:rFonts w:ascii="Consolas" w:hAnsi="Consolas"/>
          <w:sz w:val="20"/>
          <w:szCs w:val="20"/>
        </w:rPr>
        <w:t>matrix</w:t>
      </w:r>
      <w:r w:rsidRPr="002201AB">
        <w:t xml:space="preserve">, which contains the posterior </w:t>
      </w:r>
      <w:r>
        <w:t xml:space="preserve">95% credible interval for the conditional and unconditional fitted logit values for each level of outcome. </w:t>
      </w:r>
    </w:p>
    <w:p w14:paraId="5D3489D3" w14:textId="439840A3" w:rsidR="002201AB" w:rsidRDefault="002201AB"/>
    <w:p w14:paraId="3C523A36" w14:textId="77777777" w:rsidR="002201AB" w:rsidRPr="00CC4A98" w:rsidRDefault="002201AB" w:rsidP="002201AB">
      <w:pPr>
        <w:rPr>
          <w:rFonts w:cstheme="minorHAnsi"/>
          <w:b/>
          <w:bCs/>
          <w:color w:val="525252" w:themeColor="accent3" w:themeShade="80"/>
          <w:sz w:val="24"/>
          <w:szCs w:val="24"/>
        </w:rPr>
      </w:pPr>
      <w:r w:rsidRPr="00CC4A98">
        <w:rPr>
          <w:rFonts w:cstheme="minorHAnsi"/>
          <w:b/>
          <w:bCs/>
          <w:color w:val="525252" w:themeColor="accent3" w:themeShade="80"/>
          <w:sz w:val="24"/>
          <w:szCs w:val="24"/>
        </w:rPr>
        <w:t>Author(s)</w:t>
      </w:r>
    </w:p>
    <w:p w14:paraId="39900794" w14:textId="77777777" w:rsidR="002201AB" w:rsidRDefault="002201AB" w:rsidP="002201A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Carson Keeter </w:t>
      </w:r>
      <w:hyperlink r:id="rId6" w:history="1">
        <w:r w:rsidRPr="00ED00B7">
          <w:rPr>
            <w:rStyle w:val="Hyperlink"/>
            <w:rFonts w:cstheme="minorHAnsi"/>
          </w:rPr>
          <w:t>keeterc1@gmail.com</w:t>
        </w:r>
      </w:hyperlink>
    </w:p>
    <w:p w14:paraId="657F8A10" w14:textId="77777777" w:rsidR="002201AB" w:rsidRDefault="002201AB" w:rsidP="002201A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Pavel Chernyavskiy </w:t>
      </w:r>
      <w:hyperlink r:id="rId7" w:history="1">
        <w:r w:rsidRPr="00ED00B7">
          <w:rPr>
            <w:rStyle w:val="Hyperlink"/>
            <w:rFonts w:cstheme="minorHAnsi"/>
          </w:rPr>
          <w:t>pchern@virginia.edu</w:t>
        </w:r>
      </w:hyperlink>
    </w:p>
    <w:p w14:paraId="68E064B9" w14:textId="77777777" w:rsidR="002201AB" w:rsidRDefault="002201AB" w:rsidP="002201A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Traci </w:t>
      </w:r>
      <w:proofErr w:type="spellStart"/>
      <w:r>
        <w:rPr>
          <w:rFonts w:cstheme="minorHAnsi"/>
          <w:color w:val="000000" w:themeColor="text1"/>
        </w:rPr>
        <w:t>Kutaka</w:t>
      </w:r>
      <w:proofErr w:type="spellEnd"/>
      <w:r>
        <w:rPr>
          <w:rFonts w:cstheme="minorHAnsi"/>
          <w:color w:val="000000" w:themeColor="text1"/>
        </w:rPr>
        <w:t xml:space="preserve"> </w:t>
      </w:r>
      <w:hyperlink r:id="rId8" w:history="1">
        <w:r w:rsidRPr="00ED00B7">
          <w:rPr>
            <w:rStyle w:val="Hyperlink"/>
            <w:rFonts w:cstheme="minorHAnsi"/>
          </w:rPr>
          <w:t>Traci.Kutaka@du.edu</w:t>
        </w:r>
      </w:hyperlink>
      <w:r>
        <w:rPr>
          <w:rFonts w:cstheme="minorHAnsi"/>
          <w:color w:val="000000" w:themeColor="text1"/>
        </w:rPr>
        <w:t xml:space="preserve"> </w:t>
      </w:r>
    </w:p>
    <w:p w14:paraId="42F49704" w14:textId="77777777" w:rsidR="002201AB" w:rsidRDefault="002201AB"/>
    <w:sectPr w:rsidR="002201AB" w:rsidSect="00341DE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82BA6" w14:textId="77777777" w:rsidR="00AF3F29" w:rsidRDefault="00AF3F29" w:rsidP="00341DEC">
      <w:pPr>
        <w:spacing w:after="0" w:line="240" w:lineRule="auto"/>
      </w:pPr>
      <w:r>
        <w:separator/>
      </w:r>
    </w:p>
  </w:endnote>
  <w:endnote w:type="continuationSeparator" w:id="0">
    <w:p w14:paraId="257D138C" w14:textId="77777777" w:rsidR="00AF3F29" w:rsidRDefault="00AF3F29" w:rsidP="0034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6AF4" w14:textId="77777777" w:rsidR="00AF3F29" w:rsidRDefault="00AF3F29" w:rsidP="00341DEC">
      <w:pPr>
        <w:spacing w:after="0" w:line="240" w:lineRule="auto"/>
      </w:pPr>
      <w:r>
        <w:separator/>
      </w:r>
    </w:p>
  </w:footnote>
  <w:footnote w:type="continuationSeparator" w:id="0">
    <w:p w14:paraId="7A49EAB5" w14:textId="77777777" w:rsidR="00AF3F29" w:rsidRDefault="00AF3F29" w:rsidP="00341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4432" w14:textId="0BA353CF" w:rsidR="00341DEC" w:rsidRDefault="00341DEC" w:rsidP="00341DEC">
    <w:pPr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341DEC">
      <w:rPr>
        <w:rFonts w:ascii="Times New Roman" w:eastAsia="Times New Roman" w:hAnsi="Times New Roman" w:cs="Times New Roman"/>
        <w:sz w:val="24"/>
        <w:szCs w:val="24"/>
      </w:rPr>
      <w:t>oclhm.fitted</w:t>
    </w:r>
    <w:proofErr w:type="spellEnd"/>
    <w:r w:rsidRPr="00341DEC"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t xml:space="preserve">{oclhm}                                                                                                  R </w:t>
    </w:r>
    <w:proofErr w:type="gramStart"/>
    <w:r>
      <w:rPr>
        <w:rFonts w:ascii="Times New Roman" w:eastAsia="Times New Roman" w:hAnsi="Times New Roman" w:cs="Times New Roman"/>
        <w:sz w:val="24"/>
        <w:szCs w:val="24"/>
      </w:rPr>
      <w:t>Documentation</w:t>
    </w:r>
    <w:proofErr w:type="gramEnd"/>
  </w:p>
  <w:p w14:paraId="26230D88" w14:textId="77777777" w:rsidR="00341DEC" w:rsidRPr="00341DEC" w:rsidRDefault="00341DEC" w:rsidP="00341DEC">
    <w:pPr>
      <w:rPr>
        <w:rFonts w:ascii="Times New Roman" w:eastAsia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EC"/>
    <w:rsid w:val="002201AB"/>
    <w:rsid w:val="002638BC"/>
    <w:rsid w:val="00341DEC"/>
    <w:rsid w:val="00A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51648"/>
  <w15:chartTrackingRefBased/>
  <w15:docId w15:val="{5C09BB0D-C02F-4862-A877-72F2F654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DEC"/>
  </w:style>
  <w:style w:type="paragraph" w:styleId="Footer">
    <w:name w:val="footer"/>
    <w:basedOn w:val="Normal"/>
    <w:link w:val="FooterChar"/>
    <w:uiPriority w:val="99"/>
    <w:unhideWhenUsed/>
    <w:rsid w:val="00341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DEC"/>
  </w:style>
  <w:style w:type="table" w:styleId="TableGrid">
    <w:name w:val="Table Grid"/>
    <w:basedOn w:val="TableNormal"/>
    <w:uiPriority w:val="39"/>
    <w:rsid w:val="00341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0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ci.Kutaka@d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chern@virginia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eterc1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CarsonKeeter</dc:creator>
  <cp:keywords/>
  <dc:description/>
  <cp:lastModifiedBy>CarsonKeeter</cp:lastModifiedBy>
  <cp:revision>1</cp:revision>
  <dcterms:created xsi:type="dcterms:W3CDTF">2021-06-14T14:07:00Z</dcterms:created>
  <dcterms:modified xsi:type="dcterms:W3CDTF">2021-06-14T14:23:00Z</dcterms:modified>
</cp:coreProperties>
</file>