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7D820" w14:textId="53E62C79" w:rsidR="00D176A5" w:rsidRPr="004F4E3A" w:rsidRDefault="004F4E3A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proofErr w:type="spellStart"/>
      <w:r w:rsidRPr="004F4E3A">
        <w:rPr>
          <w:b/>
          <w:bCs/>
          <w:sz w:val="28"/>
          <w:szCs w:val="28"/>
          <w:lang w:val="en-US"/>
        </w:rPr>
        <w:t>BiosigNULL</w:t>
      </w:r>
      <w:proofErr w:type="spellEnd"/>
      <w:r w:rsidRPr="004F4E3A">
        <w:rPr>
          <w:b/>
          <w:bCs/>
          <w:sz w:val="28"/>
          <w:szCs w:val="28"/>
          <w:lang w:val="en-US"/>
        </w:rPr>
        <w:t xml:space="preserve"> Changelog</w:t>
      </w:r>
    </w:p>
    <w:p w14:paraId="6270DE89" w14:textId="5267A3A4" w:rsidR="004F4E3A" w:rsidRDefault="004F4E3A">
      <w:pPr>
        <w:rPr>
          <w:b/>
          <w:bCs/>
          <w:sz w:val="28"/>
          <w:szCs w:val="28"/>
          <w:lang w:val="en-US"/>
        </w:rPr>
      </w:pPr>
      <w:r w:rsidRPr="004F4E3A">
        <w:rPr>
          <w:b/>
          <w:bCs/>
          <w:sz w:val="28"/>
          <w:szCs w:val="28"/>
          <w:lang w:val="en-US"/>
        </w:rPr>
        <w:t xml:space="preserve">Current as of: </w:t>
      </w:r>
      <w:r>
        <w:rPr>
          <w:b/>
          <w:bCs/>
          <w:sz w:val="28"/>
          <w:szCs w:val="28"/>
          <w:lang w:val="en-US"/>
        </w:rPr>
        <w:t>February 20</w:t>
      </w:r>
      <w:r w:rsidRPr="004F4E3A">
        <w:rPr>
          <w:b/>
          <w:bCs/>
          <w:sz w:val="28"/>
          <w:szCs w:val="28"/>
          <w:vertAlign w:val="superscript"/>
          <w:lang w:val="en-US"/>
        </w:rPr>
        <w:t>th</w:t>
      </w:r>
    </w:p>
    <w:p w14:paraId="5AE9BF69" w14:textId="77777777" w:rsidR="004F4E3A" w:rsidRDefault="004F4E3A">
      <w:pPr>
        <w:rPr>
          <w:b/>
          <w:bCs/>
          <w:sz w:val="28"/>
          <w:szCs w:val="28"/>
          <w:lang w:val="en-US"/>
        </w:rPr>
      </w:pPr>
    </w:p>
    <w:p w14:paraId="0EAEA453" w14:textId="3573B846" w:rsidR="004F4E3A" w:rsidRDefault="004F4E3A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V1.5:</w:t>
      </w:r>
    </w:p>
    <w:p w14:paraId="2B928104" w14:textId="753022EB" w:rsidR="004F4E3A" w:rsidRDefault="004F4E3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Additions:</w:t>
      </w:r>
    </w:p>
    <w:p w14:paraId="0E39C034" w14:textId="63AAE66A" w:rsidR="004F4E3A" w:rsidRPr="004F4E3A" w:rsidRDefault="004F4E3A" w:rsidP="004F4E3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Check_all_ports.py: </w:t>
      </w:r>
      <w:r>
        <w:rPr>
          <w:sz w:val="24"/>
          <w:szCs w:val="24"/>
          <w:lang w:val="en-US"/>
        </w:rPr>
        <w:t xml:space="preserve">Turns on each port 1 by 1 with a 10 second pause </w:t>
      </w:r>
      <w:proofErr w:type="spellStart"/>
      <w:r>
        <w:rPr>
          <w:sz w:val="24"/>
          <w:szCs w:val="24"/>
          <w:lang w:val="en-US"/>
        </w:rPr>
        <w:t>inbetween</w:t>
      </w:r>
      <w:proofErr w:type="spellEnd"/>
      <w:r>
        <w:rPr>
          <w:sz w:val="24"/>
          <w:szCs w:val="24"/>
          <w:lang w:val="en-US"/>
        </w:rPr>
        <w:t xml:space="preserve">. This is used to evaluate which port corresponds to which coil. The coil is turned off (output 0, output off) when the 10 seconds </w:t>
      </w:r>
      <w:r w:rsidR="00D0267A">
        <w:rPr>
          <w:sz w:val="24"/>
          <w:szCs w:val="24"/>
          <w:lang w:val="en-US"/>
        </w:rPr>
        <w:t>are</w:t>
      </w:r>
      <w:r>
        <w:rPr>
          <w:sz w:val="24"/>
          <w:szCs w:val="24"/>
          <w:lang w:val="en-US"/>
        </w:rPr>
        <w:t xml:space="preserve"> up.</w:t>
      </w:r>
    </w:p>
    <w:p w14:paraId="18B501F5" w14:textId="602C6366" w:rsidR="004F4E3A" w:rsidRDefault="004F4E3A" w:rsidP="004F4E3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Optimize_single_sensor</w:t>
      </w:r>
      <w:proofErr w:type="spellEnd"/>
      <w:r>
        <w:rPr>
          <w:b/>
          <w:bCs/>
          <w:sz w:val="24"/>
          <w:szCs w:val="24"/>
          <w:lang w:val="en-US"/>
        </w:rPr>
        <w:t xml:space="preserve">: </w:t>
      </w:r>
      <w:r w:rsidR="005010EA">
        <w:rPr>
          <w:sz w:val="24"/>
          <w:szCs w:val="24"/>
          <w:lang w:val="en-US"/>
        </w:rPr>
        <w:t>Uses tuning curves to optimize voltages such that a given sensor has a given field (can be set to anything). Default bounds are 0-15V, will need to be changed within “</w:t>
      </w:r>
      <w:proofErr w:type="spellStart"/>
      <w:r w:rsidR="005010EA">
        <w:rPr>
          <w:sz w:val="24"/>
          <w:szCs w:val="24"/>
          <w:lang w:val="en-US"/>
        </w:rPr>
        <w:t>solve_subset</w:t>
      </w:r>
      <w:proofErr w:type="spellEnd"/>
      <w:r w:rsidR="005010EA">
        <w:rPr>
          <w:sz w:val="24"/>
          <w:szCs w:val="24"/>
          <w:lang w:val="en-US"/>
        </w:rPr>
        <w:t xml:space="preserve">” function. Iterates over coils until tolerance is reached (uses as little coils as possible) using a greedy algorithm. Saves optimized voltages for each sensor, as well as residual fields. </w:t>
      </w:r>
    </w:p>
    <w:p w14:paraId="2BA99B68" w14:textId="5FADFF15" w:rsidR="00797794" w:rsidRDefault="00797794" w:rsidP="004F4E3A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Set_all_voltages</w:t>
      </w:r>
      <w:proofErr w:type="spellEnd"/>
      <w:r>
        <w:rPr>
          <w:b/>
          <w:bCs/>
          <w:sz w:val="24"/>
          <w:szCs w:val="24"/>
          <w:lang w:val="en-US"/>
        </w:rPr>
        <w:t xml:space="preserve">: </w:t>
      </w:r>
      <w:r>
        <w:rPr>
          <w:sz w:val="24"/>
          <w:szCs w:val="24"/>
          <w:lang w:val="en-US"/>
        </w:rPr>
        <w:t>M</w:t>
      </w:r>
      <w:r w:rsidRPr="00797794">
        <w:rPr>
          <w:sz w:val="24"/>
          <w:szCs w:val="24"/>
          <w:lang w:val="en-US"/>
        </w:rPr>
        <w:t xml:space="preserve">odification to previous script, removes feedback GUI and replaces with a single stop button, removing need to run </w:t>
      </w:r>
      <w:proofErr w:type="spellStart"/>
      <w:r w:rsidRPr="00797794">
        <w:rPr>
          <w:sz w:val="24"/>
          <w:szCs w:val="24"/>
          <w:lang w:val="en-US"/>
        </w:rPr>
        <w:t>kill_all_psu</w:t>
      </w:r>
      <w:proofErr w:type="spellEnd"/>
      <w:r w:rsidRPr="00797794">
        <w:rPr>
          <w:sz w:val="24"/>
          <w:szCs w:val="24"/>
          <w:lang w:val="en-US"/>
        </w:rPr>
        <w:t>. Also includes a “</w:t>
      </w:r>
      <w:proofErr w:type="spellStart"/>
      <w:r w:rsidRPr="00797794">
        <w:rPr>
          <w:sz w:val="24"/>
          <w:szCs w:val="24"/>
          <w:lang w:val="en-US"/>
        </w:rPr>
        <w:t>read_in_voltages</w:t>
      </w:r>
      <w:proofErr w:type="spellEnd"/>
      <w:r w:rsidRPr="00797794">
        <w:rPr>
          <w:sz w:val="24"/>
          <w:szCs w:val="24"/>
          <w:lang w:val="en-US"/>
        </w:rPr>
        <w:t xml:space="preserve">” tag which will allow selection of optimized voltages via excel sheet rather than manual entry. Shows the voltages and requires a Y/N confirmation before toggle. </w:t>
      </w:r>
      <w:r w:rsidR="005010EA">
        <w:rPr>
          <w:sz w:val="24"/>
          <w:szCs w:val="24"/>
          <w:lang w:val="en-US"/>
        </w:rPr>
        <w:t>Voltage are rounded to two decimal places in selection.</w:t>
      </w:r>
    </w:p>
    <w:p w14:paraId="70400FD4" w14:textId="1F8E15C3" w:rsidR="004F4E3A" w:rsidRDefault="004F4E3A" w:rsidP="004F4E3A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Changes:</w:t>
      </w:r>
    </w:p>
    <w:p w14:paraId="0C9009E4" w14:textId="10FB15A3" w:rsidR="004F4E3A" w:rsidRPr="00B2048E" w:rsidRDefault="004F4E3A" w:rsidP="004F4E3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B2048E">
        <w:rPr>
          <w:sz w:val="24"/>
          <w:szCs w:val="24"/>
          <w:lang w:val="en-US"/>
        </w:rPr>
        <w:t>Set_all_psu_voltages</w:t>
      </w:r>
      <w:proofErr w:type="spellEnd"/>
      <w:r w:rsidRPr="00B2048E">
        <w:rPr>
          <w:sz w:val="24"/>
          <w:szCs w:val="24"/>
          <w:lang w:val="en-US"/>
        </w:rPr>
        <w:t xml:space="preserve"> renamed to </w:t>
      </w:r>
      <w:proofErr w:type="spellStart"/>
      <w:r w:rsidRPr="00B2048E">
        <w:rPr>
          <w:sz w:val="24"/>
          <w:szCs w:val="24"/>
          <w:lang w:val="en-US"/>
        </w:rPr>
        <w:t>set_all_voltages_GUI</w:t>
      </w:r>
      <w:proofErr w:type="spellEnd"/>
    </w:p>
    <w:p w14:paraId="6D2D3F3F" w14:textId="46F0AAE7" w:rsidR="00B2048E" w:rsidRDefault="00B2048E" w:rsidP="004F4E3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B2048E">
        <w:rPr>
          <w:sz w:val="24"/>
          <w:szCs w:val="24"/>
          <w:lang w:val="en-US"/>
        </w:rPr>
        <w:t xml:space="preserve">Changed some output pathing in </w:t>
      </w:r>
      <w:proofErr w:type="spellStart"/>
      <w:r w:rsidRPr="00B2048E">
        <w:rPr>
          <w:sz w:val="24"/>
          <w:szCs w:val="24"/>
          <w:lang w:val="en-US"/>
        </w:rPr>
        <w:t>optimize_voltages</w:t>
      </w:r>
      <w:proofErr w:type="spellEnd"/>
    </w:p>
    <w:p w14:paraId="3F1FB65F" w14:textId="0A326B29" w:rsidR="00B2048E" w:rsidRPr="00B2048E" w:rsidRDefault="007421F1" w:rsidP="004F4E3A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Added a few comments to </w:t>
      </w:r>
      <w:proofErr w:type="spellStart"/>
      <w:r>
        <w:rPr>
          <w:sz w:val="24"/>
          <w:szCs w:val="24"/>
          <w:lang w:val="en-US"/>
        </w:rPr>
        <w:t>kill_all_psu</w:t>
      </w:r>
      <w:proofErr w:type="spellEnd"/>
    </w:p>
    <w:p w14:paraId="079A6EBD" w14:textId="0E619801" w:rsidR="004F4E3A" w:rsidRDefault="004F4E3A" w:rsidP="004F4E3A">
      <w:pPr>
        <w:pStyle w:val="ListParagraph"/>
        <w:rPr>
          <w:b/>
          <w:bCs/>
          <w:sz w:val="24"/>
          <w:szCs w:val="24"/>
          <w:lang w:val="en-US"/>
        </w:rPr>
      </w:pPr>
    </w:p>
    <w:p w14:paraId="45E4A33A" w14:textId="59F25B43" w:rsidR="00A6762E" w:rsidRDefault="00A6762E" w:rsidP="004F4E3A">
      <w:pPr>
        <w:pStyle w:val="ListParagrap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All edits by CL. </w:t>
      </w:r>
    </w:p>
    <w:p w14:paraId="4457D9C4" w14:textId="10E37F81" w:rsidR="00A6762E" w:rsidRDefault="00593EA5" w:rsidP="00A6762E">
      <w:pPr>
        <w:pBdr>
          <w:bottom w:val="single" w:sz="6" w:space="1" w:color="auto"/>
        </w:pBd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V2.0:</w:t>
      </w:r>
    </w:p>
    <w:p w14:paraId="66E654BC" w14:textId="5849BF52" w:rsidR="00593EA5" w:rsidRDefault="00593EA5" w:rsidP="00A6762E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Additions:</w:t>
      </w:r>
    </w:p>
    <w:p w14:paraId="7559A986" w14:textId="21383EF3" w:rsidR="00593EA5" w:rsidRDefault="00593EA5" w:rsidP="00593EA5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Added functionality for DPDT Relays.</w:t>
      </w:r>
    </w:p>
    <w:p w14:paraId="239430E8" w14:textId="279AA390" w:rsidR="00593EA5" w:rsidRPr="00593EA5" w:rsidRDefault="00593EA5" w:rsidP="00593EA5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Initialize_arduino.py: </w:t>
      </w:r>
      <w:r>
        <w:rPr>
          <w:sz w:val="24"/>
          <w:szCs w:val="24"/>
          <w:lang w:val="en-US"/>
        </w:rPr>
        <w:t>.</w:t>
      </w:r>
      <w:proofErr w:type="spellStart"/>
      <w:r>
        <w:rPr>
          <w:sz w:val="24"/>
          <w:szCs w:val="24"/>
          <w:lang w:val="en-US"/>
        </w:rPr>
        <w:t>ino</w:t>
      </w:r>
      <w:proofErr w:type="spellEnd"/>
      <w:r>
        <w:rPr>
          <w:sz w:val="24"/>
          <w:szCs w:val="24"/>
          <w:lang w:val="en-US"/>
        </w:rPr>
        <w:t xml:space="preserve"> file that allows communication via </w:t>
      </w:r>
      <w:proofErr w:type="spellStart"/>
      <w:r>
        <w:rPr>
          <w:sz w:val="24"/>
          <w:szCs w:val="24"/>
          <w:lang w:val="en-US"/>
        </w:rPr>
        <w:t>Pyfirmata</w:t>
      </w:r>
      <w:proofErr w:type="spellEnd"/>
      <w:r>
        <w:rPr>
          <w:sz w:val="24"/>
          <w:szCs w:val="24"/>
          <w:lang w:val="en-US"/>
        </w:rPr>
        <w:t xml:space="preserve"> with Arduino MEGA. Run once on Mega. Copy of </w:t>
      </w:r>
      <w:proofErr w:type="spellStart"/>
      <w:r>
        <w:rPr>
          <w:sz w:val="24"/>
          <w:szCs w:val="24"/>
          <w:lang w:val="en-US"/>
        </w:rPr>
        <w:t>StandardFirmata</w:t>
      </w:r>
      <w:proofErr w:type="spellEnd"/>
      <w:r>
        <w:rPr>
          <w:sz w:val="24"/>
          <w:szCs w:val="24"/>
          <w:lang w:val="en-US"/>
        </w:rPr>
        <w:t xml:space="preserve">. </w:t>
      </w:r>
    </w:p>
    <w:p w14:paraId="20EFFBED" w14:textId="4BB37AD7" w:rsidR="00593EA5" w:rsidRPr="00593EA5" w:rsidRDefault="00593EA5" w:rsidP="00593EA5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Flip_single_relay.py</w:t>
      </w:r>
    </w:p>
    <w:sectPr w:rsidR="00593EA5" w:rsidRPr="00593E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550"/>
    <w:multiLevelType w:val="hybridMultilevel"/>
    <w:tmpl w:val="ABF8CD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64605"/>
    <w:multiLevelType w:val="hybridMultilevel"/>
    <w:tmpl w:val="D6D085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A74B0C"/>
    <w:multiLevelType w:val="hybridMultilevel"/>
    <w:tmpl w:val="C33EC8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5704104">
    <w:abstractNumId w:val="2"/>
  </w:num>
  <w:num w:numId="2" w16cid:durableId="170072974">
    <w:abstractNumId w:val="1"/>
  </w:num>
  <w:num w:numId="3" w16cid:durableId="806053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E3A"/>
    <w:rsid w:val="00250AA9"/>
    <w:rsid w:val="00272E57"/>
    <w:rsid w:val="004F4E3A"/>
    <w:rsid w:val="005010EA"/>
    <w:rsid w:val="005564E3"/>
    <w:rsid w:val="00593EA5"/>
    <w:rsid w:val="006E0EB1"/>
    <w:rsid w:val="007421F1"/>
    <w:rsid w:val="007743A1"/>
    <w:rsid w:val="00797794"/>
    <w:rsid w:val="00A6762E"/>
    <w:rsid w:val="00AF46BD"/>
    <w:rsid w:val="00B2048E"/>
    <w:rsid w:val="00D0267A"/>
    <w:rsid w:val="00D17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E31D6"/>
  <w15:chartTrackingRefBased/>
  <w15:docId w15:val="{29216D96-E22F-425E-AD98-E68E831E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30EDD132D8004C9E445BD25E42755F" ma:contentTypeVersion="15" ma:contentTypeDescription="Create a new document." ma:contentTypeScope="" ma:versionID="12b44d92a43acb8867dc06f26b6fa8b4">
  <xsd:schema xmlns:xsd="http://www.w3.org/2001/XMLSchema" xmlns:xs="http://www.w3.org/2001/XMLSchema" xmlns:p="http://schemas.microsoft.com/office/2006/metadata/properties" xmlns:ns3="cad9c3cd-85c0-465f-91b3-4f31e8f620b7" xmlns:ns4="097f0ca6-b48e-4e4a-93a7-e209cfa75a6f" targetNamespace="http://schemas.microsoft.com/office/2006/metadata/properties" ma:root="true" ma:fieldsID="f432b5d9e8015ba5f520ac1f82648677" ns3:_="" ns4:_="">
    <xsd:import namespace="cad9c3cd-85c0-465f-91b3-4f31e8f620b7"/>
    <xsd:import namespace="097f0ca6-b48e-4e4a-93a7-e209cfa75a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d9c3cd-85c0-465f-91b3-4f31e8f620b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f0ca6-b48e-4e4a-93a7-e209cfa75a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ad9c3cd-85c0-465f-91b3-4f31e8f620b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B6A0E53-CC33-4027-B3D8-8BF3F0BA32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ad9c3cd-85c0-465f-91b3-4f31e8f620b7"/>
    <ds:schemaRef ds:uri="097f0ca6-b48e-4e4a-93a7-e209cfa75a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8E43E7-AEE1-41A6-8E02-3E850EF874D8}">
  <ds:schemaRefs>
    <ds:schemaRef ds:uri="http://schemas.microsoft.com/office/2006/metadata/properties"/>
    <ds:schemaRef ds:uri="http://schemas.microsoft.com/office/infopath/2007/PartnerControls"/>
    <ds:schemaRef ds:uri="cad9c3cd-85c0-465f-91b3-4f31e8f620b7"/>
  </ds:schemaRefs>
</ds:datastoreItem>
</file>

<file path=customXml/itemProps3.xml><?xml version="1.0" encoding="utf-8"?>
<ds:datastoreItem xmlns:ds="http://schemas.openxmlformats.org/officeDocument/2006/customXml" ds:itemID="{AB3B2F1D-436F-498E-9CC3-4DE3C3408D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Leslie-Sproule</dc:creator>
  <cp:keywords/>
  <dc:description/>
  <cp:lastModifiedBy>Carson Leslie-Sproule</cp:lastModifiedBy>
  <cp:revision>3</cp:revision>
  <dcterms:created xsi:type="dcterms:W3CDTF">2026-02-19T16:06:00Z</dcterms:created>
  <dcterms:modified xsi:type="dcterms:W3CDTF">2026-04-21T16:44:00Z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0x010100A230EDD132D8004C9E445BD25E42755F</vt:lpwstr>
  </property>
</Properties>
</file>