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0735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[1] </w:t>
      </w:r>
      <w:hyperlink r:id="rId4" w:anchor="information-banner-dismiss">
        <w:r>
          <w:rPr>
            <w:color w:val="1155CC"/>
            <w:u w:val="single"/>
          </w:rPr>
          <w:t>https://www.ig.com/es/forex/que-es-forex-y-como-funciona#information-banner-dismiss</w:t>
        </w:r>
      </w:hyperlink>
    </w:p>
    <w:p w14:paraId="00000002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00735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[2] </w:t>
      </w:r>
      <w:hyperlink r:id="rId5">
        <w:r>
          <w:rPr>
            <w:color w:val="1155CC"/>
            <w:u w:val="single"/>
          </w:rPr>
          <w:t>https://www.bbva.mx/educacion-financiera/blog/broker-financiero.html</w:t>
        </w:r>
      </w:hyperlink>
    </w:p>
    <w:p w14:paraId="00000004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000735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[3]</w:t>
      </w:r>
      <w:hyperlink r:id="rId6" w:anchor=":~:text=Los%20indicadores%20de%20trading%20son,que%20suceden%20dentro%20del%20mercado">
        <w:r>
          <w:rPr>
            <w:color w:val="1155CC"/>
            <w:u w:val="single"/>
          </w:rPr>
          <w:t>https://www.tradingybolsaparatorpes.com/glosario/indicadores-de-trading#:~:text=</w:t>
        </w:r>
        <w:r>
          <w:rPr>
            <w:color w:val="1155CC"/>
            <w:u w:val="single"/>
          </w:rPr>
          <w:t>Los%20indicadores%20de%20trading%20son,que%20suceden%20dentro%20del%20mercado</w:t>
        </w:r>
      </w:hyperlink>
      <w:r>
        <w:t>.</w:t>
      </w:r>
    </w:p>
    <w:p w14:paraId="00000006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000735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[4]</w:t>
      </w:r>
      <w:hyperlink r:id="rId7">
        <w:r>
          <w:rPr>
            <w:color w:val="1155CC"/>
            <w:u w:val="single"/>
          </w:rPr>
          <w:t>https://admiralmarkets.com/es/education/artic</w:t>
        </w:r>
        <w:r>
          <w:rPr>
            <w:color w:val="1155CC"/>
            <w:u w:val="single"/>
          </w:rPr>
          <w:t>les/forex-indicators/cual-es-el-indicador-mas-rentable-de-forex</w:t>
        </w:r>
      </w:hyperlink>
    </w:p>
    <w:p w14:paraId="00000008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000735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[5] </w:t>
      </w:r>
      <w:hyperlink r:id="rId8">
        <w:r>
          <w:rPr>
            <w:color w:val="1155CC"/>
            <w:u w:val="single"/>
          </w:rPr>
          <w:t>https://www.ta-lib.org/about.html</w:t>
        </w:r>
      </w:hyperlink>
    </w:p>
    <w:p w14:paraId="0000000A" w14:textId="7A6C6211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FB2A5A" w14:textId="76750A2B" w:rsidR="00355551" w:rsidRPr="00355551" w:rsidRDefault="003555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 xml:space="preserve">[6] </w:t>
      </w:r>
      <w:r w:rsidRPr="00355551">
        <w:t>https://www.innovaciondigital360.com/big-data/analisis-de-datos-tecnicas-y-metodologias-para-la-aplicacion-de-analytics/</w:t>
      </w:r>
    </w:p>
    <w:p w14:paraId="0000000B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000735" w:rsidRDefault="00000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0007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35"/>
    <w:rsid w:val="00000735"/>
    <w:rsid w:val="0035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A33A"/>
  <w15:docId w15:val="{C7E3915D-4FBB-477E-B4F3-C8BDA2C7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-lib.org/abou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miralmarkets.com/es/education/articles/forex-indicators/cual-es-el-indicador-mas-rentable-de-for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ingybolsaparatorpes.com/glosario/indicadores-de-trading" TargetMode="External"/><Relationship Id="rId5" Type="http://schemas.openxmlformats.org/officeDocument/2006/relationships/hyperlink" Target="https://www.bbva.mx/educacion-financiera/blog/broker-financier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g.com/es/forex/que-es-forex-y-como-funcio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mario ariza barranco</cp:lastModifiedBy>
  <cp:revision>2</cp:revision>
  <dcterms:created xsi:type="dcterms:W3CDTF">2022-02-28T02:25:00Z</dcterms:created>
  <dcterms:modified xsi:type="dcterms:W3CDTF">2022-02-28T02:25:00Z</dcterms:modified>
</cp:coreProperties>
</file>