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8A61" w14:textId="38260A41" w:rsidR="00000000" w:rsidRDefault="00A231FF">
      <w:r>
        <w:t>Carter Adamson</w:t>
      </w:r>
    </w:p>
    <w:p w14:paraId="6AA72F38" w14:textId="753FCFE1" w:rsidR="00A231FF" w:rsidRDefault="00A231FF">
      <w:r>
        <w:t>FISH 558 – Project Description</w:t>
      </w:r>
    </w:p>
    <w:p w14:paraId="0229A060" w14:textId="7D2C689E" w:rsidR="00A231FF" w:rsidRDefault="00A231FF">
      <w:r>
        <w:t>3/18/2024</w:t>
      </w:r>
    </w:p>
    <w:p w14:paraId="10409857" w14:textId="77777777" w:rsidR="00A231FF" w:rsidRDefault="00A231FF"/>
    <w:p w14:paraId="1EB4EBD5" w14:textId="2B5C48AD" w:rsidR="00A231FF" w:rsidRDefault="0034371D" w:rsidP="0034371D">
      <w:pPr>
        <w:ind w:firstLine="720"/>
      </w:pPr>
      <w:r>
        <w:t>I propose the following research question(s):</w:t>
      </w:r>
    </w:p>
    <w:p w14:paraId="19B17BFD" w14:textId="4F83CBBF" w:rsidR="0034371D" w:rsidRDefault="0034371D" w:rsidP="0034371D">
      <w:pPr>
        <w:ind w:firstLine="720"/>
      </w:pPr>
      <w:r>
        <w:t>How does spring salamander abundance</w:t>
      </w:r>
      <w:r w:rsidR="00B95151">
        <w:t xml:space="preserve">, </w:t>
      </w:r>
      <w:r>
        <w:t>survival</w:t>
      </w:r>
      <w:r w:rsidR="00B95151">
        <w:t>, and growth</w:t>
      </w:r>
      <w:r>
        <w:t xml:space="preserve"> vary between streams in the Hubbard Brook Experimental Forest, and what covariates significantly affect these relationships? </w:t>
      </w:r>
    </w:p>
    <w:p w14:paraId="18CA7C97" w14:textId="5BDA31AF" w:rsidR="0034371D" w:rsidRDefault="0034371D" w:rsidP="0034371D">
      <w:pPr>
        <w:ind w:firstLine="720"/>
        <w:rPr>
          <w:bCs/>
        </w:rPr>
      </w:pPr>
      <w:r>
        <w:t>Whether salamanders qualify as an appropriate animal may be up to the discretion of the graders, but I can find another dataset if necessary. The data come from the Hubbard Brook Experimental Forest, a long-term ecological research station in New Hampshire</w:t>
      </w:r>
      <w:r w:rsidR="00B95151">
        <w:t xml:space="preserve">. The methodology involved walking surveys along 500-meter reaches of 5 distinct streams in Hubbard </w:t>
      </w:r>
      <w:r w:rsidR="00B95151">
        <w:rPr>
          <w:bCs/>
        </w:rPr>
        <w:t>Brook. There were generally 9 surveys per reach – 3 secondary occasions each nested within 3 primary occasions. Salamanders were caught in-hand, marked with PIT tags, and assessed for various covariates like sex, life stage, mass, length, width, and the amount of tail missing. Survey-level covariates like date and weather were also recorded. The data were found on the publicly available Environmental Data Initiative repository.</w:t>
      </w:r>
    </w:p>
    <w:p w14:paraId="1A4357FC" w14:textId="53CA99D8" w:rsidR="00C7123B" w:rsidRDefault="00B95151" w:rsidP="0034371D">
      <w:pPr>
        <w:ind w:firstLine="720"/>
        <w:rPr>
          <w:bCs/>
        </w:rPr>
      </w:pPr>
      <w:r>
        <w:rPr>
          <w:bCs/>
        </w:rPr>
        <w:t xml:space="preserve">To conduct this analysis, I plan to use Program </w:t>
      </w:r>
      <w:r w:rsidR="00C7123B">
        <w:rPr>
          <w:bCs/>
        </w:rPr>
        <w:t>MARK</w:t>
      </w:r>
      <w:r>
        <w:rPr>
          <w:bCs/>
        </w:rPr>
        <w:t xml:space="preserve"> or </w:t>
      </w:r>
      <w:proofErr w:type="spellStart"/>
      <w:r>
        <w:rPr>
          <w:bCs/>
        </w:rPr>
        <w:t>RMark</w:t>
      </w:r>
      <w:proofErr w:type="spellEnd"/>
      <w:r>
        <w:rPr>
          <w:bCs/>
        </w:rPr>
        <w:t xml:space="preserve"> to construct encounter histories for each tag</w:t>
      </w:r>
      <w:r w:rsidR="00C7123B">
        <w:rPr>
          <w:bCs/>
        </w:rPr>
        <w:t xml:space="preserve">. This will allow me to </w:t>
      </w:r>
      <w:r>
        <w:rPr>
          <w:bCs/>
        </w:rPr>
        <w:t xml:space="preserve">determine survival rates and </w:t>
      </w:r>
      <w:r w:rsidR="006E30F1">
        <w:rPr>
          <w:bCs/>
        </w:rPr>
        <w:t xml:space="preserve">potentially </w:t>
      </w:r>
      <w:r>
        <w:rPr>
          <w:bCs/>
        </w:rPr>
        <w:t>an abundance estimate</w:t>
      </w:r>
      <w:r w:rsidR="00C7123B">
        <w:rPr>
          <w:bCs/>
        </w:rPr>
        <w:t xml:space="preserve">. I will </w:t>
      </w:r>
      <w:r w:rsidR="006E30F1">
        <w:rPr>
          <w:bCs/>
        </w:rPr>
        <w:t xml:space="preserve">also </w:t>
      </w:r>
      <w:r w:rsidR="00C7123B">
        <w:rPr>
          <w:bCs/>
        </w:rPr>
        <w:t xml:space="preserve">use </w:t>
      </w:r>
      <w:r w:rsidR="006E30F1">
        <w:rPr>
          <w:bCs/>
        </w:rPr>
        <w:t>size</w:t>
      </w:r>
      <w:r w:rsidR="00C7123B">
        <w:rPr>
          <w:bCs/>
        </w:rPr>
        <w:t xml:space="preserve"> data from</w:t>
      </w:r>
      <w:r>
        <w:rPr>
          <w:bCs/>
        </w:rPr>
        <w:t xml:space="preserve"> </w:t>
      </w:r>
      <w:r w:rsidR="00C7123B">
        <w:rPr>
          <w:bCs/>
        </w:rPr>
        <w:t xml:space="preserve">recaptured individuals to determine growth. </w:t>
      </w:r>
      <w:r w:rsidR="00C7123B">
        <w:rPr>
          <w:bCs/>
        </w:rPr>
        <w:t xml:space="preserve"> I can incorporate individual-level covariates in both cases. I am less interested in adding the site-level covariates, since they mostly concern the survey itself</w:t>
      </w:r>
      <w:r w:rsidR="006E30F1">
        <w:rPr>
          <w:bCs/>
        </w:rPr>
        <w:t xml:space="preserve"> (e.g. names of surveyors and duration of survey) </w:t>
      </w:r>
      <w:r w:rsidR="00C7123B">
        <w:rPr>
          <w:bCs/>
        </w:rPr>
        <w:t xml:space="preserve">rather than including informative environmental information </w:t>
      </w:r>
      <w:r w:rsidR="006E30F1">
        <w:rPr>
          <w:bCs/>
        </w:rPr>
        <w:t>(e.g. water quality)</w:t>
      </w:r>
      <w:r w:rsidR="00C7123B">
        <w:rPr>
          <w:bCs/>
        </w:rPr>
        <w:t>.</w:t>
      </w:r>
    </w:p>
    <w:p w14:paraId="51BAD7A3" w14:textId="0A344055" w:rsidR="00B95151" w:rsidRDefault="00C7123B" w:rsidP="0034371D">
      <w:pPr>
        <w:ind w:firstLine="720"/>
        <w:rPr>
          <w:bCs/>
        </w:rPr>
      </w:pPr>
      <w:r>
        <w:rPr>
          <w:bCs/>
        </w:rPr>
        <w:t>To conduct this</w:t>
      </w:r>
      <w:r>
        <w:rPr>
          <w:bCs/>
        </w:rPr>
        <w:t xml:space="preserve"> analysis</w:t>
      </w:r>
      <w:r>
        <w:rPr>
          <w:bCs/>
        </w:rPr>
        <w:t>, I plan</w:t>
      </w:r>
      <w:r>
        <w:rPr>
          <w:bCs/>
        </w:rPr>
        <w:t xml:space="preserve"> to consult Cooch &amp; White (2019) and </w:t>
      </w:r>
      <w:proofErr w:type="spellStart"/>
      <w:r>
        <w:rPr>
          <w:bCs/>
        </w:rPr>
        <w:t>Kery</w:t>
      </w:r>
      <w:proofErr w:type="spellEnd"/>
      <w:r>
        <w:rPr>
          <w:bCs/>
        </w:rPr>
        <w:t xml:space="preserve"> &amp; Schaub (2012), and </w:t>
      </w:r>
      <w:r w:rsidR="00B95151">
        <w:rPr>
          <w:bCs/>
        </w:rPr>
        <w:t xml:space="preserve">I am also open to using </w:t>
      </w:r>
      <w:r>
        <w:rPr>
          <w:bCs/>
        </w:rPr>
        <w:t>tagging</w:t>
      </w:r>
      <w:r w:rsidR="00B95151">
        <w:rPr>
          <w:bCs/>
        </w:rPr>
        <w:t xml:space="preserve"> </w:t>
      </w:r>
      <w:r>
        <w:rPr>
          <w:bCs/>
        </w:rPr>
        <w:t>model</w:t>
      </w:r>
      <w:r w:rsidR="00B95151">
        <w:rPr>
          <w:bCs/>
        </w:rPr>
        <w:t xml:space="preserve"> m</w:t>
      </w:r>
      <w:r>
        <w:rPr>
          <w:bCs/>
        </w:rPr>
        <w:t>e</w:t>
      </w:r>
      <w:r w:rsidR="00B95151">
        <w:rPr>
          <w:bCs/>
        </w:rPr>
        <w:t xml:space="preserve">thods that will be covered </w:t>
      </w:r>
      <w:r>
        <w:rPr>
          <w:bCs/>
        </w:rPr>
        <w:t>later in this class if they are applicable</w:t>
      </w:r>
      <w:r w:rsidR="00B95151">
        <w:rPr>
          <w:bCs/>
        </w:rPr>
        <w:t>.</w:t>
      </w:r>
    </w:p>
    <w:p w14:paraId="5692506E" w14:textId="75E624EB" w:rsidR="00C7123B" w:rsidRPr="00B95151" w:rsidRDefault="00C7123B" w:rsidP="0034371D">
      <w:pPr>
        <w:ind w:firstLine="720"/>
        <w:rPr>
          <w:bCs/>
        </w:rPr>
      </w:pPr>
      <w:r>
        <w:rPr>
          <w:bCs/>
        </w:rPr>
        <w:t xml:space="preserve">I expect that growth will be similar between all streams, as environmental conditions within Hubbard Brook will be relatively similar. However, I hypothesize that abundance and survival will be lower in downstream </w:t>
      </w:r>
      <w:proofErr w:type="gramStart"/>
      <w:r>
        <w:rPr>
          <w:bCs/>
        </w:rPr>
        <w:t>reaches, since</w:t>
      </w:r>
      <w:proofErr w:type="gramEnd"/>
      <w:r>
        <w:rPr>
          <w:bCs/>
        </w:rPr>
        <w:t xml:space="preserve"> predatory brook trout live low in the system but not upstream. To investigate that relationship, “Reach” must be included as a covariate.</w:t>
      </w:r>
      <w:r w:rsidRPr="00C7123B">
        <w:rPr>
          <w:bCs/>
        </w:rPr>
        <w:t xml:space="preserve"> </w:t>
      </w:r>
      <w:r>
        <w:rPr>
          <w:bCs/>
        </w:rPr>
        <w:t>I also expect</w:t>
      </w:r>
      <w:r>
        <w:rPr>
          <w:bCs/>
        </w:rPr>
        <w:t xml:space="preserve"> that </w:t>
      </w:r>
      <w:r>
        <w:rPr>
          <w:bCs/>
        </w:rPr>
        <w:t xml:space="preserve">the </w:t>
      </w:r>
      <w:r>
        <w:rPr>
          <w:bCs/>
        </w:rPr>
        <w:t xml:space="preserve">“% of tail missing” </w:t>
      </w:r>
      <w:r w:rsidR="006E30F1">
        <w:rPr>
          <w:bCs/>
        </w:rPr>
        <w:t>covariate</w:t>
      </w:r>
      <w:r>
        <w:rPr>
          <w:bCs/>
        </w:rPr>
        <w:t xml:space="preserve"> </w:t>
      </w:r>
      <w:r>
        <w:rPr>
          <w:bCs/>
        </w:rPr>
        <w:t>will have a negative effect on survival.</w:t>
      </w:r>
    </w:p>
    <w:sectPr w:rsidR="00C7123B" w:rsidRPr="00B9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F"/>
    <w:rsid w:val="002D491F"/>
    <w:rsid w:val="0034371D"/>
    <w:rsid w:val="006E30F1"/>
    <w:rsid w:val="007668A6"/>
    <w:rsid w:val="009B3257"/>
    <w:rsid w:val="00A231FF"/>
    <w:rsid w:val="00B95151"/>
    <w:rsid w:val="00C7123B"/>
    <w:rsid w:val="00D05051"/>
    <w:rsid w:val="00D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E1DFC"/>
  <w15:chartTrackingRefBased/>
  <w15:docId w15:val="{C739FDC0-C091-3B4C-8A59-4C54FECE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Adamson</dc:creator>
  <cp:keywords/>
  <dc:description/>
  <cp:lastModifiedBy>Carter Adamson</cp:lastModifiedBy>
  <cp:revision>2</cp:revision>
  <dcterms:created xsi:type="dcterms:W3CDTF">2024-03-18T15:56:00Z</dcterms:created>
  <dcterms:modified xsi:type="dcterms:W3CDTF">2024-03-18T16:41:00Z</dcterms:modified>
</cp:coreProperties>
</file>