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EntityPipelineDoc</w:t>
      </w:r>
    </w:p>
    <w:p>
      <w:r>
        <w:t xml:space="preserve"/>
      </w:r>
    </w:p>
    <w:p>
      <w:r>
        <w:t xml:space="preserve">_Generated: 2026-04-03_</w:t>
      </w:r>
    </w:p>
    <w:p>
      <w:r>
        <w:t xml:space="preserve"/>
      </w:r>
    </w:p>
    <w:p>
      <w:pPr>
        <w:pStyle w:val="Heading2"/>
      </w:pPr>
      <w:r>
        <w:t xml:space="preserve">Overview</w:t>
      </w:r>
    </w:p>
    <w:p>
      <w:r>
        <w:t xml:space="preserve">EntityPipelineDoc covers 21 classes across 9 packages. This reference follows EngineContext naming/lifecycle conventions and summarizes class responsibilities by suffix rules.</w:t>
      </w:r>
    </w:p>
    <w:p>
      <w:r>
        <w:t xml:space="preserve"/>
      </w:r>
    </w:p>
    <w:p>
      <w:pPr>
        <w:pStyle w:val="Heading2"/>
      </w:pPr>
      <w:r>
        <w:t xml:space="preserve">Integration Notes</w:t>
      </w:r>
    </w:p>
    <w:p>
      <w:r>
        <w:t xml:space="preserve">- `core.engine` referenced via 20 imports.</w:t>
      </w:r>
    </w:p>
    <w:p>
      <w:r>
        <w:t xml:space="preserve">- `core.kernel` referenced via 1 imports.</w:t>
      </w:r>
    </w:p>
    <w:p>
      <w:r>
        <w:t xml:space="preserve"/>
      </w:r>
    </w:p>
    <w:p>
      <w:pPr>
        <w:pStyle w:val="Heading2"/>
      </w:pPr>
      <w:r>
        <w:t xml:space="preserve">Package Breakdown</w:t>
      </w:r>
    </w:p>
    <w:p>
      <w:r>
        <w:t xml:space="preserve"/>
      </w:r>
    </w:p>
    <w:p>
      <w:pPr>
        <w:pStyle w:val="Heading3"/>
      </w:pPr>
      <w:r>
        <w:t xml:space="preserve">`entitypipeline`</w:t>
      </w:r>
    </w:p>
    <w:p>
      <w:r>
        <w:t xml:space="preserve"/>
      </w:r>
    </w:p>
    <w:p>
      <w:r>
        <w:t xml:space="preserve">| Class | Role |</w:t>
      </w:r>
    </w:p>
    <w:p>
      <w:r>
        <w:t xml:space="preserve">|---|---|</w:t>
      </w:r>
    </w:p>
    <w:p>
      <w:r>
        <w:t xml:space="preserve">| `EntityPipeline` | Pipeline registration entry point that wires dependency order. |</w:t>
      </w:r>
    </w:p>
    <w:p>
      <w:r>
        <w:t xml:space="preserve"/>
      </w:r>
    </w:p>
    <w:p>
      <w:pPr>
        <w:pStyle w:val="Heading3"/>
      </w:pPr>
      <w:r>
        <w:t xml:space="preserve">`entitypipeline.behavior`</w:t>
      </w:r>
    </w:p>
    <w:p>
      <w:r>
        <w:t xml:space="preserve"/>
      </w:r>
    </w:p>
    <w:p>
      <w:r>
        <w:t xml:space="preserve">| Class | Role |</w:t>
      </w:r>
    </w:p>
    <w:p>
      <w:r>
        <w:t xml:space="preserve">|---|---|</w:t>
      </w:r>
    </w:p>
    <w:p>
      <w:r>
        <w:t xml:space="preserve">| `BehaviorData` | Raw data payload struct used by handles/instances. |</w:t>
      </w:r>
    </w:p>
    <w:p>
      <w:r>
        <w:t xml:space="preserve">| `BehaviorHandle` | Persistent manager-registered wrapper around data. |</w:t>
      </w:r>
    </w:p>
    <w:p>
      <w:r>
        <w:t xml:space="preserve"/>
      </w:r>
    </w:p>
    <w:p>
      <w:pPr>
        <w:pStyle w:val="Heading3"/>
      </w:pPr>
      <w:r>
        <w:t xml:space="preserve">`entitypipeline.behaviormanager`</w:t>
      </w:r>
    </w:p>
    <w:p>
      <w:r>
        <w:t xml:space="preserve"/>
      </w:r>
    </w:p>
    <w:p>
      <w:r>
        <w:t xml:space="preserve">| Class | Role |</w:t>
      </w:r>
    </w:p>
    <w:p>
      <w:r>
        <w:t xml:space="preserve">|---|---|</w:t>
      </w:r>
    </w:p>
    <w:p>
      <w:r>
        <w:t xml:space="preserve">| `BehaviorManager` | Owns registration, lifecycle, and public retrieval. |</w:t>
      </w:r>
    </w:p>
    <w:p>
      <w:r>
        <w:t xml:space="preserve">| `InternalBuilder` | Loader-owned internal builder helper. |</w:t>
      </w:r>
    </w:p>
    <w:p>
      <w:r>
        <w:t xml:space="preserve">| `InternalLoader` | Manager-created internal loader helper. |</w:t>
      </w:r>
    </w:p>
    <w:p>
      <w:r>
        <w:t xml:space="preserve"/>
      </w:r>
    </w:p>
    <w:p>
      <w:pPr>
        <w:pStyle w:val="Heading3"/>
      </w:pPr>
      <w:r>
        <w:t xml:space="preserve">`entitypipeline.entity`</w:t>
      </w:r>
    </w:p>
    <w:p>
      <w:r>
        <w:t xml:space="preserve"/>
      </w:r>
    </w:p>
    <w:p>
      <w:r>
        <w:t xml:space="preserve">| Class | Role |</w:t>
      </w:r>
    </w:p>
    <w:p>
      <w:r>
        <w:t xml:space="preserve">|---|---|</w:t>
      </w:r>
    </w:p>
    <w:p>
      <w:r>
        <w:t xml:space="preserve">| `EntityData` | Raw data payload struct used by handles/instances. |</w:t>
      </w:r>
    </w:p>
    <w:p>
      <w:r>
        <w:t xml:space="preserve">| `EntityHandle` | Persistent manager-registered wrapper around data. |</w:t>
      </w:r>
    </w:p>
    <w:p>
      <w:r>
        <w:t xml:space="preserve">| `EntityInstance` | Runtime mutable clone of a handle. |</w:t>
      </w:r>
    </w:p>
    <w:p>
      <w:r>
        <w:t xml:space="preserve">| `EntityState` | Specialized support class for this subsystem. |</w:t>
      </w:r>
    </w:p>
    <w:p>
      <w:r>
        <w:t xml:space="preserve">| `EntityStateHandle` | Persistent manager-registered wrapper around data. |</w:t>
      </w:r>
    </w:p>
    <w:p>
      <w:r>
        <w:t xml:space="preserve"/>
      </w:r>
    </w:p>
    <w:p>
      <w:pPr>
        <w:pStyle w:val="Heading3"/>
      </w:pPr>
      <w:r>
        <w:t xml:space="preserve">`entitypipeline.entitymanager`</w:t>
      </w:r>
    </w:p>
    <w:p>
      <w:r>
        <w:t xml:space="preserve"/>
      </w:r>
    </w:p>
    <w:p>
      <w:r>
        <w:t xml:space="preserve">| Class | Role |</w:t>
      </w:r>
    </w:p>
    <w:p>
      <w:r>
        <w:t xml:space="preserve">|---|---|</w:t>
      </w:r>
    </w:p>
    <w:p>
      <w:r>
        <w:t xml:space="preserve">| `EntityManager` | Owns registration, lifecycle, and public retrieval. |</w:t>
      </w:r>
    </w:p>
    <w:p>
      <w:r>
        <w:t xml:space="preserve">| `InternalBuilder` | Loader-owned internal builder helper. |</w:t>
      </w:r>
    </w:p>
    <w:p>
      <w:r>
        <w:t xml:space="preserve">| `InternalLoader` | Manager-created internal loader helper. |</w:t>
      </w:r>
    </w:p>
    <w:p>
      <w:r>
        <w:t xml:space="preserve"/>
      </w:r>
    </w:p>
    <w:p>
      <w:pPr>
        <w:pStyle w:val="Heading3"/>
      </w:pPr>
      <w:r>
        <w:t xml:space="preserve">`entitypipeline.inventory`</w:t>
      </w:r>
    </w:p>
    <w:p>
      <w:r>
        <w:t xml:space="preserve"/>
      </w:r>
    </w:p>
    <w:p>
      <w:r>
        <w:t xml:space="preserve">| Class | Role |</w:t>
      </w:r>
    </w:p>
    <w:p>
      <w:r>
        <w:t xml:space="preserve">|---|---|</w:t>
      </w:r>
    </w:p>
    <w:p>
      <w:r>
        <w:t xml:space="preserve">| `InventoryHandle` | Persistent manager-registered wrapper around data. |</w:t>
      </w:r>
    </w:p>
    <w:p>
      <w:r>
        <w:t xml:space="preserve"/>
      </w:r>
    </w:p>
    <w:p>
      <w:pPr>
        <w:pStyle w:val="Heading3"/>
      </w:pPr>
      <w:r>
        <w:t xml:space="preserve">`entitypipeline.placementmanager`</w:t>
      </w:r>
    </w:p>
    <w:p>
      <w:r>
        <w:t xml:space="preserve"/>
      </w:r>
    </w:p>
    <w:p>
      <w:r>
        <w:t xml:space="preserve">| Class | Role |</w:t>
      </w:r>
    </w:p>
    <w:p>
      <w:r>
        <w:t xml:space="preserve">|---|---|</w:t>
      </w:r>
    </w:p>
    <w:p>
      <w:r>
        <w:t xml:space="preserve">| `BlockBranch` | Manager-owned internal computation branch. |</w:t>
      </w:r>
    </w:p>
    <w:p>
      <w:r>
        <w:t xml:space="preserve">| `ItemBranch` | Manager-owned internal computation branch. |</w:t>
      </w:r>
    </w:p>
    <w:p>
      <w:r>
        <w:t xml:space="preserve">| `PlacementManager` | Owns registration, lifecycle, and public retrieval. |</w:t>
      </w:r>
    </w:p>
    <w:p>
      <w:r>
        <w:t xml:space="preserve"/>
      </w:r>
    </w:p>
    <w:p>
      <w:pPr>
        <w:pStyle w:val="Heading3"/>
      </w:pPr>
      <w:r>
        <w:t xml:space="preserve">`entitypipeline.playermanager`</w:t>
      </w:r>
    </w:p>
    <w:p>
      <w:r>
        <w:t xml:space="preserve"/>
      </w:r>
    </w:p>
    <w:p>
      <w:r>
        <w:t xml:space="preserve">| Class | Role |</w:t>
      </w:r>
    </w:p>
    <w:p>
      <w:r>
        <w:t xml:space="preserve">|---|---|</w:t>
      </w:r>
    </w:p>
    <w:p>
      <w:r>
        <w:t xml:space="preserve">| `InternalBufferSystem` | GPU buffer helper used by manager updates. |</w:t>
      </w:r>
    </w:p>
    <w:p>
      <w:r>
        <w:t xml:space="preserve">| `PlayerManager` | Owns registration, lifecycle, and public retrieval. |</w:t>
      </w:r>
    </w:p>
    <w:p>
      <w:r>
        <w:t xml:space="preserve"/>
      </w:r>
    </w:p>
    <w:p>
      <w:pPr>
        <w:pStyle w:val="Heading3"/>
      </w:pPr>
      <w:r>
        <w:t xml:space="preserve">`entitypipeline.statistics`</w:t>
      </w:r>
    </w:p>
    <w:p>
      <w:r>
        <w:t xml:space="preserve"/>
      </w:r>
    </w:p>
    <w:p>
      <w:r>
        <w:t xml:space="preserve">| Class | Role |</w:t>
      </w:r>
    </w:p>
    <w:p>
      <w:r>
        <w:t xml:space="preserve">|---|---|</w:t>
      </w:r>
    </w:p>
    <w:p>
      <w:r>
        <w:t xml:space="preserve">| `StatisticsHandle` | Persistent manager-registered wrapper around data. |</w:t>
      </w:r>
    </w:p>
    <w:p>
      <w:r>
        <w:t xml:space="preserve"/>
      </w:r>
    </w:p>
    <w:p>
      <w:pPr>
        <w:pStyle w:val="Heading2"/>
      </w:pPr>
      <w:r>
        <w:t xml:space="preserve">Class Role Summary</w:t>
      </w:r>
    </w:p>
    <w:p>
      <w:r>
        <w:t xml:space="preserve"/>
      </w:r>
    </w:p>
    <w:p>
      <w:r>
        <w:t xml:space="preserve">| Class | Package | Role |</w:t>
      </w:r>
    </w:p>
    <w:p>
      <w:r>
        <w:t xml:space="preserve">|---|---|---|</w:t>
      </w:r>
    </w:p>
    <w:p>
      <w:r>
        <w:t xml:space="preserve">| `BehaviorData` | `program.bootstrap.entitypipeline.behavior` | Raw data payload struct used by handles/instances. |</w:t>
      </w:r>
    </w:p>
    <w:p>
      <w:r>
        <w:t xml:space="preserve">| `BehaviorHandle` | `program.bootstrap.entitypipeline.behavior` | Persistent manager-registered wrapper around data. |</w:t>
      </w:r>
    </w:p>
    <w:p>
      <w:r>
        <w:t xml:space="preserve">| `BehaviorManager` | `program.bootstrap.entitypipeline.behaviormanager` | Owns registration, lifecycle, and public retrieval. |</w:t>
      </w:r>
    </w:p>
    <w:p>
      <w:r>
        <w:t xml:space="preserve">| `BlockBranch` | `program.bootstrap.entitypipeline.placementmanager` | Manager-owned internal computation branch. |</w:t>
      </w:r>
    </w:p>
    <w:p>
      <w:r>
        <w:t xml:space="preserve">| `EntityData` | `program.bootstrap.entitypipeline.entity` | Raw data payload struct used by handles/instances. |</w:t>
      </w:r>
    </w:p>
    <w:p>
      <w:r>
        <w:t xml:space="preserve">| `EntityHandle` | `program.bootstrap.entitypipeline.entity` | Persistent manager-registered wrapper around data. |</w:t>
      </w:r>
    </w:p>
    <w:p>
      <w:r>
        <w:t xml:space="preserve">| `EntityInstance` | `program.bootstrap.entitypipeline.entity` | Runtime mutable clone of a handle. |</w:t>
      </w:r>
    </w:p>
    <w:p>
      <w:r>
        <w:t xml:space="preserve">| `EntityManager` | `program.bootstrap.entitypipeline.entitymanager` | Owns registration, lifecycle, and public retrieval. |</w:t>
      </w:r>
    </w:p>
    <w:p>
      <w:r>
        <w:t xml:space="preserve">| `EntityPipeline` | `program.bootstrap.entitypipeline` | Pipeline registration entry point that wires dependency order. |</w:t>
      </w:r>
    </w:p>
    <w:p>
      <w:r>
        <w:t xml:space="preserve">| `EntityState` | `program.bootstrap.entitypipeline.entity` | Specialized support class for this subsystem. |</w:t>
      </w:r>
    </w:p>
    <w:p>
      <w:r>
        <w:t xml:space="preserve">| `EntityStateHandle` | `program.bootstrap.entitypipeline.entity` | Persistent manager-registered wrapper around data. |</w:t>
      </w:r>
    </w:p>
    <w:p>
      <w:r>
        <w:t xml:space="preserve">| `InternalBufferSystem` | `program.bootstrap.entitypipeline.playermanager` | GPU buffer helper used by manager updates. |</w:t>
      </w:r>
    </w:p>
    <w:p>
      <w:r>
        <w:t xml:space="preserve">| `InternalBuilder` | `program.bootstrap.entitypipeline.behaviormanager` | Loader-owned internal builder helper. |</w:t>
      </w:r>
    </w:p>
    <w:p>
      <w:r>
        <w:t xml:space="preserve">| `InternalBuilder` | `program.bootstrap.entitypipeline.entitymanager` | Loader-owned internal builder helper. |</w:t>
      </w:r>
    </w:p>
    <w:p>
      <w:r>
        <w:t xml:space="preserve">| `InternalLoader` | `program.bootstrap.entitypipeline.behaviormanager` | Manager-created internal loader helper. |</w:t>
      </w:r>
    </w:p>
    <w:p>
      <w:r>
        <w:t xml:space="preserve">| `InternalLoader` | `program.bootstrap.entitypipeline.entitymanager` | Manager-created internal loader helper. |</w:t>
      </w:r>
    </w:p>
    <w:p>
      <w:r>
        <w:t xml:space="preserve">| `InventoryHandle` | `program.bootstrap.entitypipeline.inventory` | Persistent manager-registered wrapper around data. |</w:t>
      </w:r>
    </w:p>
    <w:p>
      <w:r>
        <w:t xml:space="preserve">| `ItemBranch` | `program.bootstrap.entitypipeline.placementmanager` | Manager-owned internal computation branch. |</w:t>
      </w:r>
    </w:p>
    <w:p>
      <w:r>
        <w:t xml:space="preserve">| `PlacementManager` | `program.bootstrap.entitypipeline.placementmanager` | Owns registration, lifecycle, and public retrieval. |</w:t>
      </w:r>
    </w:p>
    <w:p>
      <w:r>
        <w:t xml:space="preserve">| `PlayerManager` | `program.bootstrap.entitypipeline.playermanager` | Owns registration, lifecycle, and public retrieval. |</w:t>
      </w:r>
    </w:p>
    <w:p>
      <w:r>
        <w:t xml:space="preserve">| `StatisticsHandle` | `program.bootstrap.entitypipeline.statistics` | Persistent manager-registered wrapper around data. |</w:t>
      </w:r>
    </w:p>
    <w:p>
      <w:r>
        <w:t xml:space="preserve"/>
      </w:r>
    </w:p>
    <w:p>
      <w:pPr>
        <w:pStyle w:val="Heading2"/>
      </w:pPr>
      <w:r>
        <w:t xml:space="preserve">Naming Convention Reference</w:t>
      </w:r>
    </w:p>
    <w:p>
      <w:r>
        <w:t xml:space="preserve"/>
      </w:r>
    </w:p>
    <w:p>
      <w:r>
        <w:t xml:space="preserve">| Suffix | Meaning |</w:t>
      </w:r>
    </w:p>
    <w:p>
      <w:r>
        <w:t xml:space="preserve">|---|---|</w:t>
      </w:r>
    </w:p>
    <w:p>
      <w:r>
        <w:t xml:space="preserve">| `Data` | Raw data payload struct used by handles/instances. |</w:t>
      </w:r>
    </w:p>
    <w:p>
      <w:r>
        <w:t xml:space="preserve">| `Handle` | Persistent manager-registered wrapper around data. |</w:t>
      </w:r>
    </w:p>
    <w:p>
      <w:r>
        <w:t xml:space="preserve">| `Instance` | Runtime mutable clone of a handle. |</w:t>
      </w:r>
    </w:p>
    <w:p>
      <w:r>
        <w:t xml:space="preserve">| `Manager` | Owns registration, lifecycle, and public retrieval. |</w:t>
      </w:r>
    </w:p>
    <w:p>
      <w:r>
        <w:t xml:space="preserve">| `Loader` | Bootstrap loader that scans files and requests builds. |</w:t>
      </w:r>
    </w:p>
    <w:p>
      <w:r>
        <w:t xml:space="preserve">| `Builder` | Bootstrap builder that parses source data into handles. |</w:t>
      </w:r>
    </w:p>
    <w:p>
      <w:r>
        <w:t xml:space="preserve">| `Branch` | Manager-owned internal computation branch. |</w:t>
      </w:r>
    </w:p>
    <w:p>
      <w:r>
        <w:t xml:space="preserve">| `System` | Single-job helper system for focused tasks. |</w:t>
      </w:r>
    </w:p>
    <w:p>
      <w:r>
        <w:t xml:space="preserve">| `Struct` | Lightweight struct without engine lifecycle. |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/>
      <w:sz w:val="22"/>
    </w:rPr>
  </w:style>
  <w:style w:type="paragraph" w:styleId="Heading1">
    <w:name w:val="heading 1"/>
    <w:basedOn w:val="Normal"/>
    <w:qFormat/>
    <w:rPr>
      <w:b/>
      <w:sz w:val="34"/>
    </w:rPr>
  </w:style>
  <w:style w:type="paragraph" w:styleId="Heading2">
    <w:name w:val="heading 2"/>
    <w:basedOn w:val="Normal"/>
    <w:qFormat/>
    <w:rPr>
      <w:b/>
      <w:sz w:val="28"/>
    </w:rPr>
  </w:style>
  <w:style w:type="paragraph" w:styleId="Heading3">
    <w:name w:val="heading 3"/>
    <w:basedOn w:val="Normal"/>
    <w:qFormat/>
    <w:rPr>
      <w:b/>
      <w:sz w:val="24"/>
    </w:rPr>
  </w:style>
</w:styles>
</file>

<file path=word/_rels/document.xml.rels><?xml version="1.0" encoding="UTF-8" standalone="yes"?><Relationships xmlns="http://schemas.openxmlformats.org/package/2006/relationships"/>
</file>