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MenuPipelineDoc</w:t>
      </w:r>
    </w:p>
    <w:p>
      <w:r>
        <w:t xml:space="preserve"/>
      </w:r>
    </w:p>
    <w:p>
      <w:r>
        <w:t xml:space="preserve">_Generated: 2026-04-03_</w:t>
      </w:r>
    </w:p>
    <w:p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>MenuPipelineDoc covers 35 classes across 11 packages. This reference follows EngineContext naming/lifecycle conventions and summarizes class responsibilities by suffix rules.</w:t>
      </w:r>
    </w:p>
    <w:p>
      <w:r>
        <w:t xml:space="preserve"/>
      </w:r>
    </w:p>
    <w:p>
      <w:pPr>
        <w:pStyle w:val="Heading2"/>
      </w:pPr>
      <w:r>
        <w:t xml:space="preserve">Integration Notes</w:t>
      </w:r>
    </w:p>
    <w:p>
      <w:r>
        <w:t xml:space="preserve">- `core.engine` referenced via 30 imports.</w:t>
      </w:r>
    </w:p>
    <w:p>
      <w:r>
        <w:t xml:space="preserve">- `core.kernel` referenced via 4 imports.</w:t>
      </w:r>
    </w:p>
    <w:p>
      <w:r>
        <w:t xml:space="preserve"/>
      </w:r>
    </w:p>
    <w:p>
      <w:pPr>
        <w:pStyle w:val="Heading2"/>
      </w:pPr>
      <w:r>
        <w:t xml:space="preserve">Package Breakdown</w:t>
      </w:r>
    </w:p>
    <w:p>
      <w:r>
        <w:t xml:space="preserve"/>
      </w:r>
    </w:p>
    <w:p>
      <w:pPr>
        <w:pStyle w:val="Heading3"/>
      </w:pPr>
      <w:r>
        <w:t xml:space="preserve">`menupipeline`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`MenuPipeline` | Pipeline registration entry point that wires dependency order. |</w:t>
      </w:r>
    </w:p>
    <w:p>
      <w:r>
        <w:t xml:space="preserve"/>
      </w:r>
    </w:p>
    <w:p>
      <w:pPr>
        <w:pStyle w:val="Heading3"/>
      </w:pPr>
      <w:r>
        <w:t xml:space="preserve">`menupipeline.element`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`ElementData` | Raw data payload struct used by handles/instances. |</w:t>
      </w:r>
    </w:p>
    <w:p>
      <w:r>
        <w:t xml:space="preserve">| `ElementHandle` | Persistent manager-registered wrapper around data. |</w:t>
      </w:r>
    </w:p>
    <w:p>
      <w:r>
        <w:t xml:space="preserve">| `ElementInstance` | Runtime mutable clone of a handle. |</w:t>
      </w:r>
    </w:p>
    <w:p>
      <w:r>
        <w:t xml:space="preserve">| `ElementOrigin` | Specialized support class for this subsystem. |</w:t>
      </w:r>
    </w:p>
    <w:p>
      <w:r>
        <w:t xml:space="preserve">| `ElementPlacementStruct` | Lightweight struct without engine lifecycle. |</w:t>
      </w:r>
    </w:p>
    <w:p>
      <w:r>
        <w:t xml:space="preserve">| `ElementType` | Enum/type descriptor used for branching. |</w:t>
      </w:r>
    </w:p>
    <w:p>
      <w:r>
        <w:t xml:space="preserve"/>
      </w:r>
    </w:p>
    <w:p>
      <w:pPr>
        <w:pStyle w:val="Heading3"/>
      </w:pPr>
      <w:r>
        <w:t xml:space="preserve">`menupipeline.fontmanager`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`FontManager` | Owns registration, lifecycle, and public retrieval. |</w:t>
      </w:r>
    </w:p>
    <w:p>
      <w:r>
        <w:t xml:space="preserve">| `FontRasterizerUtility` | Static helper utility. |</w:t>
      </w:r>
    </w:p>
    <w:p>
      <w:r>
        <w:t xml:space="preserve">| `GLSLUtility` | Stateless OpenGL helper utility for shader-side logic. |</w:t>
      </w:r>
    </w:p>
    <w:p>
      <w:r>
        <w:t xml:space="preserve">| `InternalBuilder` | Loader-owned internal builder helper. |</w:t>
      </w:r>
    </w:p>
    <w:p>
      <w:r>
        <w:t xml:space="preserve">| `InternalLoader` | Manager-created internal loader helper. |</w:t>
      </w:r>
    </w:p>
    <w:p>
      <w:r>
        <w:t xml:space="preserve"/>
      </w:r>
    </w:p>
    <w:p>
      <w:pPr>
        <w:pStyle w:val="Heading3"/>
      </w:pPr>
      <w:r>
        <w:t xml:space="preserve">`menupipeline.fonts`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`FontHandle` | Persistent manager-registered wrapper around data. |</w:t>
      </w:r>
    </w:p>
    <w:p>
      <w:r>
        <w:t xml:space="preserve">| `FontInstance` | Runtime mutable clone of a handle. |</w:t>
      </w:r>
    </w:p>
    <w:p>
      <w:r>
        <w:t xml:space="preserve">| `FontTileData` | Raw data payload struct used by handles/instances. |</w:t>
      </w:r>
    </w:p>
    <w:p>
      <w:r>
        <w:t xml:space="preserve">| `GlyphMetricStruct` | Lightweight struct without engine lifecycle. |</w:t>
      </w:r>
    </w:p>
    <w:p>
      <w:r>
        <w:t xml:space="preserve"/>
      </w:r>
    </w:p>
    <w:p>
      <w:pPr>
        <w:pStyle w:val="Heading3"/>
      </w:pPr>
      <w:r>
        <w:t xml:space="preserve">`menupipeline.menu`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`MenuData` | Raw data payload struct used by handles/instances. |</w:t>
      </w:r>
    </w:p>
    <w:p>
      <w:r>
        <w:t xml:space="preserve">| `MenuHandle` | Persistent manager-registered wrapper around data. |</w:t>
      </w:r>
    </w:p>
    <w:p>
      <w:r>
        <w:t xml:space="preserve">| `MenuInstance` | Runtime mutable clone of a handle. |</w:t>
      </w:r>
    </w:p>
    <w:p>
      <w:r>
        <w:t xml:space="preserve"/>
      </w:r>
    </w:p>
    <w:p>
      <w:pPr>
        <w:pStyle w:val="Heading3"/>
      </w:pPr>
      <w:r>
        <w:t xml:space="preserve">`menupipeline.menueventsmanager`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`MenuEventsManager` | Owns registration, lifecycle, and public retrieval. |</w:t>
      </w:r>
    </w:p>
    <w:p>
      <w:r>
        <w:t xml:space="preserve"/>
      </w:r>
    </w:p>
    <w:p>
      <w:pPr>
        <w:pStyle w:val="Heading3"/>
      </w:pPr>
      <w:r>
        <w:t xml:space="preserve">`menupipeline.menueventsmanager.menus`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`InventoryBranch` | Manager-owned internal computation branch. |</w:t>
      </w:r>
    </w:p>
    <w:p>
      <w:r>
        <w:t xml:space="preserve">| `MainMenuBranch` | Manager-owned internal computation branch. |</w:t>
      </w:r>
    </w:p>
    <w:p>
      <w:r>
        <w:t xml:space="preserve"/>
      </w:r>
    </w:p>
    <w:p>
      <w:pPr>
        <w:pStyle w:val="Heading3"/>
      </w:pPr>
      <w:r>
        <w:t xml:space="preserve">`menupipeline.menueventsmanager.util`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`GenericButtonBranch` | Manager-owned internal computation branch. |</w:t>
      </w:r>
    </w:p>
    <w:p>
      <w:r>
        <w:t xml:space="preserve"/>
      </w:r>
    </w:p>
    <w:p>
      <w:pPr>
        <w:pStyle w:val="Heading3"/>
      </w:pPr>
      <w:r>
        <w:t xml:space="preserve">`menupipeline.menumanager`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`ElementSystem` | Single-job helper system for focused tasks. |</w:t>
      </w:r>
    </w:p>
    <w:p>
      <w:r>
        <w:t xml:space="preserve">| `FileParserUtility` | Static helper utility. |</w:t>
      </w:r>
    </w:p>
    <w:p>
      <w:r>
        <w:t xml:space="preserve">| `InternalBuilder` | Loader-owned internal builder helper. |</w:t>
      </w:r>
    </w:p>
    <w:p>
      <w:r>
        <w:t xml:space="preserve">| `InternalLoader` | Manager-created internal loader helper. |</w:t>
      </w:r>
    </w:p>
    <w:p>
      <w:r>
        <w:t xml:space="preserve">| `MenuManager` | Owns registration, lifecycle, and public retrieval. |</w:t>
      </w:r>
    </w:p>
    <w:p>
      <w:r>
        <w:t xml:space="preserve"/>
      </w:r>
    </w:p>
    <w:p>
      <w:pPr>
        <w:pStyle w:val="Heading3"/>
      </w:pPr>
      <w:r>
        <w:t xml:space="preserve">`menupipeline.raycastsystem`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`RaycastSystem` | Single-job helper system for focused tasks. |</w:t>
      </w:r>
    </w:p>
    <w:p>
      <w:r>
        <w:t xml:space="preserve"/>
      </w:r>
    </w:p>
    <w:p>
      <w:pPr>
        <w:pStyle w:val="Heading3"/>
      </w:pPr>
      <w:r>
        <w:t xml:space="preserve">`menupipeline.util`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`DimensionValue` | Specialized support class for this subsystem. |</w:t>
      </w:r>
    </w:p>
    <w:p>
      <w:r>
        <w:t xml:space="preserve">| `DimensionVector2` | Specialized support class for this subsystem. |</w:t>
      </w:r>
    </w:p>
    <w:p>
      <w:r>
        <w:t xml:space="preserve">| `LayoutStruct` | Lightweight struct without engine lifecycle. |</w:t>
      </w:r>
    </w:p>
    <w:p>
      <w:r>
        <w:t xml:space="preserve">| `MenuAwareAction` | Specialized support class for this subsystem. |</w:t>
      </w:r>
    </w:p>
    <w:p>
      <w:r>
        <w:t xml:space="preserve">| `StackDirection` | Specialized support class for this subsystem. |</w:t>
      </w:r>
    </w:p>
    <w:p>
      <w:r>
        <w:t xml:space="preserve">| `TextAlign` | Specialized support class for this subsystem. |</w:t>
      </w:r>
    </w:p>
    <w:p>
      <w:r>
        <w:t xml:space="preserve"/>
      </w:r>
    </w:p>
    <w:p>
      <w:pPr>
        <w:pStyle w:val="Heading2"/>
      </w:pPr>
      <w:r>
        <w:t xml:space="preserve">Class Role Summary</w:t>
      </w:r>
    </w:p>
    <w:p>
      <w:r>
        <w:t xml:space="preserve"/>
      </w:r>
    </w:p>
    <w:p>
      <w:r>
        <w:t xml:space="preserve">| Class | Package | Role |</w:t>
      </w:r>
    </w:p>
    <w:p>
      <w:r>
        <w:t xml:space="preserve">|---|---|---|</w:t>
      </w:r>
    </w:p>
    <w:p>
      <w:r>
        <w:t xml:space="preserve">| `DimensionValue` | `program.bootstrap.menupipeline.util` | Specialized support class for this subsystem. |</w:t>
      </w:r>
    </w:p>
    <w:p>
      <w:r>
        <w:t xml:space="preserve">| `DimensionVector2` | `program.bootstrap.menupipeline.util` | Specialized support class for this subsystem. |</w:t>
      </w:r>
    </w:p>
    <w:p>
      <w:r>
        <w:t xml:space="preserve">| `ElementData` | `program.bootstrap.menupipeline.element` | Raw data payload struct used by handles/instances. |</w:t>
      </w:r>
    </w:p>
    <w:p>
      <w:r>
        <w:t xml:space="preserve">| `ElementHandle` | `program.bootstrap.menupipeline.element` | Persistent manager-registered wrapper around data. |</w:t>
      </w:r>
    </w:p>
    <w:p>
      <w:r>
        <w:t xml:space="preserve">| `ElementInstance` | `program.bootstrap.menupipeline.element` | Runtime mutable clone of a handle. |</w:t>
      </w:r>
    </w:p>
    <w:p>
      <w:r>
        <w:t xml:space="preserve">| `ElementOrigin` | `program.bootstrap.menupipeline.element` | Specialized support class for this subsystem. |</w:t>
      </w:r>
    </w:p>
    <w:p>
      <w:r>
        <w:t xml:space="preserve">| `ElementPlacementStruct` | `program.bootstrap.menupipeline.element` | Lightweight struct without engine lifecycle. |</w:t>
      </w:r>
    </w:p>
    <w:p>
      <w:r>
        <w:t xml:space="preserve">| `ElementSystem` | `program.bootstrap.menupipeline.menumanager` | Single-job helper system for focused tasks. |</w:t>
      </w:r>
    </w:p>
    <w:p>
      <w:r>
        <w:t xml:space="preserve">| `ElementType` | `program.bootstrap.menupipeline.element` | Enum/type descriptor used for branching. |</w:t>
      </w:r>
    </w:p>
    <w:p>
      <w:r>
        <w:t xml:space="preserve">| `FileParserUtility` | `program.bootstrap.menupipeline.menumanager` | Static helper utility. |</w:t>
      </w:r>
    </w:p>
    <w:p>
      <w:r>
        <w:t xml:space="preserve">| `FontHandle` | `program.bootstrap.menupipeline.fonts` | Persistent manager-registered wrapper around data. |</w:t>
      </w:r>
    </w:p>
    <w:p>
      <w:r>
        <w:t xml:space="preserve">| `FontInstance` | `program.bootstrap.menupipeline.fonts` | Runtime mutable clone of a handle. |</w:t>
      </w:r>
    </w:p>
    <w:p>
      <w:r>
        <w:t xml:space="preserve">| `FontManager` | `program.bootstrap.menupipeline.fontmanager` | Owns registration, lifecycle, and public retrieval. |</w:t>
      </w:r>
    </w:p>
    <w:p>
      <w:r>
        <w:t xml:space="preserve">| `FontRasterizerUtility` | `program.bootstrap.menupipeline.fontmanager` | Static helper utility. |</w:t>
      </w:r>
    </w:p>
    <w:p>
      <w:r>
        <w:t xml:space="preserve">| `FontTileData` | `program.bootstrap.menupipeline.fonts` | Raw data payload struct used by handles/instances. |</w:t>
      </w:r>
    </w:p>
    <w:p>
      <w:r>
        <w:t xml:space="preserve">| `GLSLUtility` | `program.bootstrap.menupipeline.fontmanager` | Stateless OpenGL helper utility for shader-side logic. |</w:t>
      </w:r>
    </w:p>
    <w:p>
      <w:r>
        <w:t xml:space="preserve">| `GenericButtonBranch` | `program.bootstrap.menupipeline.menueventsmanager.util` | Manager-owned internal computation branch. |</w:t>
      </w:r>
    </w:p>
    <w:p>
      <w:r>
        <w:t xml:space="preserve">| `GlyphMetricStruct` | `program.bootstrap.menupipeline.fonts` | Lightweight struct without engine lifecycle. |</w:t>
      </w:r>
    </w:p>
    <w:p>
      <w:r>
        <w:t xml:space="preserve">| `InternalBuilder` | `program.bootstrap.menupipeline.fontmanager` | Loader-owned internal builder helper. |</w:t>
      </w:r>
    </w:p>
    <w:p>
      <w:r>
        <w:t xml:space="preserve">| `InternalBuilder` | `program.bootstrap.menupipeline.menumanager` | Loader-owned internal builder helper. |</w:t>
      </w:r>
    </w:p>
    <w:p>
      <w:r>
        <w:t xml:space="preserve">| `InternalLoader` | `program.bootstrap.menupipeline.fontmanager` | Manager-created internal loader helper. |</w:t>
      </w:r>
    </w:p>
    <w:p>
      <w:r>
        <w:t xml:space="preserve">| `InternalLoader` | `program.bootstrap.menupipeline.menumanager` | Manager-created internal loader helper. |</w:t>
      </w:r>
    </w:p>
    <w:p>
      <w:r>
        <w:t xml:space="preserve">| `InventoryBranch` | `program.bootstrap.menupipeline.menueventsmanager.menus` | Manager-owned internal computation branch. |</w:t>
      </w:r>
    </w:p>
    <w:p>
      <w:r>
        <w:t xml:space="preserve">| `LayoutStruct` | `program.bootstrap.menupipeline.util` | Lightweight struct without engine lifecycle. |</w:t>
      </w:r>
    </w:p>
    <w:p>
      <w:r>
        <w:t xml:space="preserve">| `MainMenuBranch` | `program.bootstrap.menupipeline.menueventsmanager.menus` | Manager-owned internal computation branch. |</w:t>
      </w:r>
    </w:p>
    <w:p>
      <w:r>
        <w:t xml:space="preserve">| `MenuAwareAction` | `program.bootstrap.menupipeline.util` | Specialized support class for this subsystem. |</w:t>
      </w:r>
    </w:p>
    <w:p>
      <w:r>
        <w:t xml:space="preserve">| `MenuData` | `program.bootstrap.menupipeline.menu` | Raw data payload struct used by handles/instances. |</w:t>
      </w:r>
    </w:p>
    <w:p>
      <w:r>
        <w:t xml:space="preserve">| `MenuEventsManager` | `program.bootstrap.menupipeline.menueventsmanager` | Owns registration, lifecycle, and public retrieval. |</w:t>
      </w:r>
    </w:p>
    <w:p>
      <w:r>
        <w:t xml:space="preserve">| `MenuHandle` | `program.bootstrap.menupipeline.menu` | Persistent manager-registered wrapper around data. |</w:t>
      </w:r>
    </w:p>
    <w:p>
      <w:r>
        <w:t xml:space="preserve">| `MenuInstance` | `program.bootstrap.menupipeline.menu` | Runtime mutable clone of a handle. |</w:t>
      </w:r>
    </w:p>
    <w:p>
      <w:r>
        <w:t xml:space="preserve">| `MenuManager` | `program.bootstrap.menupipeline.menumanager` | Owns registration, lifecycle, and public retrieval. |</w:t>
      </w:r>
    </w:p>
    <w:p>
      <w:r>
        <w:t xml:space="preserve">| `MenuPipeline` | `program.bootstrap.menupipeline` | Pipeline registration entry point that wires dependency order. |</w:t>
      </w:r>
    </w:p>
    <w:p>
      <w:r>
        <w:t xml:space="preserve">| `RaycastSystem` | `program.bootstrap.menupipeline.raycastsystem` | Single-job helper system for focused tasks. |</w:t>
      </w:r>
    </w:p>
    <w:p>
      <w:r>
        <w:t xml:space="preserve">| `StackDirection` | `program.bootstrap.menupipeline.util` | Specialized support class for this subsystem. |</w:t>
      </w:r>
    </w:p>
    <w:p>
      <w:r>
        <w:t xml:space="preserve">| `TextAlign` | `program.bootstrap.menupipeline.util` | Specialized support class for this subsystem. |</w:t>
      </w:r>
    </w:p>
    <w:p>
      <w:r>
        <w:t xml:space="preserve"/>
      </w:r>
    </w:p>
    <w:p>
      <w:pPr>
        <w:pStyle w:val="Heading2"/>
      </w:pPr>
      <w:r>
        <w:t xml:space="preserve">Naming Convention Reference</w:t>
      </w:r>
    </w:p>
    <w:p>
      <w:r>
        <w:t xml:space="preserve"/>
      </w:r>
    </w:p>
    <w:p>
      <w:r>
        <w:t xml:space="preserve">| Suffix | Meaning |</w:t>
      </w:r>
    </w:p>
    <w:p>
      <w:r>
        <w:t xml:space="preserve">|---|---|</w:t>
      </w:r>
    </w:p>
    <w:p>
      <w:r>
        <w:t xml:space="preserve">| `Data` | Raw data payload struct used by handles/instances. |</w:t>
      </w:r>
    </w:p>
    <w:p>
      <w:r>
        <w:t xml:space="preserve">| `Handle` | Persistent manager-registered wrapper around data. |</w:t>
      </w:r>
    </w:p>
    <w:p>
      <w:r>
        <w:t xml:space="preserve">| `Instance` | Runtime mutable clone of a handle. |</w:t>
      </w:r>
    </w:p>
    <w:p>
      <w:r>
        <w:t xml:space="preserve">| `Manager` | Owns registration, lifecycle, and public retrieval. |</w:t>
      </w:r>
    </w:p>
    <w:p>
      <w:r>
        <w:t xml:space="preserve">| `Loader` | Bootstrap loader that scans files and requests builds. |</w:t>
      </w:r>
    </w:p>
    <w:p>
      <w:r>
        <w:t xml:space="preserve">| `Builder` | Bootstrap builder that parses source data into handles. |</w:t>
      </w:r>
    </w:p>
    <w:p>
      <w:r>
        <w:t xml:space="preserve">| `Branch` | Manager-owned internal computation branch. |</w:t>
      </w:r>
    </w:p>
    <w:p>
      <w:r>
        <w:t xml:space="preserve">| `System` | Single-job helper system for focused tasks. |</w:t>
      </w:r>
    </w:p>
    <w:p>
      <w:r>
        <w:t xml:space="preserve">| `Struct` | Lightweight struct without engine lifecycle. |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<Relationships xmlns="http://schemas.openxmlformats.org/package/2006/relationships"/>
</file>