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AdventureRPG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GeometryContext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Paste-In Geometry Pipeline Quick Reference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Internal Reference — March 2026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Purpose. Paste this document into any Claude conversation to provide full geometry pipeline context. Claude will be able to write and validate mesh JSON files immediately — including 2D UI/terrain meshes and full 3D item meshes.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Pipeline Summary</w:t>
      </w:r>
    </w:p>
    <w:p>
      <w:r>
        <w:rPr>
          <w:rFonts w:ascii="Arial" w:cs="Arial" w:eastAsia="Arial" w:hAnsi="Arial"/>
          <w:sz w:val="22"/>
          <w:szCs w:val="22"/>
        </w:rPr>
        <w:t xml:space="preserve">Package: com.internal.bootstrap.geometrypipeline. Mesh JSON files live at EngineSetting.MESH_JSON_PATH = "mesh". All files are loaded at bootstrap by InternalLoadManager. The build system supports static JSON-loaded meshes (MeshHandle) and runtime dynamic meshes (MeshInstance).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Manager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MeshManager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Public entry point. Registry of MeshHandle by name/ID. UVProvider factory.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VAOManager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Vertex attribute layout handles. Shared across matching meshes.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VBOManager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Vertex buffer upload and ownership.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IBOManager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Index buffer upload and ownership.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VAO — Vertex Layout</w:t>
      </w:r>
    </w:p>
    <w:p>
      <w:r>
        <w:rPr>
          <w:rFonts w:ascii="Arial" w:cs="Arial" w:eastAsia="Arial" w:hAnsi="Arial"/>
          <w:sz w:val="22"/>
          <w:szCs w:val="22"/>
        </w:rPr>
        <w:t xml:space="preserve">Integer array of attribute sizes. vertStride = sum. e.g. [2,2] means 2 floats position + 2 floats UV = 4 floats per vertex. Can be a string reference to another mesh file.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{ "vao": [2, 2] }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{ "vao": "other/mesh" }   // reuse another file's layout</w:t>
      </w:r>
    </w:p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Note: Last attribute MUST be size 2 when using textured quads. Hard crash otherwise.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VBO — Vertex Data</w:t>
      </w:r>
    </w:p>
    <w:p>
      <w:r>
        <w:rPr>
          <w:rFonts w:ascii="Arial" w:cs="Arial" w:eastAsia="Arial" w:hAnsi="Arial"/>
          <w:sz w:val="22"/>
          <w:szCs w:val="22"/>
        </w:rPr>
        <w:t xml:space="preserve">The vbo array may freely mix raw vertex arrays and quad objects in any order.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Raw vertex</w:t>
      </w:r>
    </w:p>
    <w:p>
      <w:r>
        <w:rPr>
          <w:rFonts w:ascii="Arial" w:cs="Arial" w:eastAsia="Arial" w:hAnsi="Arial"/>
          <w:sz w:val="22"/>
          <w:szCs w:val="22"/>
        </w:rPr>
        <w:t xml:space="preserve">Array of vertStride floats. Written verbatim. Requires explicit ibo entries.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[posX, posY, uvU, uvV]   // vertStride 4 example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Quad — untextured</w:t>
      </w:r>
    </w:p>
    <w:p>
      <w:r>
        <w:rPr>
          <w:rFonts w:ascii="Arial" w:cs="Arial" w:eastAsia="Arial" w:hAnsi="Arial"/>
          <w:sz w:val="22"/>
          <w:szCs w:val="22"/>
        </w:rPr>
        <w:t xml:space="preserve">Object with quad field. 4 corners BL, BR, TR, TL each with all vertStride floats. 6 indices auto-generated.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{ "quad": [[x,y,u,v],[x,y,u,v],[x,y,u,v],[x,y,u,v]] 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Quad — textured, auto UV</w:t>
      </w:r>
    </w:p>
    <w:p>
      <w:r>
        <w:rPr>
          <w:rFonts w:ascii="Arial" w:cs="Arial" w:eastAsia="Arial" w:hAnsi="Arial"/>
          <w:sz w:val="22"/>
          <w:szCs w:val="22"/>
        </w:rPr>
        <w:t xml:space="preserve">texture field triggers UV injection. Each corner supplies only posStride = vertStride-2 floats. Default corner UV map: BL=(u0,v0) BR=(u1,v0) TR=(u1,v1) TL=(u0,v1).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{ "quad": [[x,y],[x,y],[x,y],[x,y]], "texture": "atlas/tilename" 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Quad — textured, custom UV</w:t>
      </w:r>
    </w:p>
    <w:p>
      <w:r>
        <w:rPr>
          <w:rFonts w:ascii="Arial" w:cs="Arial" w:eastAsia="Arial" w:hAnsi="Arial"/>
          <w:sz w:val="22"/>
          <w:szCs w:val="22"/>
        </w:rPr>
        <w:t xml:space="preserve">uvs field adds per-corner local UV pairs (0-1). Pixel-snapped to BLOCK_TEXTURE_SIZE (32) before remapping into atlas space. 0.0 = tile min, 1.0 = tile max.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{ "quad": [[x,y],[x,y],[x,y],[x,y]],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"texture": "atlas/tilename",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"uvs": [[lu,lv],[lu,lv],[lu,lv],[lu,lv]] }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// lu 0.125 on 32px tile -&gt; pixel 4 -&gt; 4px strip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// Snap: pixel = round(local * 32), atlasUV = tileMin + (pixel/32)*(tileMax-tileMin)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IBO — Index Data</w:t>
      </w:r>
    </w:p>
    <w:p>
      <w:r>
        <w:rPr>
          <w:rFonts w:ascii="Arial" w:cs="Arial" w:eastAsia="Arial" w:hAnsi="Arial"/>
          <w:sz w:val="22"/>
          <w:szCs w:val="22"/>
        </w:rPr>
        <w:t xml:space="preserve">Unsigned short values 0-65535. Explicit ibo entries cover raw verts and are written first. Quad indices are appended automatically after. If there are only quads, no ibo field is needed.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{ "ibo": [0, 1, 2, 2, 3, 0] }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Scenario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ibo field needed?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Only raw verts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— explicit ibo required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Only quads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— all indices auto-generated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Mixed raw + quads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— explicit ibo for the raw vert triangles only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3D Item Meshes</w:t>
      </w:r>
    </w:p>
    <w:p>
      <w:r>
        <w:rPr>
          <w:rFonts w:ascii="Arial" w:cs="Arial" w:eastAsia="Arial" w:hAnsi="Arial"/>
          <w:sz w:val="22"/>
          <w:szCs w:val="22"/>
        </w:rPr>
        <w:t xml:space="preserve">Item meshes are fully 3D. Every solid part is a box made of 6 quad faces. Items use a dedicated shared VAO file at util/ItemVAO.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util/ItemVAO Layout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{ "vao": [3, 1, 2] }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Attribute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[3]  xyz position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floats — x, y, z world position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[1]  normal index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float — Direction3Vector ordinal (see table below)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[2]  uv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floats — atlas UV coordinates (last attr = 2, required)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vertStride = 6. posStride = 4. Each textured quad corner supplies 4 floats: [x, y, z, normalIndex].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Normal Index Values (Direction3Vector ordinals)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Index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Normal vector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NORTH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(0, 0, 1)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(1, 0, 0)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(0, 0, -1)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(-1, 0, 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(0, 1, 0)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(0, -1, 0)</w:t>
            </w:r>
          </w:p>
        </w:tc>
      </w:tr>
    </w:tbl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Note: The shader resolves the normal index to a full vec3 via Direction3Vector lookup. One float per vertex is all that is needed for axis-aligned geometry.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3D Quad Corner Order</w:t>
      </w:r>
    </w:p>
    <w:p>
      <w:r>
        <w:rPr>
          <w:rFonts w:ascii="Arial" w:cs="Arial" w:eastAsia="Arial" w:hAnsi="Arial"/>
          <w:sz w:val="22"/>
          <w:szCs w:val="22"/>
        </w:rPr>
        <w:t xml:space="preserve">Corner order is BL, BR, TR, TL looking at the face from outside (same as 2D quads). Each corner: [x, y, z, normalIndex]. The normal index is the same for all 4 corners of a face.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// UP face (normal = 4) of a box from x[0→1] y[1] z[0→1]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{ "quad": [[0,1,0,4],[1,1,0,4],[1,1,1,4],[0,1,1,4]], "texture": "items/standard/box" }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// DOWN face (normal = 5) — winding reversed so face points outward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{ "quad": [[0,0,1,5],[1,0,1,5],[1,0,0,5],[0,0,0,5]], "texture": "items/standard/box" }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// NORTH face (normal = 0) z=max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{ "quad": [[0,0,1,0],[1,0,1,0],[1,1,1,0],[0,1,1,0]], "texture": "items/standard/box" }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// SOUTH face (normal = 2) z=min — winding reversed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{ "quad": [[1,0,0,2],[0,0,0,2],[0,1,0,2],[1,1,0,2]], "texture": "items/standard/box" }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// EAST face (normal = 1) x=max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{ "quad": [[1,0,1,1],[1,0,0,1],[1,1,0,1],[1,1,1,1]], "texture": "items/standard/box" }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// WEST face (normal = 3) x=min — winding reversed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{ "quad": [[0,0,0,3],[0,0,1,3],[0,1,1,3],[0,1,0,3]], "texture": "items/standard/box" 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Complete Box Macro (copy-paste template)</w:t>
      </w:r>
    </w:p>
    <w:p>
      <w:r>
        <w:rPr>
          <w:rFonts w:ascii="Arial" w:cs="Arial" w:eastAsia="Arial" w:hAnsi="Arial"/>
          <w:sz w:val="22"/>
          <w:szCs w:val="22"/>
        </w:rPr>
        <w:t xml:space="preserve">Replace x0/x1, y0/y1, z0/z1 with your box bounds and set the texture name. All 6 faces in order UP, DOWN, NORTH, SOUTH, EAST, WEST.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{ "quad": [[x0,y1,z0,4],[x1,y1,z0,4],[x1,y1,z1,4],[x0,y1,z1,4]], "texture": "t" },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{ "quad": [[x0,y0,z1,5],[x1,y0,z1,5],[x1,y0,z0,5],[x0,y0,z0,5]], "texture": "t" },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{ "quad": [[x0,y0,z1,0],[x1,y0,z1,0],[x1,y1,z1,0],[x0,y1,z1,0]], "texture": "t" },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{ "quad": [[x1,y0,z0,2],[x0,y0,z0,2],[x0,y1,z0,2],[x1,y1,z0,2]], "texture": "t" },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{ "quad": [[x1,y0,z1,1],[x1,y0,z0,1],[x1,y1,z0,1],[x1,y1,z1,1]], "texture": "t" },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{ "quad": [[x0,y0,z0,3],[x0,y0,z1,3],[x0,y1,z1,3],[x0,y1,z0,3]], "texture": "t" 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Item VAO Reference</w:t>
      </w:r>
    </w:p>
    <w:p>
      <w:r>
        <w:rPr>
          <w:rFonts w:ascii="Arial" w:cs="Arial" w:eastAsia="Arial" w:hAnsi="Arial"/>
          <w:sz w:val="22"/>
          <w:szCs w:val="22"/>
        </w:rPr>
        <w:t xml:space="preserve">Always reference the shared VAO file rather than redefining it in every item mesh: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{ "vao": "util/ItemVAO", "vbo": [ ... ] }</w:t>
      </w:r>
    </w:p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Note: Items are quad-only — never need an ibo field. Multiple textures in one file are fine; each quad carries its own texture reference.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JSON Examples — 2D / Terrain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Classic raw quad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{ "vao": [2, 2],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"vbo": [ [0,0, 0,0],[1,0, 1,0],[1,1, 1,1],[0,1, 0,1] ],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"ibo": [0,1,2, 2,3,0] 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Single textured quad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{ "vao": [2, 2],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"vbo": [ { "quad": [[0,0],[1,0],[1,1],[0,1]], "texture": "blocks/stone" } ] 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4px strip from 32px tile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{ "vao": [2, 2], "vbo": [{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"quad": [[0,0],[0.125,0],[0.125,1],[0,1]],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"texture": "blocks/stone",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"uvs": [[0,0],[0.125,0],[0.125,1],[0,1]]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}] 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Mixed raw verts + quad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{ "vao": [2, 2],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"vbo": [ [0,0.5, 0,0.5],[0.5,0.5, 0.5,0.5],[0.5,1, 0.5,1],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   { "quad": [[0,0],[1,0],[1,1],[0,1]], "texture": "blocks/grass" } ],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"ibo": [0,1,2] }   // quad auto-appends [3,4,5,5,6,3]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Multiple quads, shared VAO reference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{ "vao": "shared/quad_vao",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"vbo": [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{ "quad": [[0,0],[1,0],[1,1],[0,1]], "texture": "ui/button" },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{ "quad": [[2,0],[3,0],[3,1],[2,1]], "texture": "ui/icon" }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] }   // auto-indices: [0,1,2,2,3,0, 4,5,6,6,7,4]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Rules Cheatsheet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VAO last attr must be 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Hard crash if violated. Last entry in vao array must be 2.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Textured quad corner = posStride floats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posStride = vertStride - 2. Do not include UV floats in corner arrays.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3D item corner = [x, y, z, normalIndex]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posStride = 4 for ItemVAO. Supply x, y, z, then normal ordinal.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Normal index = Direction3Vector ordinal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0=NORTH 1=EAST 2=SOUTH 3=WEST 4=UP 5=DOWN. Same value on all 4 corners of a face.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Items need 6 faces per box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Each solid part is a full box. Write all 6 quads. No IBO needed.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Untextured quad corner = vertStride floats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Supply all floats including UV slot manually.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Raw vertex = vertStride floats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Exact match required. Crash on mismatch.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Indices are unsigned short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Range 0-65535. Crash on out-of-range.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ibo needed for quad-only files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Indices are auto-generated. Adding ibo prepends them.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uvs values are pixel-snapped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0-1 local range. round(local*32) pixel boundaries on 32px tiles.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Texture name format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atlas/tilename matching the path built by TextureManager registration.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Texture Name Format</w:t>
      </w:r>
    </w:p>
    <w:p>
      <w:r>
        <w:rPr>
          <w:rFonts w:ascii="Arial" w:cs="Arial" w:eastAsia="Arial" w:hAnsi="Arial"/>
          <w:sz w:val="22"/>
          <w:szCs w:val="22"/>
        </w:rPr>
        <w:t xml:space="preserve">Texture names follow the directory/filename convention built by InternalBuildSystem in the texture pipeline. The format is arrayName/instanceName where arrayName is the relative path from the texture root to the atlas directory.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// textures/blocks/stone_diffuse.png  -&gt;  "blocks/stone"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// textures/blocks/stone_normal.png   -&gt;  "blocks/stone"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// textures/ui/hud/health_diffuse.png -&gt;  "ui/hud/health"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// textures/items/standard/apple_diffuse.png -&gt; "items/standard/apple"</w:t>
      </w:r>
    </w:p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Note: The alias suffix (e.g. _diffuse, _normal) is stripped. Only the part before the underscore is the instance name.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Runtime Mesh API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// Retrieve static mesh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int id = meshManager.getMeshHandleIDFromMeshName("mesh/relative/path");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MeshHandle h = meshManager.getMeshHandleFromMeshHandleID(id);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// Create runtime mesh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MeshInstance m = meshManager.createMesh(vaoHandle, vertices, indices);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// Remove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meshManager.removeMesh(meshInstance);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meshManager.removeMesh(meshHandle);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2026-03-03T22:11:37.033Z</dcterms:created>
  <dcterms:modified xsi:type="dcterms:W3CDTF">2026-03-03T22:11:37.034Z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