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670" w:rsidRDefault="00BA37A3" w:rsidP="00BA37A3">
      <w:pPr>
        <w:pStyle w:val="Title"/>
      </w:pPr>
      <w:r>
        <w:t>Project Proposal</w:t>
      </w:r>
    </w:p>
    <w:p w:rsidR="00BA37A3" w:rsidRDefault="00BA37A3" w:rsidP="00BA37A3"/>
    <w:p w:rsidR="00BA37A3" w:rsidRDefault="00BA37A3" w:rsidP="00BA37A3">
      <w:pPr>
        <w:pStyle w:val="Heading1"/>
      </w:pPr>
      <w:r>
        <w:t>Project</w:t>
      </w:r>
    </w:p>
    <w:p w:rsidR="00BA37A3" w:rsidRDefault="00BA37A3" w:rsidP="00BA37A3">
      <w:r>
        <w:t xml:space="preserve">Language translator where user can enter a word and translate that word into different language options that will include German, French, Spanish and Italian. </w:t>
      </w:r>
    </w:p>
    <w:p w:rsidR="00BA37A3" w:rsidRDefault="00BA37A3" w:rsidP="00BA37A3">
      <w:pPr>
        <w:pStyle w:val="Heading1"/>
      </w:pPr>
      <w:r>
        <w:t>Functional Requirement</w:t>
      </w:r>
    </w:p>
    <w:p w:rsidR="00BA37A3" w:rsidRDefault="00BA37A3" w:rsidP="00BA37A3">
      <w:pPr>
        <w:pStyle w:val="Heading2"/>
      </w:pPr>
      <w:r>
        <w:t>The User shall…</w:t>
      </w:r>
    </w:p>
    <w:p w:rsidR="00BA37A3" w:rsidRDefault="00BA37A3" w:rsidP="00BA37A3">
      <w:pPr>
        <w:pStyle w:val="ListParagraph"/>
        <w:numPr>
          <w:ilvl w:val="0"/>
          <w:numId w:val="1"/>
        </w:numPr>
      </w:pPr>
      <w:r>
        <w:t xml:space="preserve">Be able to enter a word in different languages that will be translated </w:t>
      </w:r>
    </w:p>
    <w:p w:rsidR="00BA37A3" w:rsidRDefault="00BA37A3" w:rsidP="00BA37A3">
      <w:pPr>
        <w:pStyle w:val="ListParagraph"/>
        <w:numPr>
          <w:ilvl w:val="0"/>
          <w:numId w:val="1"/>
        </w:numPr>
      </w:pPr>
      <w:r>
        <w:t>Choose original language that will be translated</w:t>
      </w:r>
    </w:p>
    <w:p w:rsidR="00BA37A3" w:rsidRDefault="00BA37A3" w:rsidP="00BA37A3">
      <w:pPr>
        <w:pStyle w:val="ListParagraph"/>
        <w:numPr>
          <w:ilvl w:val="0"/>
          <w:numId w:val="1"/>
        </w:numPr>
      </w:pPr>
      <w:r>
        <w:t>Choose what language the word will be translated to</w:t>
      </w:r>
    </w:p>
    <w:p w:rsidR="00BA37A3" w:rsidRDefault="00BA37A3" w:rsidP="00BA37A3">
      <w:pPr>
        <w:pStyle w:val="ListParagraph"/>
        <w:numPr>
          <w:ilvl w:val="0"/>
          <w:numId w:val="1"/>
        </w:numPr>
      </w:pPr>
      <w:r>
        <w:t>Listen to the translated word with a click of a button</w:t>
      </w:r>
    </w:p>
    <w:p w:rsidR="00BA37A3" w:rsidRDefault="00BA37A3" w:rsidP="00BA37A3">
      <w:pPr>
        <w:pStyle w:val="Heading2"/>
      </w:pPr>
      <w:r>
        <w:t>The System Shall…</w:t>
      </w:r>
    </w:p>
    <w:p w:rsidR="00BA37A3" w:rsidRDefault="00BA37A3" w:rsidP="00BA37A3">
      <w:pPr>
        <w:pStyle w:val="ListParagraph"/>
        <w:numPr>
          <w:ilvl w:val="0"/>
          <w:numId w:val="2"/>
        </w:numPr>
      </w:pPr>
      <w:r>
        <w:t>Allow</w:t>
      </w:r>
      <w:r w:rsidR="00FC453B">
        <w:t xml:space="preserve"> the</w:t>
      </w:r>
      <w:r>
        <w:t xml:space="preserve"> user to select between different languages</w:t>
      </w:r>
    </w:p>
    <w:p w:rsidR="00BA37A3" w:rsidRDefault="00BA37A3" w:rsidP="00BA37A3">
      <w:pPr>
        <w:pStyle w:val="ListParagraph"/>
        <w:numPr>
          <w:ilvl w:val="0"/>
          <w:numId w:val="2"/>
        </w:numPr>
      </w:pPr>
      <w:r>
        <w:t>Translate the word that the user enters into the language that the user has selected</w:t>
      </w:r>
    </w:p>
    <w:p w:rsidR="00BA37A3" w:rsidRDefault="00BA37A3" w:rsidP="00BA37A3">
      <w:pPr>
        <w:pStyle w:val="ListParagraph"/>
        <w:numPr>
          <w:ilvl w:val="0"/>
          <w:numId w:val="2"/>
        </w:numPr>
      </w:pPr>
      <w:r>
        <w:t>Provide feedback if the word cannot be translated</w:t>
      </w:r>
    </w:p>
    <w:p w:rsidR="00BA37A3" w:rsidRDefault="00FC453B" w:rsidP="00BA37A3">
      <w:pPr>
        <w:pStyle w:val="ListParagraph"/>
        <w:numPr>
          <w:ilvl w:val="0"/>
          <w:numId w:val="2"/>
        </w:numPr>
      </w:pPr>
      <w:r>
        <w:t xml:space="preserve">Voice </w:t>
      </w:r>
      <w:r w:rsidR="00BA37A3">
        <w:t>the translated word</w:t>
      </w:r>
      <w:r>
        <w:t xml:space="preserve"> back to the user</w:t>
      </w:r>
      <w:r w:rsidR="00BA37A3">
        <w:t xml:space="preserve"> </w:t>
      </w:r>
    </w:p>
    <w:p w:rsidR="00FC453B" w:rsidRDefault="00FC453B" w:rsidP="00FC453B">
      <w:pPr>
        <w:pStyle w:val="Heading1"/>
      </w:pPr>
      <w:r>
        <w:t>Web Services</w:t>
      </w:r>
    </w:p>
    <w:p w:rsidR="00FC453B" w:rsidRDefault="00FC453B" w:rsidP="00FC453B">
      <w:r>
        <w:t xml:space="preserve">Using the </w:t>
      </w:r>
      <w:r w:rsidR="00410FCD">
        <w:t>Yandex</w:t>
      </w:r>
      <w:r>
        <w:t xml:space="preserve"> API to take the user’s entered word and selected language preferences and translate the word into another language.  </w:t>
      </w:r>
    </w:p>
    <w:p w:rsidR="00FC453B" w:rsidRDefault="00FC453B" w:rsidP="00FC453B">
      <w:r>
        <w:t xml:space="preserve">URL: </w:t>
      </w:r>
      <w:r w:rsidR="009D5C25" w:rsidRPr="009D5C25">
        <w:t>https://translate.yandex.net/api/v1.5/tr.json/translate?key=trnsl.1.1.20190528T031652Z.482b8ef596d4fb28.f55592a1268ae66faf5206ef0a1491196acd092a&amp;text=hello&amp;lang=nl&amp;options=1</w:t>
      </w:r>
    </w:p>
    <w:p w:rsidR="00FC453B" w:rsidRDefault="00FC453B" w:rsidP="00FC453B">
      <w:pPr>
        <w:pStyle w:val="Heading1"/>
      </w:pPr>
      <w:r>
        <w:t>Hardware</w:t>
      </w:r>
    </w:p>
    <w:p w:rsidR="00FC453B" w:rsidRDefault="00FC453B" w:rsidP="00FC453B">
      <w:r>
        <w:t>The feature of the app where the user can listen to the pronunciation of the translated word will require the on-board speaker hardware to function.  The user will be able to click a button on the app and through the speaker, be able to here the translated word being spoken back</w:t>
      </w:r>
      <w:bookmarkStart w:id="0" w:name="_GoBack"/>
      <w:bookmarkEnd w:id="0"/>
      <w:r>
        <w:t xml:space="preserve"> to them. </w:t>
      </w:r>
    </w:p>
    <w:p w:rsidR="00FC453B" w:rsidRDefault="00FC453B" w:rsidP="00FC453B">
      <w:pPr>
        <w:pStyle w:val="Heading1"/>
      </w:pPr>
      <w:r>
        <w:lastRenderedPageBreak/>
        <w:t>Wireframe</w:t>
      </w:r>
    </w:p>
    <w:p w:rsidR="00FC453B" w:rsidRPr="00FC453B" w:rsidRDefault="000A7148" w:rsidP="00FC4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FB224" wp14:editId="3871D36A">
                <wp:simplePos x="0" y="0"/>
                <wp:positionH relativeFrom="column">
                  <wp:posOffset>3752850</wp:posOffset>
                </wp:positionH>
                <wp:positionV relativeFrom="paragraph">
                  <wp:posOffset>3846830</wp:posOffset>
                </wp:positionV>
                <wp:extent cx="11811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48" w:rsidRDefault="000A7148" w:rsidP="000A7148">
                            <w:r>
                              <w:t>Main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FB2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302.9pt;width:9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mkHgIAABwEAAAOAAAAZHJzL2Uyb0RvYy54bWysU9tuGyEQfa/Uf0C813upnTo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V9T4lhGlv0&#10;KMZAPsJIyqjOYH2FSQ8W08KIx9jlVKm398B/eWJg0zOzE7fOwdAL1iK7It7MLq5OOD6CNMNXaPEZ&#10;tg+QgMbO6SgdikEQHbt0PHcmUuHxyWJZFDmGOMaKeT6/KlPvMlY9X7fOh88CNImLmjpsfYJnh3sf&#10;Ih1WPafE1zwo2W6lUmnjds1GOXJgaJNtGqmCV2nKkKGm14tykZANxPvJQVoGtLGSuqbLPI7JWFGO&#10;T6ZNKYFJNa2RiTInfaIkkzhhbEZMjKI10B5RKQeTXfF74aIH94eSAa1aU/97z5ygRH0xqPZ1MZ9H&#10;b6fNfPEBpSHuMtJcRpjhCFXTQMm03IT0H5IO9ha7spVJrxcmJ65owSTj6btEj1/uU9bLp14/AQAA&#10;//8DAFBLAwQUAAYACAAAACEAvDjNFN8AAAALAQAADwAAAGRycy9kb3ducmV2LnhtbEyPzU7DMBCE&#10;70i8g7VI3KjTSmnaNJuqouLCAYmCBEc3duII/8l20/D2LCe47e6MZr9p9rM1bFIxjd4hLBcFMOU6&#10;L0c3ILy/PT1sgKUsnBTGO4XwrRLs29ubRtTSX92rmk55YBTiUi0QdM6h5jx1WlmRFj4oR1rvoxWZ&#10;1jhwGcWVwq3hq6JYcytGRx+0COpRq+7rdLEIH1aP8hhfPntppuNzfyjDHAPi/d182AHLas5/ZvjF&#10;J3RoiensL04mZhDK7ZK6ZIR1UVIHclRVRZczwmZFA28b/r9D+wMAAP//AwBQSwECLQAUAAYACAAA&#10;ACEAtoM4kv4AAADhAQAAEwAAAAAAAAAAAAAAAAAAAAAAW0NvbnRlbnRfVHlwZXNdLnhtbFBLAQIt&#10;ABQABgAIAAAAIQA4/SH/1gAAAJQBAAALAAAAAAAAAAAAAAAAAC8BAABfcmVscy8ucmVsc1BLAQIt&#10;ABQABgAIAAAAIQAVOImkHgIAABwEAAAOAAAAAAAAAAAAAAAAAC4CAABkcnMvZTJvRG9jLnhtbFBL&#10;AQItABQABgAIAAAAIQC8OM0U3wAAAAsBAAAPAAAAAAAAAAAAAAAAAHgEAABkcnMvZG93bnJldi54&#10;bWxQSwUGAAAAAAQABADzAAAAhAUAAAAA&#10;" stroked="f">
                <v:textbox style="mso-fit-shape-to-text:t">
                  <w:txbxContent>
                    <w:p w:rsidR="000A7148" w:rsidRDefault="000A7148" w:rsidP="000A7148">
                      <w:r>
                        <w:t>Main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3827780</wp:posOffset>
                </wp:positionV>
                <wp:extent cx="11811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48" w:rsidRDefault="000A7148">
                            <w:r>
                              <w:t>Welcome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0.5pt;margin-top:301.4pt;width:9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SdIgIAACU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Hp8slkWRY4hjrJjn86sydS9j1ct163z4LECTuKipw+YneHZ4&#10;8CHSYdVLSnzNg5LtViqVNm7XbJQjB4ZG2aaRKniTpgwZanqzKBcJ2UC8nzykZUAjK6lruszjmKwV&#10;5fhk2pQSmFTTGpkoc9InSjKJE8ZmTK1I4kXtGmiPKJiDybf4z3DRg/tNyYCeran/tWdOUKK+GBT9&#10;ppjPo8nTZr64RoWIu4w0lxFmOELVNFAyLTchfYwkh73D5mxlku2VyYkyejGpefo30eyX+5T1+rvX&#10;fwAAAP//AwBQSwMEFAAGAAgAAAAhALTNO/bfAAAACwEAAA8AAABkcnMvZG93bnJldi54bWxMj8FO&#10;wzAQRO9I/IO1SNyo3VBKFeJUFRUXDkgUJDi6sRNH2GvLdtPw9ywnOM7saHZes529Y5NJeQwoYbkQ&#10;wAx2QY84SHh/e7rZAMtFoVYuoJHwbTJs28uLRtU6nPHVTIcyMCrBXCsJtpRYc547a7zKixAN0q0P&#10;yatCMg1cJ3Wmcu94JcSaezUifbAqmkdruq/DyUv48HbU+/Ty2Ws37Z/73V2cU5Ty+mrePQArZi5/&#10;YfidT9OhpU3HcEKdmSO9WhJLkbAWFTFQ4ra6J+coYVOtBPC24f8Z2h8AAAD//wMAUEsBAi0AFAAG&#10;AAgAAAAhALaDOJL+AAAA4QEAABMAAAAAAAAAAAAAAAAAAAAAAFtDb250ZW50X1R5cGVzXS54bWxQ&#10;SwECLQAUAAYACAAAACEAOP0h/9YAAACUAQAACwAAAAAAAAAAAAAAAAAvAQAAX3JlbHMvLnJlbHNQ&#10;SwECLQAUAAYACAAAACEAJ51EnSICAAAlBAAADgAAAAAAAAAAAAAAAAAuAgAAZHJzL2Uyb0RvYy54&#10;bWxQSwECLQAUAAYACAAAACEAtM079t8AAAALAQAADwAAAAAAAAAAAAAAAAB8BAAAZHJzL2Rvd25y&#10;ZXYueG1sUEsFBgAAAAAEAAQA8wAAAIgFAAAAAA==&#10;" stroked="f">
                <v:textbox style="mso-fit-shape-to-text:t">
                  <w:txbxContent>
                    <w:p w:rsidR="000A7148" w:rsidRDefault="000A7148">
                      <w:r>
                        <w:t>Welcome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2933700</wp:posOffset>
            </wp:positionH>
            <wp:positionV relativeFrom="paragraph">
              <wp:posOffset>8255</wp:posOffset>
            </wp:positionV>
            <wp:extent cx="2533650" cy="3800475"/>
            <wp:effectExtent l="0" t="0" r="0" b="9525"/>
            <wp:wrapSquare wrapText="bothSides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171450</wp:posOffset>
            </wp:positionH>
            <wp:positionV relativeFrom="paragraph">
              <wp:posOffset>17780</wp:posOffset>
            </wp:positionV>
            <wp:extent cx="2514600" cy="3771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453B" w:rsidRPr="00FC453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BA2" w:rsidRDefault="003C1BA2" w:rsidP="000A7148">
      <w:pPr>
        <w:spacing w:after="0" w:line="240" w:lineRule="auto"/>
      </w:pPr>
      <w:r>
        <w:separator/>
      </w:r>
    </w:p>
  </w:endnote>
  <w:endnote w:type="continuationSeparator" w:id="0">
    <w:p w:rsidR="003C1BA2" w:rsidRDefault="003C1BA2" w:rsidP="000A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148" w:rsidRDefault="000A7148">
    <w:pPr>
      <w:pStyle w:val="Footer"/>
    </w:pPr>
    <w:r>
      <w:t>Carthur Pongpatimet (1000026069)</w:t>
    </w:r>
  </w:p>
  <w:p w:rsidR="000A7148" w:rsidRDefault="000A7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BA2" w:rsidRDefault="003C1BA2" w:rsidP="000A7148">
      <w:pPr>
        <w:spacing w:after="0" w:line="240" w:lineRule="auto"/>
      </w:pPr>
      <w:r>
        <w:separator/>
      </w:r>
    </w:p>
  </w:footnote>
  <w:footnote w:type="continuationSeparator" w:id="0">
    <w:p w:rsidR="003C1BA2" w:rsidRDefault="003C1BA2" w:rsidP="000A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40A9A"/>
    <w:multiLevelType w:val="hybridMultilevel"/>
    <w:tmpl w:val="E4BA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494A"/>
    <w:multiLevelType w:val="hybridMultilevel"/>
    <w:tmpl w:val="E13E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NzAwNTMxMLIwNTJR0lEKTi0uzszPAykwrAUAz2ucYCwAAAA="/>
  </w:docVars>
  <w:rsids>
    <w:rsidRoot w:val="00BA37A3"/>
    <w:rsid w:val="000A7148"/>
    <w:rsid w:val="000B4144"/>
    <w:rsid w:val="003633FF"/>
    <w:rsid w:val="003C1BA2"/>
    <w:rsid w:val="00410FCD"/>
    <w:rsid w:val="008A4670"/>
    <w:rsid w:val="009D5C25"/>
    <w:rsid w:val="00BA37A3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2C6F"/>
  <w15:chartTrackingRefBased/>
  <w15:docId w15:val="{99F2DE68-106D-480D-A818-B53723A7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48"/>
  </w:style>
  <w:style w:type="paragraph" w:styleId="Footer">
    <w:name w:val="footer"/>
    <w:basedOn w:val="Normal"/>
    <w:link w:val="FooterChar"/>
    <w:uiPriority w:val="99"/>
    <w:unhideWhenUsed/>
    <w:rsid w:val="000A7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Panithan Pongpatimet</dc:creator>
  <cp:keywords/>
  <dc:description/>
  <cp:lastModifiedBy>Panithan Pongpatimet</cp:lastModifiedBy>
  <cp:revision>4</cp:revision>
  <dcterms:created xsi:type="dcterms:W3CDTF">2019-05-27T03:32:00Z</dcterms:created>
  <dcterms:modified xsi:type="dcterms:W3CDTF">2019-05-29T02:22:00Z</dcterms:modified>
</cp:coreProperties>
</file>