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rPr>
          <w:b/>
          <w:bCs/>
          <w:sz w:val="36"/>
          <w:szCs w:val="36"/>
        </w:rPr>
        <w:t xml:space="preserve">猫狗分类项目 · 调参总报告（五个模型）</w:t>
      </w:r>
    </w:p>
    <w:p>
      <w:r>
        <w:rPr>
          <w:sz w:val="24"/>
          <w:szCs w:val="24"/>
        </w:rPr>
        <w:t xml:space="preserve">生成时间：2026-10-22　|　项目：cat_dog_classification　|　硬件：RTX 3070 Ti Laptop (8 GB) + torch 2.11.0+cu128 + PyTorch Lightning 2.6.6</w:t>
      </w:r>
    </w:p>
    <w:p>
      <w:r>
        <w:rPr>
          <w:sz w:val="24"/>
          <w:szCs w:val="24"/>
        </w:rPr>
        <w:t xml:space="preserve">本报告是**整轮工作的最终版本**，覆盖五个模型（DNN / CNN / RNN / CNN_attention / ViT）的调参、正式训练、验证与归因。旧版报告（4 个模型、499 张验证集、第一轮配置）已被本报告取代。</w:t>
      </w:r>
    </w:p>
    <w:p>
      <w:r>
        <w:rPr>
          <w:sz w:val="24"/>
          <w:szCs w:val="24"/>
        </w:rPr>
      </w:r>
    </w:p>
    <w:p>
      <w:r>
        <w:rPr>
          <w:sz w:val="24"/>
          <w:szCs w:val="24"/>
        </w:rPr>
        <w:t xml:space="preserve">一、摘要</w:t>
      </w:r>
    </w:p>
    <w:p>
      <w:r>
        <w:rPr>
          <w:sz w:val="24"/>
          <w:szCs w:val="24"/>
        </w:rPr>
        <w:t xml:space="preserve">最终成绩（500 张验证集，各模型用自己的 cfg.py 默认配置训练到早停）：</w:t>
      </w:r>
    </w:p>
    <w:p>
      <w:r>
        <w:rPr>
          <w:sz w:val="24"/>
          <w:szCs w:val="24"/>
        </w:rPr>
        <w:t xml:space="preserve">排名 | 模型 | 准确率 | ROC-AUC | 存档轮次 | 训练轮数(早停)</w:t>
      </w:r>
    </w:p>
    <w:p>
      <w:r>
        <w:rPr>
          <w:sz w:val="24"/>
          <w:szCs w:val="24"/>
        </w:rPr>
        <w:t xml:space="preserve">1 | CNN_attention | 89.80% | 0.9649 | 47 | 58</w:t>
      </w:r>
    </w:p>
    <w:p>
      <w:r>
        <w:rPr>
          <w:sz w:val="24"/>
          <w:szCs w:val="24"/>
        </w:rPr>
        <w:t xml:space="preserve">2 | CNN | 86.60% | 0.9314 | 78 | 89</w:t>
      </w:r>
    </w:p>
    <w:p>
      <w:r>
        <w:rPr>
          <w:sz w:val="24"/>
          <w:szCs w:val="24"/>
        </w:rPr>
        <w:t xml:space="preserve">3 | RNN | 72.40% | 0.7819 | 50 | 61</w:t>
      </w:r>
    </w:p>
    <w:p>
      <w:r>
        <w:rPr>
          <w:sz w:val="24"/>
          <w:szCs w:val="24"/>
        </w:rPr>
        <w:t xml:space="preserve">4 | ViT | 72.00% | 0.7906 | 14 | 25</w:t>
      </w:r>
    </w:p>
    <w:p>
      <w:r>
        <w:rPr>
          <w:sz w:val="24"/>
          <w:szCs w:val="24"/>
        </w:rPr>
        <w:t xml:space="preserve">5 | DNN | 63.20% | 0.6840 | 15 | 26</w:t>
      </w:r>
    </w:p>
    <w:p>
      <w:r>
        <w:rPr>
          <w:sz w:val="24"/>
          <w:szCs w:val="24"/>
        </w:rPr>
        <w:t xml:space="preserve">三句话结论：</w:t>
      </w:r>
    </w:p>
    <w:p>
      <w:r>
        <w:rPr>
          <w:sz w:val="24"/>
          <w:szCs w:val="24"/>
        </w:rPr>
        <w:t xml:space="preserve">1. **学习率与训练轮数强耦合**。第一轮用固定 8 epoch 搜索把 CNN 的最优 lr 判反了；改成训练到早停后，同一个 lr 8.3e-3 的配置从 67.5% 跳到 87.6%。</w:t>
      </w:r>
    </w:p>
    <w:p>
      <w:r>
        <w:rPr>
          <w:sz w:val="24"/>
          <w:szCs w:val="24"/>
        </w:rPr>
        <w:t xml:space="preserve">2. **CNN_attention 之前“不如 CNN”是训练预算不足**。同一套超参，10 epoch 时 77.76%，给足 58 轮后 89.80%（+12 pt）。</w:t>
      </w:r>
    </w:p>
    <w:p>
      <w:r>
        <w:rPr>
          <w:sz w:val="24"/>
          <w:szCs w:val="24"/>
        </w:rPr>
        <w:t xml:space="preserve">3. **ViT 不敌 CNN 不是实现问题，是“无预训练 + 2000 张图”的范式问题**。warmup + cosine 把它的训练准确率从 73% 推到 93%，但验证准确率几乎没动（72.00% → 71.80%），说明瓶颈在数据量/归纳偏置，不在优化配方。</w:t>
      </w:r>
    </w:p>
    <w:p>
      <w:r>
        <w:rPr>
          <w:sz w:val="24"/>
          <w:szCs w:val="24"/>
        </w:rPr>
      </w:r>
    </w:p>
    <w:p>
      <w:r>
        <w:rPr>
          <w:sz w:val="24"/>
          <w:szCs w:val="24"/>
        </w:rPr>
        <w:t xml:space="preserve">二、数据与评估口径</w:t>
      </w:r>
    </w:p>
    <w:p>
      <w:r>
        <w:rPr>
          <w:sz w:val="24"/>
          <w:szCs w:val="24"/>
        </w:rPr>
        <w:t xml:space="preserve">训练集：data/train 共 2000 个文件，按 MIN_SHORT_SIDE = 96 过滤掉 15 张短边过小的图（7 猫 / 8 狗），实际参与训练 **1985 张**。过滤目的是省算力、避免把极小图放大 3 倍后只剩插值噪声。</w:t>
      </w:r>
    </w:p>
    <w:p>
      <w:r>
        <w:rPr>
          <w:sz w:val="24"/>
          <w:szCs w:val="24"/>
        </w:rPr>
        <w:t xml:space="preserve">验证集：data/val 共 500 张，**不做尺寸过滤**，500 张全部参与评估。这是本轮修正的一处设计缺陷 —— 早期实现对训练集和验证集用了同一个阈值，导致验证集只剩 499 张；现在 CatDogDataModule 拆成 train_min_short_side（默认 96）和 val_min_short_side（默认 0）两个参数。评估是“裁判”，必须覆盖全量，否则指标分母变了、也没法和别人的结果对比。</w:t>
      </w:r>
    </w:p>
    <w:p>
      <w:r>
        <w:rPr>
          <w:sz w:val="24"/>
          <w:szCs w:val="24"/>
        </w:rPr>
        <w:t xml:space="preserve">另外训练 dataloader 设了 drop_last=True，1985 = 62×32 + 1，所以每个 epoch 实际用到 1984 张。</w:t>
      </w:r>
    </w:p>
    <w:p>
      <w:r>
        <w:rPr>
          <w:sz w:val="24"/>
          <w:szCs w:val="24"/>
        </w:rPr>
        <w:t xml:space="preserve">指标分辨率与噪声：500 张验证集意味着 1 个样本 = 0.2 个百分点；**同一配置重复跑两次实测差 1.4 pt**（ViT 73.60% vs 72.20%）。因此 1 pt 以内的差异不应过度解读。</w:t>
      </w:r>
    </w:p>
    <w:p>
      <w:r>
        <w:rPr>
          <w:sz w:val="24"/>
          <w:szCs w:val="24"/>
        </w:rPr>
        <w:t xml:space="preserve">ROC-AUC 的定义：以 dog 为正类的 ROC 曲线下面积，用 Mann-Whitney 秩和公式实现（并列取平均秩），与 0.5 判决阈值无关，衡量概率排序质量。</w:t>
      </w:r>
    </w:p>
    <w:p>
      <w:r>
        <w:rPr>
          <w:sz w:val="24"/>
          <w:szCs w:val="24"/>
        </w:rPr>
      </w:r>
    </w:p>
    <w:p>
      <w:r>
        <w:rPr>
          <w:sz w:val="24"/>
          <w:szCs w:val="24"/>
        </w:rPr>
        <w:t xml:space="preserve">三、工程改动</w:t>
      </w:r>
    </w:p>
    <w:p>
      <w:r>
        <w:rPr>
          <w:sz w:val="24"/>
          <w:szCs w:val="24"/>
        </w:rPr>
        <w:t xml:space="preserve">新增：</w:t>
      </w:r>
    </w:p>
    <w:p>
      <w:r>
        <w:rPr>
          <w:sz w:val="24"/>
          <w:szCs w:val="24"/>
        </w:rPr>
        <w:t xml:space="preserve">· **ViT 模型**：src/catdog/models/ViT/{ViT.py, cfg.py, trainer.py, __init__.py}。patch embedding（16×16 卷积）+ CLS token + 可学习位置编码 + Pre-LN Transformer block（多头自注意力 + token 级 MLP），约 0.91 M 参数。`, `configure_optimizers` 支持**线性 warmup + cosine 衰减**（warmup_frac / min_lr_ratio）。</w:t>
      </w:r>
    </w:p>
    <w:p>
      <w:r>
        <w:rPr>
          <w:sz w:val="24"/>
          <w:szCs w:val="24"/>
        </w:rPr>
        <w:t xml:space="preserve">· **catdog.tune**（src/catdog/tune.py）：随机搜索。支持对数/线性/离散采样、`--early-stop-patience`（训练到各自早停）、`--progress-every`（每 N 轮打印）、`--pin` / `--params-file`（复现指定参数）、`--save-ckpt`、`--time-budget-min`、`image_size` 维度。结果增量写 JSONL。</w:t>
      </w:r>
    </w:p>
    <w:p>
      <w:r>
        <w:rPr>
          <w:sz w:val="24"/>
          <w:szCs w:val="24"/>
        </w:rPr>
        <w:t xml:space="preserve">· **catdog.evaluate**（src/catdog/evaluate.py）：从 ckpt 自动推断模型类型与结构，输出混淆矩阵 PNG / TXT / predictions.csv / metrics.json（含逐类 P-R-F1、ROC-AUC、平均置信度、错分样本排行）。图用 Pillow 绘制（本机 matplotlib 不可用）。</w:t>
      </w:r>
    </w:p>
    <w:p>
      <w:r>
        <w:rPr>
          <w:sz w:val="24"/>
          <w:szCs w:val="24"/>
        </w:rPr>
        <w:t xml:space="preserve">· **tools/** 七个分析工具，见 README「分析工具」一节。</w:t>
      </w:r>
    </w:p>
    <w:p>
      <w:r>
        <w:rPr>
          <w:sz w:val="24"/>
          <w:szCs w:val="24"/>
        </w:rPr>
        <w:t xml:space="preserve">修改：</w:t>
      </w:r>
    </w:p>
    <w:p>
      <w:r>
        <w:rPr>
          <w:sz w:val="24"/>
          <w:szCs w:val="24"/>
        </w:rPr>
        <w:t xml:space="preserve">· CatDogDataModule：train/val 分开的最小尺寸阈值；统计量缓存键改用实例配置。</w:t>
      </w:r>
    </w:p>
    <w:p>
      <w:r>
        <w:rPr>
          <w:sz w:val="24"/>
          <w:szCs w:val="24"/>
        </w:rPr>
        <w:t xml:space="preserve">· train.py：所有 build_* 支持传入 cfg；新增 build_vit；--epochs 默认取 cfg.max_epochs；模型注册表加入 vit。</w:t>
      </w:r>
    </w:p>
    <w:p>
      <w:r>
        <w:rPr>
          <w:sz w:val="24"/>
          <w:szCs w:val="24"/>
        </w:rPr>
        <w:t xml:space="preserve">· evaluate.py / tune.py：注册 vit；infer_model_name 里 ViT 判断前置（它也含 patch_size，否则会被误判成 rnn）。</w:t>
      </w:r>
    </w:p>
    <w:p>
      <w:r>
        <w:rPr>
          <w:sz w:val="24"/>
          <w:szCs w:val="24"/>
        </w:rPr>
        <w:t xml:space="preserve">· 五个 cfg.py：写入调参后的默认值，并加注释记录每轮的调参结论与证据。</w:t>
      </w:r>
    </w:p>
    <w:p>
      <w:r>
        <w:rPr>
          <w:sz w:val="24"/>
          <w:szCs w:val="24"/>
        </w:rPr>
        <w:t xml:space="preserve">删除：`src/catdog/example_data/`（自包含示例，与实际 data 模块重复且无人依赖；同时移除了 catdog-demo 入口点）。</w:t>
      </w:r>
    </w:p>
    <w:p>
      <w:r>
        <w:rPr>
          <w:sz w:val="24"/>
          <w:szCs w:val="24"/>
        </w:rPr>
      </w:r>
    </w:p>
    <w:p>
      <w:r>
        <w:rPr>
          <w:sz w:val="24"/>
          <w:szCs w:val="24"/>
        </w:rPr>
        <w:t xml:space="preserve">四、调参方法论：两轮，结论相反</w:t>
      </w:r>
    </w:p>
    <w:p>
      <w:r>
        <w:rPr>
          <w:sz w:val="24"/>
          <w:szCs w:val="24"/>
        </w:rPr>
        <w:t xml:space="preserve">第一轮（错误示范）：固定 epoch 预算，DNN/CNN/RNN 各 8 epoch、attention 5 epoch，无早停。</w:t>
      </w:r>
    </w:p>
    <w:p>
      <w:r>
        <w:rPr>
          <w:sz w:val="24"/>
          <w:szCs w:val="24"/>
        </w:rPr>
        <w:t xml:space="preserve">第二轮（正式）：cap 300 epoch + EarlyStopping(val_loss, patience=12)，**每组超参训练到自己的收敛点**，无墙钟限制。共约 47 组收敛试验、6 小时 GPU 时间。</w:t>
      </w:r>
    </w:p>
    <w:p>
      <w:r>
        <w:rPr>
          <w:sz w:val="24"/>
          <w:szCs w:val="24"/>
        </w:rPr>
        <w:t xml:space="preserve">为什么必须改：固定预算会把学习率与训练量混在一起。实测收敛轮数随 lr 变化极大：</w:t>
      </w:r>
    </w:p>
    <w:p>
      <w:r>
        <w:rPr>
          <w:sz w:val="24"/>
          <w:szCs w:val="24"/>
        </w:rPr>
        <w:t xml:space="preserve">模型 | lr | 收敛轮数 | 准确率</w:t>
      </w:r>
    </w:p>
    <w:p>
      <w:r>
        <w:rPr>
          <w:sz w:val="24"/>
          <w:szCs w:val="24"/>
        </w:rPr>
        <w:t xml:space="preserve">CNN | 9.29e-3 | 1（发散） | 49.80%</w:t>
      </w:r>
    </w:p>
    <w:p>
      <w:r>
        <w:rPr>
          <w:sz w:val="24"/>
          <w:szCs w:val="24"/>
        </w:rPr>
        <w:t xml:space="preserve">CNN | 3.22e-4 | 23 | 81.00%</w:t>
      </w:r>
    </w:p>
    <w:p>
      <w:r>
        <w:rPr>
          <w:sz w:val="24"/>
          <w:szCs w:val="24"/>
        </w:rPr>
        <w:t xml:space="preserve">CNN | 2.96e-3 | 48 | 86.20%</w:t>
      </w:r>
    </w:p>
    <w:p>
      <w:r>
        <w:rPr>
          <w:sz w:val="24"/>
          <w:szCs w:val="24"/>
        </w:rPr>
        <w:t xml:space="preserve">CNN | 8.30e-3 | 91 | 87.60%</w:t>
      </w:r>
    </w:p>
    <w:p>
      <w:r>
        <w:rPr>
          <w:sz w:val="24"/>
          <w:szCs w:val="24"/>
        </w:rPr>
        <w:t xml:space="preserve">RNN | 1.10e-3 | 26 | 69.60%</w:t>
      </w:r>
    </w:p>
    <w:p>
      <w:r>
        <w:rPr>
          <w:sz w:val="24"/>
          <w:szCs w:val="24"/>
        </w:rPr>
        <w:t xml:space="preserve">RNN | 9.18e-5 | 77 | 72.80%</w:t>
      </w:r>
    </w:p>
    <w:p>
      <w:r>
        <w:rPr>
          <w:sz w:val="24"/>
          <w:szCs w:val="24"/>
        </w:rPr>
        <w:t xml:space="preserve">RNN | 6.65e-5 | 144 | 71.20%</w:t>
      </w:r>
    </w:p>
    <w:p>
      <w:r>
        <w:rPr>
          <w:sz w:val="24"/>
          <w:szCs w:val="24"/>
        </w:rPr>
        <w:t xml:space="preserve">ViT | 5.41e-4（patch32）| 120 | 71.00%</w:t>
      </w:r>
    </w:p>
    <w:p>
      <w:r>
        <w:rPr>
          <w:sz w:val="24"/>
          <w:szCs w:val="24"/>
        </w:rPr>
        <w:t xml:space="preserve">ViT | 1.90e-4 | 37 | 73.60%</w:t>
      </w:r>
    </w:p>
    <w:p>
      <w:r>
        <w:rPr>
          <w:sz w:val="24"/>
          <w:szCs w:val="24"/>
        </w:rPr>
        <w:t xml:space="preserve">DNN | 2.13e-4 | 20 | 60.60%</w:t>
      </w:r>
    </w:p>
    <w:p>
      <w:r>
        <w:rPr>
          <w:sz w:val="24"/>
          <w:szCs w:val="24"/>
        </w:rPr>
        <w:t xml:space="preserve">DNN | 1.19e-5 | 30 | 65.00%</w:t>
      </w:r>
    </w:p>
    <w:p>
      <w:r>
        <w:rPr>
          <w:sz w:val="24"/>
          <w:szCs w:val="24"/>
        </w:rPr>
        <w:t xml:space="preserve">最刺眼的一条：CNN 的 lr 8.3e-3 在 8-epoch 预算下只有 67.54%，被第一轮判为差配置；给足 91 轮后它是全网最优（87.60%）。反之第一轮冠军 lr 3.22e-4 只到 81.80%。**短预算不只是“低估”，它会把排序反转。**</w:t>
      </w:r>
    </w:p>
    <w:p>
      <w:r>
        <w:rPr>
          <w:sz w:val="24"/>
          <w:szCs w:val="24"/>
        </w:rPr>
      </w:r>
    </w:p>
    <w:p>
      <w:r>
        <w:rPr>
          <w:sz w:val="24"/>
          <w:szCs w:val="24"/>
        </w:rPr>
        <w:t xml:space="preserve">五、五个模型的最终配置与结果</w:t>
      </w:r>
    </w:p>
    <w:p>
      <w:r>
        <w:rPr>
          <w:sz w:val="24"/>
          <w:szCs w:val="24"/>
        </w:rPr>
        <w:t xml:space="preserve">（1）CNN_attention —— 89.80%</w:t>
      </w:r>
    </w:p>
    <w:p>
      <w:r>
        <w:rPr>
          <w:sz w:val="24"/>
          <w:szCs w:val="24"/>
        </w:rPr>
        <w:t xml:space="preserve">配置：lr 1.15e-4、weight_decay 7.49e-6、dropout 0.202、fnn_hidden 128、base_width 64、batch 8、变尺寸输入（原图 + 补零 + mask）。参数量 11.77 M，其中 95% 是 ResNet-18 主干。</w:t>
      </w:r>
    </w:p>
    <w:p>
      <w:r>
        <w:rPr>
          <w:sz w:val="24"/>
          <w:szCs w:val="24"/>
        </w:rPr>
        <w:t xml:space="preserve">训练：第 47 轮的 ckpt 最优，第 58 轮早停；训练过程 best val_acc 90.20%（ep57），同期 train_acc 95.80%，过拟合间隙 +5.60 pt。单 epoch 约 50 秒。</w:t>
      </w:r>
    </w:p>
    <w:p>
      <w:r>
        <w:rPr>
          <w:sz w:val="24"/>
          <w:szCs w:val="24"/>
        </w:rPr>
        <w:t xml:space="preserve">混淆矩阵：[[223, 27], [24, 226]]，cat P/R/F1 = 0.903/0.892/0.897，dog = 0.893/0.904/0.899（两类完全对称）。</w:t>
      </w:r>
    </w:p>
    <w:p>
      <w:r>
        <w:rPr>
          <w:sz w:val="24"/>
          <w:szCs w:val="24"/>
        </w:rPr>
        <w:t xml:space="preserve">（2）CNN —— 86.60%</w:t>
      </w:r>
    </w:p>
    <w:p>
      <w:r>
        <w:rPr>
          <w:sz w:val="24"/>
          <w:szCs w:val="24"/>
        </w:rPr>
        <w:t xml:space="preserve">配置：lr **8.3e-3**（是第一轮最优值的 25 倍）、weight_decay 4.47e-6、dropout 0.178、base_width 96、batch 64。参数量 25.13 M。</w:t>
      </w:r>
    </w:p>
    <w:p>
      <w:r>
        <w:rPr>
          <w:sz w:val="24"/>
          <w:szCs w:val="24"/>
        </w:rPr>
        <w:t xml:space="preserve">训练：第 78 轮 ckpt 最优，第 89 轮早停；best val_acc 87.60%（ep81），train_acc 94.60%，过拟合间隙 +7.00 pt。</w:t>
      </w:r>
    </w:p>
    <w:p>
      <w:r>
        <w:rPr>
          <w:sz w:val="24"/>
          <w:szCs w:val="24"/>
        </w:rPr>
        <w:t xml:space="preserve">混淆矩阵：[[215, 35], [32, 218]]，cat = 0.870/0.860/0.865，dog = 0.862/0.872/0.867。</w:t>
      </w:r>
    </w:p>
    <w:p>
      <w:r>
        <w:rPr>
          <w:sz w:val="24"/>
          <w:szCs w:val="24"/>
        </w:rPr>
        <w:t xml:space="preserve">（3）RNN（patch embedding + 双向 LSTM）—— 72.40%</w:t>
      </w:r>
    </w:p>
    <w:p>
      <w:r>
        <w:rPr>
          <w:sz w:val="24"/>
          <w:szCs w:val="24"/>
        </w:rPr>
        <w:t xml:space="preserve">配置：lr 9.18e-5、weight_decay 1.05e-4、dropout 0.013、rnn_hidden 128、num_layers 1、hidden_dim 256、patch 16、batch 64。参数量 0.53 M。</w:t>
      </w:r>
    </w:p>
    <w:p>
      <w:r>
        <w:rPr>
          <w:sz w:val="24"/>
          <w:szCs w:val="24"/>
        </w:rPr>
        <w:t xml:space="preserve">训练：第 50 轮 ckpt 最优，第 61 轮早停；best val_acc 72.80%（ep58），train_acc 71.70%，间隙 −1.10 pt（**欠拟合**）。</w:t>
      </w:r>
    </w:p>
    <w:p>
      <w:r>
        <w:rPr>
          <w:sz w:val="24"/>
          <w:szCs w:val="24"/>
        </w:rPr>
        <w:t xml:space="preserve">混淆矩阵：[[180, 70], [68, 182]]，cat = 0.726/0.720/0.723，dog = 0.722/0.728/0.725。相比上一版（狗召回只有 0.594）类别偏置已被修好。</w:t>
      </w:r>
    </w:p>
    <w:p>
      <w:r>
        <w:rPr>
          <w:sz w:val="24"/>
          <w:szCs w:val="24"/>
        </w:rPr>
        <w:t xml:space="preserve">（4）ViT —— 72.00%</w:t>
      </w:r>
    </w:p>
    <w:p>
      <w:r>
        <w:rPr>
          <w:sz w:val="24"/>
          <w:szCs w:val="24"/>
        </w:rPr>
        <w:t xml:space="preserve">配置：embed_dim 128、depth 4、num_heads 4、patch 16（144 token + CLS）、dropout 0.083、lr 1.9e-4、weight_decay 1.24e-4、batch 32，192×192 裁剪预处理（与其他三个模型一致）。参数量 0.91 M。</w:t>
      </w:r>
    </w:p>
    <w:p>
      <w:r>
        <w:rPr>
          <w:sz w:val="24"/>
          <w:szCs w:val="24"/>
        </w:rPr>
        <w:t xml:space="preserve">训练：第 14 轮 ckpt 最优，第 25 轮早停；best val_acc 72.00%，train_acc 68.70%，间隙 −3.30 pt（**欠拟合**）。</w:t>
      </w:r>
    </w:p>
    <w:p>
      <w:r>
        <w:rPr>
          <w:sz w:val="24"/>
          <w:szCs w:val="24"/>
        </w:rPr>
        <w:t xml:space="preserve">混淆矩阵：[[168, 82], [58, 192]]，cat = 0.743/0.672/0.706，dog = 0.701/0.768/0.733。它偏向预测 dog（cat 召回只有 0.672）。</w:t>
      </w:r>
    </w:p>
    <w:p>
      <w:r>
        <w:rPr>
          <w:sz w:val="24"/>
          <w:szCs w:val="24"/>
        </w:rPr>
        <w:t xml:space="preserve">（5）DNN —— 63.20%</w:t>
      </w:r>
    </w:p>
    <w:p>
      <w:r>
        <w:rPr>
          <w:sz w:val="24"/>
          <w:szCs w:val="24"/>
        </w:rPr>
        <w:t xml:space="preserve">配置：lr 1.79e-5、weight_decay 5.05e-3、dropout 0.273、hidden_dim 512、bottleneck 128、batch 32。参数量 56.76 M（其中首层占 99.8%）。</w:t>
      </w:r>
    </w:p>
    <w:p>
      <w:r>
        <w:rPr>
          <w:sz w:val="24"/>
          <w:szCs w:val="24"/>
        </w:rPr>
        <w:t xml:space="preserve">训练：第 15 轮 ckpt 最优，第 26 轮早停；训练过程 best val_acc 66.80%（ep21），train_acc 65.50%。</w:t>
      </w:r>
    </w:p>
    <w:p>
      <w:r>
        <w:rPr>
          <w:sz w:val="24"/>
          <w:szCs w:val="24"/>
        </w:rPr>
        <w:t xml:space="preserve">混淆矩阵：[[173, 77], [107, 143]]，cat = 0.618/0.692/0.653，dog = 0.650/0.572/0.609（dog 召回仅 0.572）。</w:t>
      </w:r>
    </w:p>
    <w:p>
      <w:r>
        <w:rPr>
          <w:sz w:val="24"/>
          <w:szCs w:val="24"/>
        </w:rPr>
        <w:t xml:space="preserve">注意 DNN 的两个数字不一致：训练中到过 66.80%，但存档 ckpt 只有 63.20%。原因是 ModelCheckpoint 按 **val_loss** 挑权重，而 DNN 的 val_loss 在 ep15 就见底、val_acc 却在后面继续波动上升。报告里两个数并列，不合并。</w:t>
      </w:r>
    </w:p>
    <w:p>
      <w:r>
        <w:rPr>
          <w:sz w:val="24"/>
          <w:szCs w:val="24"/>
        </w:rPr>
      </w:r>
    </w:p>
    <w:p>
      <w:r>
        <w:rPr>
          <w:sz w:val="24"/>
          <w:szCs w:val="24"/>
        </w:rPr>
        <w:t xml:space="preserve">六、关键归因</w:t>
      </w:r>
    </w:p>
    <w:p>
      <w:r>
        <w:rPr>
          <w:sz w:val="24"/>
          <w:szCs w:val="24"/>
        </w:rPr>
        <w:t xml:space="preserve">（6.1）CNN_attention 是“单纯缺训练量”</w:t>
      </w:r>
    </w:p>
    <w:p>
      <w:r>
        <w:rPr>
          <w:sz w:val="24"/>
          <w:szCs w:val="24"/>
        </w:rPr>
        <w:t xml:space="preserve">同一套超参：10 epoch → 77.76%；训练到早停（58 轮）→ 89.80%。过程中还做过三组对照实验：把预处理换成 192+随机裁剪几乎无收益（+0.6 pt）但 epoch 时间从 38 秒降到 14.7 秒；把单 query 注意力换成 masked 平均池化掉 1.2 pt（说明注意力头本身有用但增益有限）；以及实测变尺寸 batch 有 35~37% 是补零画布。详见 docs/CNN_attention_归因分析.docx。</w:t>
      </w:r>
    </w:p>
    <w:p>
      <w:r>
        <w:rPr>
          <w:sz w:val="24"/>
          <w:szCs w:val="24"/>
        </w:rPr>
        <w:t xml:space="preserve">（6.2）CNN 是“被短预算误导”</w:t>
      </w:r>
    </w:p>
    <w:p>
      <w:r>
        <w:rPr>
          <w:sz w:val="24"/>
          <w:szCs w:val="24"/>
        </w:rPr>
        <w:t xml:space="preserve">第一轮 8 epoch 搜索的结论（lr 3.22e-4 最好、大 lr 差）在第二轮被完全推翻。第二轮 12 组里 lr ≥ 2.96e-3 的三组都超过 85%，而第一轮的冠军只有 81.80%。</w:t>
      </w:r>
    </w:p>
    <w:p>
      <w:r>
        <w:rPr>
          <w:sz w:val="24"/>
          <w:szCs w:val="24"/>
        </w:rPr>
        <w:t xml:space="preserve">（6.3）ViT 不如 CNN：不是实现问题</w:t>
      </w:r>
    </w:p>
    <w:p>
      <w:r>
        <w:rPr>
          <w:sz w:val="24"/>
          <w:szCs w:val="24"/>
        </w:rPr>
        <w:t xml:space="preserve">做了专门的 warmup + cosine 实验（120 epoch 地平线、前 10% 线性 warmup、峰值 lr 1.9e-4、cosine 衰减到 0、**关闭早停**）：</w:t>
      </w:r>
    </w:p>
    <w:p>
      <w:r>
        <w:rPr>
          <w:sz w:val="24"/>
          <w:szCs w:val="24"/>
        </w:rPr>
        <w:t xml:space="preserve">· 训练准确率：73% → **93.4%**（train_loss 0.70 → 0.167）—— 证明优化配方确实是之前“学不动”的原因；</w:t>
      </w:r>
    </w:p>
    <w:p>
      <w:r>
        <w:rPr>
          <w:sz w:val="24"/>
          <w:szCs w:val="24"/>
        </w:rPr>
        <w:t xml:space="preserve">· 验证准确率：72.00% → **71.80%**（在 ±1.4 pt 噪声内无变化）；</w:t>
      </w:r>
    </w:p>
    <w:p>
      <w:r>
        <w:rPr>
          <w:sz w:val="24"/>
          <w:szCs w:val="24"/>
        </w:rPr>
        <w:t xml:space="preserve">· val_loss 最低点出现在第 14 轮（0.597），之后一路涨到 0.932，cosine 尾段**没有**带来收敛收益；</w:t>
      </w:r>
    </w:p>
    <w:p>
      <w:r>
        <w:rPr>
          <w:sz w:val="24"/>
          <w:szCs w:val="24"/>
        </w:rPr>
        <w:t xml:space="preserve">· 失败模式从“欠拟合”（train 73 / val 72）变成“过拟合”（train 93 / val 68）。</w:t>
      </w:r>
    </w:p>
    <w:p>
      <w:r>
        <w:rPr>
          <w:sz w:val="24"/>
          <w:szCs w:val="24"/>
        </w:rPr>
        <w:t xml:space="preserve">结论：ViT 的问题分成两层 —— 优化配方（已用 warmup+cosine 修好）和数据量/归纳偏置（未解决）。从零训练 0.91 M 参数的小 Transformer 打不过 25 M 参数的 CNN，符合“Transformer 缺局部性/平移等变先验、需要上亿级数据或预训练”的普遍规律。搜索阶段换 embed_dim 128→256、depth 4→8 全部无效（11 组结果都挤在 71.0~73.6%），也印证不是容量问题。</w:t>
      </w:r>
    </w:p>
    <w:p>
      <w:r>
        <w:rPr>
          <w:sz w:val="24"/>
          <w:szCs w:val="24"/>
        </w:rPr>
        <w:t xml:space="preserve">（6.4）数据到底够不够：三个正交指标</w:t>
      </w:r>
    </w:p>
    <w:p>
      <w:r>
        <w:rPr>
          <w:sz w:val="24"/>
          <w:szCs w:val="24"/>
        </w:rPr>
        <w:t xml:space="preserve">指标一：泛化间隙（train_acc − val_acc）。正值 = 过拟合（数据受限），负值 = 欠拟合（配方/归纳偏置受限）。</w:t>
      </w:r>
    </w:p>
    <w:p>
      <w:r>
        <w:rPr>
          <w:sz w:val="24"/>
          <w:szCs w:val="24"/>
        </w:rPr>
        <w:t xml:space="preserve">模型 | 间隙 | 诊断</w:t>
      </w:r>
    </w:p>
    <w:p>
      <w:r>
        <w:rPr>
          <w:sz w:val="24"/>
          <w:szCs w:val="24"/>
        </w:rPr>
        <w:t xml:space="preserve">CNN | +7.00 | 过拟合 → 数据受限</w:t>
      </w:r>
    </w:p>
    <w:p>
      <w:r>
        <w:rPr>
          <w:sz w:val="24"/>
          <w:szCs w:val="24"/>
        </w:rPr>
        <w:t xml:space="preserve">CNN_attention | +5.60 | 过拟合 → 数据受限</w:t>
      </w:r>
    </w:p>
    <w:p>
      <w:r>
        <w:rPr>
          <w:sz w:val="24"/>
          <w:szCs w:val="24"/>
        </w:rPr>
        <w:t xml:space="preserve">DNN | −1.30 | 欠拟合</w:t>
      </w:r>
    </w:p>
    <w:p>
      <w:r>
        <w:rPr>
          <w:sz w:val="24"/>
          <w:szCs w:val="24"/>
        </w:rPr>
        <w:t xml:space="preserve">RNN | −1.10 | 欠拟合</w:t>
      </w:r>
    </w:p>
    <w:p>
      <w:r>
        <w:rPr>
          <w:sz w:val="24"/>
          <w:szCs w:val="24"/>
        </w:rPr>
        <w:t xml:space="preserve">ViT | −3.30 | 欠拟合</w:t>
      </w:r>
    </w:p>
    <w:p>
      <w:r>
        <w:rPr>
          <w:sz w:val="24"/>
          <w:szCs w:val="24"/>
        </w:rPr>
        <w:t xml:space="preserve">指标二：搜索结果的分散度（超参还有多少空间）。</w:t>
      </w:r>
    </w:p>
    <w:p>
      <w:r>
        <w:rPr>
          <w:sz w:val="24"/>
          <w:szCs w:val="24"/>
        </w:rPr>
        <w:t xml:space="preserve">模型 | trial 数 | 最好 | 最差 | 跨度</w:t>
      </w:r>
    </w:p>
    <w:p>
      <w:r>
        <w:rPr>
          <w:sz w:val="24"/>
          <w:szCs w:val="24"/>
        </w:rPr>
        <w:t xml:space="preserve">CNN | 12 | 87.60% | 49.80% | 37.8 pt</w:t>
      </w:r>
    </w:p>
    <w:p>
      <w:r>
        <w:rPr>
          <w:sz w:val="24"/>
          <w:szCs w:val="24"/>
        </w:rPr>
        <w:t xml:space="preserve">RNN | 12 | 72.80% | 54.00% | 18.8 pt</w:t>
      </w:r>
    </w:p>
    <w:p>
      <w:r>
        <w:rPr>
          <w:sz w:val="24"/>
          <w:szCs w:val="24"/>
        </w:rPr>
        <w:t xml:space="preserve">ViT | 11 | 73.60% | 54.80% | 18.8 pt</w:t>
      </w:r>
    </w:p>
    <w:p>
      <w:r>
        <w:rPr>
          <w:sz w:val="24"/>
          <w:szCs w:val="24"/>
        </w:rPr>
        <w:t xml:space="preserve">DNN | 12 | 66.80% | 54.80% | 12.0 pt</w:t>
      </w:r>
    </w:p>
    <w:p>
      <w:r>
        <w:rPr>
          <w:sz w:val="24"/>
          <w:szCs w:val="24"/>
        </w:rPr>
        <w:t xml:space="preserve">CNN_attention | 2 | 89.00% | 84.60% | 4.4 pt</w:t>
      </w:r>
    </w:p>
    <w:p>
      <w:r>
        <w:rPr>
          <w:sz w:val="24"/>
          <w:szCs w:val="24"/>
        </w:rPr>
        <w:t xml:space="preserve">CNN 的跨度是 ViT 的两倍，且中位数就高达 81.5%（说明“调对了就能上去”）；ViT/RNN 无论怎么调都挤在 71~73%，是“调不动”的表现。</w:t>
      </w:r>
    </w:p>
    <w:p>
      <w:r>
        <w:rPr>
          <w:sz w:val="24"/>
          <w:szCs w:val="24"/>
        </w:rPr>
        <w:t xml:space="preserve">指标三：五个模型的错分交集（估计与模型无关的上限）。</w:t>
      </w:r>
    </w:p>
    <w:p>
      <w:r>
        <w:rPr>
          <w:sz w:val="24"/>
          <w:szCs w:val="24"/>
        </w:rPr>
        <w:t xml:space="preserve">500 张验证集里，被 5 个模型同时判错的只有 **5 张**，被 4 个以上判错的 31 张。若把那 5 张当作标签噪声/歧义样本，则与模型无关的上限 ≈ **99.00%**。</w:t>
      </w:r>
    </w:p>
    <w:p>
      <w:r>
        <w:rPr>
          <w:sz w:val="24"/>
          <w:szCs w:val="24"/>
        </w:rPr>
        <w:t xml:space="preserve">模型 | 错分 | **只有它错** | 与其他模型共有 | 距 99% 上限</w:t>
      </w:r>
    </w:p>
    <w:p>
      <w:r>
        <w:rPr>
          <w:sz w:val="24"/>
          <w:szCs w:val="24"/>
        </w:rPr>
        <w:t xml:space="preserve">CNN_attention | 51 | 8 | 43 | 9.2 pt</w:t>
      </w:r>
    </w:p>
    <w:p>
      <w:r>
        <w:rPr>
          <w:sz w:val="24"/>
          <w:szCs w:val="24"/>
        </w:rPr>
        <w:t xml:space="preserve">CNN | 67 | 10 | 57 | 12.4 pt</w:t>
      </w:r>
    </w:p>
    <w:p>
      <w:r>
        <w:rPr>
          <w:sz w:val="24"/>
          <w:szCs w:val="24"/>
        </w:rPr>
        <w:t xml:space="preserve">RNN | 138 | 27 | 111 | 26.6 pt</w:t>
      </w:r>
    </w:p>
    <w:p>
      <w:r>
        <w:rPr>
          <w:sz w:val="24"/>
          <w:szCs w:val="24"/>
        </w:rPr>
        <w:t xml:space="preserve">ViT | 140 | 23 | 117 | 27.0 pt</w:t>
      </w:r>
    </w:p>
    <w:p>
      <w:r>
        <w:rPr>
          <w:sz w:val="24"/>
          <w:szCs w:val="24"/>
        </w:rPr>
        <w:t xml:space="preserve">DNN | 184 | 77 | 107 | 35.8 pt</w:t>
      </w:r>
    </w:p>
    <w:p>
      <w:r>
        <w:rPr>
          <w:sz w:val="24"/>
          <w:szCs w:val="24"/>
        </w:rPr>
        <w:t xml:space="preserve">这个表把归因收得很干净：</w:t>
      </w:r>
    </w:p>
    <w:p>
      <w:r>
        <w:rPr>
          <w:sz w:val="24"/>
          <w:szCs w:val="24"/>
        </w:rPr>
        <w:t xml:space="preserve">· CNN_attention 和 CNN 各有 8~10 张“只有它错”，**80% 以上的错误是和其他模型共享的难图** → 它们的剩余错误基本是数据本身的极限，加同分布数据是唯一有效方向。</w:t>
      </w:r>
    </w:p>
    <w:p>
      <w:r>
        <w:rPr>
          <w:sz w:val="24"/>
          <w:szCs w:val="24"/>
        </w:rPr>
        <w:t xml:space="preserve">· DNN 有 **77 张**“只有它错”（其他四个模型全对）→ 纯架构失败（每样本 28,593 个参数却只得 63.2%，AUC 0.684 接近随机），加数据救不了。</w:t>
      </w:r>
    </w:p>
    <w:p>
      <w:r>
        <w:rPr>
          <w:sz w:val="24"/>
          <w:szCs w:val="24"/>
        </w:rPr>
        <w:t xml:space="preserve">· RNN / ViT 各 23~27 张独有错误，且处于欠拟合 → 缺的是归纳偏置和配方，不是数据量。</w:t>
      </w:r>
    </w:p>
    <w:p>
      <w:r>
        <w:rPr>
          <w:sz w:val="24"/>
          <w:szCs w:val="24"/>
        </w:rPr>
        <w:t xml:space="preserve">（6.5）谁缺数据：最终排序</w:t>
      </w:r>
    </w:p>
    <w:p>
      <w:r>
        <w:rPr>
          <w:sz w:val="24"/>
          <w:szCs w:val="24"/>
        </w:rPr>
        <w:t xml:space="preserve">**按“加同分布数据”的边际收益排序：CNN_attention &gt; CNN &gt;&gt; RNN ≈ ViT &gt;&gt; DNN。**</w:t>
      </w:r>
    </w:p>
    <w:p>
      <w:r>
        <w:rPr>
          <w:sz w:val="24"/>
          <w:szCs w:val="24"/>
        </w:rPr>
        <w:t xml:space="preserve">· **CNN_attention 最缺数据**：过拟合间隙最大（+5.6）之一、错误几乎全是共享难图、且它 95% 的参数是在 1985 张图上从零训练的 ResNet-18。</w:t>
      </w:r>
    </w:p>
    <w:p>
      <w:r>
        <w:rPr>
          <w:sz w:val="24"/>
          <w:szCs w:val="24"/>
        </w:rPr>
        <w:t xml:space="preserve">· **CNN 缺数据，但配方同样重要**：+7.0 的间隙说明数据受限，但这一轮它靠调参就涨了 5.2 pt。下一轮应该同时做“加数据”和“更强正则”。</w:t>
      </w:r>
    </w:p>
    <w:p>
      <w:r>
        <w:rPr>
          <w:sz w:val="24"/>
          <w:szCs w:val="24"/>
        </w:rPr>
        <w:t xml:space="preserve">· **RNN / ViT 不缺“数量”**：它们连训练集都没拟合好（间隙为负），再给 2 倍数据大概率进不了 85%。ViT 的 warmup+cosine 实验已经把这条钉死 —— 优化修好后它转而过拟合，说明数据效率才是问题。</w:t>
      </w:r>
    </w:p>
    <w:p>
      <w:r>
        <w:rPr>
          <w:sz w:val="24"/>
          <w:szCs w:val="24"/>
        </w:rPr>
        <w:t xml:space="preserve">· **DNN 与缺数据无关**：架构问题。</w:t>
      </w:r>
    </w:p>
    <w:p>
      <w:r>
        <w:rPr>
          <w:sz w:val="24"/>
          <w:szCs w:val="24"/>
        </w:rPr>
      </w:r>
    </w:p>
    <w:p>
      <w:r>
        <w:rPr>
          <w:sz w:val="24"/>
          <w:szCs w:val="24"/>
        </w:rPr>
        <w:t xml:space="preserve">七、复现方式</w:t>
      </w:r>
    </w:p>
    <w:p>
      <w:r>
        <w:rPr>
          <w:sz w:val="24"/>
          <w:szCs w:val="24"/>
        </w:rPr>
        <w:t xml:space="preserve">训练一个模型（用 cfg.py 的调优后默认值，300 epoch 上限 + 早停）：</w:t>
      </w:r>
    </w:p>
    <w:p>
      <w:r>
        <w:rPr>
          <w:sz w:val="24"/>
          <w:szCs w:val="24"/>
        </w:rPr>
        <w:t xml:space="preserve">　python -m catdog.train --model cnn</w:t>
      </w:r>
    </w:p>
    <w:p>
      <w:r>
        <w:rPr>
          <w:sz w:val="24"/>
          <w:szCs w:val="24"/>
        </w:rPr>
        <w:t xml:space="preserve">（可选 vit / dnn / rnn / cnn_attention）</w:t>
      </w:r>
    </w:p>
    <w:p>
      <w:r>
        <w:rPr>
          <w:sz w:val="24"/>
          <w:szCs w:val="24"/>
        </w:rPr>
        <w:t xml:space="preserve">超参搜索（推荐训练到早停，而不是固定 epoch）：</w:t>
      </w:r>
    </w:p>
    <w:p>
      <w:r>
        <w:rPr>
          <w:sz w:val="24"/>
          <w:szCs w:val="24"/>
        </w:rPr>
        <w:t xml:space="preserve">　python -m catdog.tune --model cnn --trials 12 --epochs 300 --early-stop-patience 12 --progress-every 10 --tag es_search</w:t>
      </w:r>
    </w:p>
    <w:p>
      <w:r>
        <w:rPr>
          <w:sz w:val="24"/>
          <w:szCs w:val="24"/>
        </w:rPr>
        <w:t xml:space="preserve">搜索分析与总表：</w:t>
      </w:r>
    </w:p>
    <w:p>
      <w:r>
        <w:rPr>
          <w:sz w:val="24"/>
          <w:szCs w:val="24"/>
        </w:rPr>
        <w:t xml:space="preserve">　python tools/analyze_search.py --dir outputs/tuning --suffix es_search --out search_summary.md</w:t>
      </w:r>
    </w:p>
    <w:p>
      <w:r>
        <w:rPr>
          <w:sz w:val="24"/>
          <w:szCs w:val="24"/>
        </w:rPr>
        <w:t xml:space="preserve">　python tools/all_metrics.py &gt; outputs/all_metrics.md</w:t>
      </w:r>
    </w:p>
    <w:p>
      <w:r>
        <w:rPr>
          <w:sz w:val="24"/>
          <w:szCs w:val="24"/>
        </w:rPr>
        <w:t xml:space="preserve">出混淆矩阵：</w:t>
      </w:r>
    </w:p>
    <w:p>
      <w:r>
        <w:rPr>
          <w:sz w:val="24"/>
          <w:szCs w:val="24"/>
        </w:rPr>
        <w:t xml:space="preserve">　python -m catdog.evaluate --ckpt outputs/final/cnn/&lt;时间&gt;/checkpoints --out outputs/eval/cnn</w:t>
      </w:r>
    </w:p>
    <w:p>
      <w:r>
        <w:rPr>
          <w:sz w:val="24"/>
          <w:szCs w:val="24"/>
        </w:rPr>
        <w:t xml:space="preserve">两个模型错分对比（含与模型无关上限估计）：</w:t>
      </w:r>
    </w:p>
    <w:p>
      <w:r>
        <w:rPr>
          <w:sz w:val="24"/>
          <w:szCs w:val="24"/>
        </w:rPr>
        <w:t xml:space="preserve">　python tools/compare_errors.py --a outputs/eval/cnn/predictions.csv cnn --b outputs/eval/vit/predictions.csv vit</w:t>
      </w:r>
    </w:p>
    <w:p>
      <w:r>
        <w:rPr>
          <w:sz w:val="24"/>
          <w:szCs w:val="24"/>
        </w:rPr>
        <w:t xml:space="preserve">数据量标定（学习曲线 + 幂律外推）：</w:t>
      </w:r>
    </w:p>
    <w:p>
      <w:r>
        <w:rPr>
          <w:sz w:val="24"/>
          <w:szCs w:val="24"/>
        </w:rPr>
        <w:t xml:space="preserve">　python tools/data_scaling.py --model vit --fractions 0.25 0.5 1.0 --epochs 40</w:t>
      </w:r>
    </w:p>
    <w:p>
      <w:r>
        <w:rPr>
          <w:sz w:val="24"/>
          <w:szCs w:val="24"/>
        </w:rPr>
      </w:r>
    </w:p>
    <w:p>
      <w:r>
        <w:rPr>
          <w:sz w:val="24"/>
          <w:szCs w:val="24"/>
        </w:rPr>
        <w:t xml:space="preserve">八、已知问题与建议</w:t>
      </w:r>
    </w:p>
    <w:p>
      <w:r>
        <w:rPr>
          <w:sz w:val="24"/>
          <w:szCs w:val="24"/>
        </w:rPr>
        <w:t xml:space="preserve">1. **早停指标与报告指标不一致**。EarlyStopping 与 ModelCheckpoint 都监控 val_loss，但大家关心的是 val_acc。DNN 因此出现“训练中 66.80% / 存档 63.20%”的差。建议：若要按准确率选模型，把 monitor 改成 val_acc（mode=max）；本轮按你的决定没有改，报告中两个数并列。</w:t>
      </w:r>
    </w:p>
    <w:p>
      <w:r>
        <w:rPr>
          <w:sz w:val="24"/>
          <w:szCs w:val="24"/>
        </w:rPr>
        <w:t xml:space="preserve">2. **ViT 的 val_loss 与 val_acc 严重不同步**。warmup+cosine 实验里 val_loss 最低点在第 14 轮，而 val_acc 峰值在第 83 轮 —— 若沿用 val_loss 选 ckpt，ViT 会存档在准确率只有 67.4% 的那一轮。这是 ViT 单独需要改 monitor 的最强理由。</w:t>
      </w:r>
    </w:p>
    <w:p>
      <w:r>
        <w:rPr>
          <w:sz w:val="24"/>
          <w:szCs w:val="24"/>
        </w:rPr>
        <w:t xml:space="preserve">3. **ViT 的 warmup+cosine 已写进代码但默认值待定**。代码支持 warmup_frac / min_lr_ratio，cfg 里默认开启（0.1 / 0.0）。在“按 val_loss 早停”的前提下开启它会降低报告数字（见上一条），需要配套改 monitor 才有意义。</w:t>
      </w:r>
    </w:p>
    <w:p>
      <w:r>
        <w:rPr>
          <w:sz w:val="24"/>
          <w:szCs w:val="24"/>
        </w:rPr>
        <w:t xml:space="preserve">4. **环境限制**：本机 num_workers 只能为 0（多进程 DataLoader 报 WinError 5），单 epoch 有 6 秒左右耗在 CPU 预处理上；matplotlib 一 import 就崩（退出码 0xC06D007F），所以混淆矩阵图用 Pillow 画。</w:t>
      </w:r>
    </w:p>
    <w:p>
      <w:r>
        <w:rPr>
          <w:sz w:val="24"/>
          <w:szCs w:val="24"/>
        </w:rPr>
        <w:t xml:space="preserve">5. **验证集只有 500 张**，单次评估噪声约 ±1.4 pt，1 pt 以内的差异不要当真。</w:t>
      </w:r>
    </w:p>
    <w:p>
      <w:r>
        <w:rPr>
          <w:sz w:val="24"/>
          <w:szCs w:val="24"/>
        </w:rPr>
        <w:t xml:space="preserve">6. 下一步的性价比排序：给 attention/CNN 换预训练主干（最大单项收益）&gt; 加强数据增强与正则（Mixup/CutMix/RandAugment）&gt; 加同分布数据。ViT 单独看，预训练几乎是唯一出路。</w:t>
      </w:r>
    </w:p>
    <w:p>
      <w:r>
        <w:rPr>
          <w:sz w:val="24"/>
          <w:szCs w:val="24"/>
        </w:rPr>
      </w:r>
    </w:p>
    <w:p>
      <w:r>
        <w:rPr>
          <w:sz w:val="24"/>
          <w:szCs w:val="24"/>
        </w:rPr>
        <w:t xml:space="preserve">九、产物清单</w:t>
      </w:r>
    </w:p>
    <w:p>
      <w:r>
        <w:rPr>
          <w:sz w:val="24"/>
          <w:szCs w:val="24"/>
        </w:rPr>
        <w:t xml:space="preserve">· 模型权重：outputs/final/&lt;model&gt;/&lt;时间&gt;/checkpoints/（每个模型保留最近一次的最优 ckpt 与 last.ckpt）</w:t>
      </w:r>
    </w:p>
    <w:p>
      <w:r>
        <w:rPr>
          <w:sz w:val="24"/>
          <w:szCs w:val="24"/>
        </w:rPr>
        <w:t xml:space="preserve">· 评估结果：outputs/eval/&lt;model&gt;/{confusion_matrix.png, confusion_matrix.txt, metrics.json, predictions.csv}</w:t>
      </w:r>
    </w:p>
    <w:p>
      <w:r>
        <w:rPr>
          <w:sz w:val="24"/>
          <w:szCs w:val="24"/>
        </w:rPr>
        <w:t xml:space="preserve">· 分析工具：tools/ 七个脚本（见 README）</w:t>
      </w:r>
    </w:p>
    <w:p>
      <w:r>
        <w:rPr>
          <w:sz w:val="24"/>
          <w:szCs w:val="24"/>
        </w:rPr>
        <w:t xml:space="preserve">· 模型结构图：docs/models_architecture.html（五个模型的逐层结构、参数量、参数分布）</w:t>
      </w:r>
    </w:p>
    <w:p>
      <w:r>
        <w:rPr>
          <w:sz w:val="24"/>
          <w:szCs w:val="24"/>
        </w:rPr>
        <w:t xml:space="preserve">· CNN_attention 专项归因：docs/CNN_attention_归因分析.docx</w:t>
      </w:r>
    </w:p>
    <w:p>
      <w:r>
        <w:rPr>
          <w:sz w:val="24"/>
          <w:szCs w:val="24"/>
        </w:rPr>
        <w:t xml:space="preserve">· 数据预处理说明：data/preprocessing.md（含过滤规则与 train/val 口径差异）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2026-10-22T03:56:28.506Z</dcterms:created>
  <dcterms:modified xsi:type="dcterms:W3CDTF">2026-10-22T03:56:28.506Z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