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Mega Eval: Self-Evaluation</w:t>
      </w:r>
    </w:p>
    <w:p>
      <w:pPr>
        <w:spacing w:after="120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 xml:space="preserve">Executive Summary</w:t>
      </w:r>
    </w:p>
    <w:p>
      <w:pPr>
        <w:spacing w:after="120"/>
      </w:pPr>
      <w:r>
        <w:t xml:space="preserve">Analysis date: 2026-03-23</w:t>
      </w:r>
    </w:p>
    <w:p>
      <w:pPr>
        <w:spacing w:after="200"/>
      </w:pPr>
    </w:p>
    <w:p>
      <w:pPr>
        <w:pStyle w:val="Heading2"/>
      </w:pPr>
      <w:r>
        <w:t xml:space="preserve">The Idea in One Paragraph</w:t>
      </w:r>
    </w:p>
    <w:p>
      <w:pPr>
        <w:spacing w:after="120"/>
      </w:pPr>
      <w:r>
        <w:t xml:space="preserve">mega-eval is an open-source Claude Code skill that runs a structured, multi-phase evaluation of any idea, product, or feature set. It ingests text, documents, or URLs, runs three parallel analysis tracks (adversarial critique, competitive research, strengths/opportunities), synthesizes findings across tracks, produces a content strategy outline, and delivers 6 formatted Word documents. It’s free, MIT-licensed, transparent (every prompt is editable), and designed for founders, PMs, and solo builders who want structured pressure-testing before committing to a direction.</w:t>
      </w:r>
    </w:p>
    <w:p>
      <w:pPr>
        <w:spacing w:after="200"/>
      </w:pPr>
    </w:p>
    <w:p>
      <w:pPr>
        <w:pStyle w:val="Heading2"/>
      </w:pPr>
      <w:r>
        <w:t xml:space="preserve">Verdict</w:t>
      </w:r>
    </w:p>
    <w:p>
      <w:pPr>
        <w:spacing w:after="120"/>
      </w:pPr>
      <w:r>
        <w:t xml:space="preserve">The methodology is sound and genuinely better than a single-prompt evaluation. The parallel-track design prevents anchoring bias, and the cross-track synthesis surfaces contradictions that naive approaches miss. However, the project is early-stage (single commit, no community usage) and needs to demonstrate output quality before it can earn adoption. The meta-evaluation run (this document) is simultaneously the tool’s best demo and its most urgent fix shipped.</w:t>
      </w:r>
    </w:p>
    <w:p>
      <w:pPr>
        <w:spacing w:after="200"/>
      </w:pPr>
    </w:p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multi-perspective analysis that prevents anchoring bias — each track runs independently, then synthesis forces contradictions into the open (see: 03-strengths-opportunities.docx)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Transparent, editable methodology — every prompt in plain markdown, no black box, users can customize evaluation lenses for their industry (see: 03-strengths-opportunities.docx)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existing competitor combines adversarial critique + competitive research + strengths analysis + synthesis + content strategy in a single free pipeline (see: 02-competitive-landscape.docx)</w:t>
      </w:r>
    </w:p>
    <w:p>
      <w:pPr>
        <w:spacing w:after="200"/>
      </w:pPr>
    </w:p>
    <w:p>
      <w:pPr>
        <w:pStyle w:val="Heading2"/>
      </w:pPr>
      <w:r>
        <w:t xml:space="preserve">Top 3 Critical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sample output existed before this run — the single highest-leverage gap for adoption, flagged by all 12 hater personas and both other analysis tracks (see: 04-critical-fixes-and-design.docx, Fix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needs audience clarity — no “Who is this for?” section, duplicate Dependencies/Prerequisites, unvalidated skill links (see: 04-critical-fixes-and-design.docx, Fixes 2-4)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automated testing or validation — no test inputs, no expected outputs, manual-only checklist (see: 01-hater-mode-feedback.docx, Software Tester persona)</w:t>
      </w:r>
    </w:p>
    <w:p>
      <w:pPr>
        <w:spacing w:after="200"/>
      </w:pPr>
    </w:p>
    <w:p>
      <w:pPr>
        <w:pStyle w:val="Heading2"/>
      </w:pPr>
      <w:r>
        <w:t xml:space="preserve">Top 3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mode: evaluate two competing ideas side-by-side with comparative synthesis — high demand, straightforward to implement (see: 03-strengths-opportunities.docx)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Adjacent use cases (due diligence, RFP evaluation, content review) require only prompt template changes, not architecture changes (see: 03-strengths-opportunities.docx)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First-mover advantage in Claude Code skill ecosystem for multi-skill orchestration — reference implementation potential (see: 02-competitive-landscape.docx)</w:t>
      </w:r>
    </w:p>
    <w:p>
      <w:pPr>
        <w:spacing w:after="200"/>
      </w:pPr>
    </w:p>
    <w:p>
      <w:pPr>
        <w:pStyle w:val="Heading2"/>
      </w:pPr>
      <w:r>
        <w:t xml:space="preserve">Priority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sample output in examples/ directory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04-critical-fixes-and-design.docx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Dependencies section from README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04-critical-fixes-and-design.docx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“Who is this for?” section to README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04-critical-fixes-and-design.docx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and fix prerequisite skill 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04-critical-fixes-and-design.docx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single-prompt vs. pipeline comparison to examples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04-critical-fixes-and-design.docx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input sanitization to ingest.py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01-hater-mode-feedback.docx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minimal 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01-hater-mode-feedback.docx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comparison mode for A/B idea 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03-strengths-opportunities.docx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Competitive Position</w:t>
      </w:r>
    </w:p>
    <w:p>
      <w:pPr>
        <w:spacing w:after="120"/>
      </w:pPr>
      <w:r>
        <w:t xml:space="preserve">mega-eval occupies a unique niche: no existing tool combines adversarial multi-persona critique, live competitive research, strengths analysis, cross-track synthesis, and content strategy in a single automated pipeline. The closest competitors (IdeaProof, ValidatorAI, ChatPRD) are paid SaaS tools with web UIs that each cover only 1-2 of these dimensions. mega-eval’s positioning advantage is depth and openness; its disadvantage is distribution (CLI-only, requires Claude Code, no web UI).</w:t>
      </w:r>
    </w:p>
    <w:p>
      <w:pPr>
        <w:spacing w:after="200"/>
      </w:pPr>
    </w:p>
    <w:p>
      <w:pPr>
        <w:pStyle w:val="Heading2"/>
      </w:pPr>
      <w:r>
        <w:t xml:space="preserve">Content Strategy Hook</w:t>
      </w:r>
    </w:p>
    <w:p>
      <w:pPr>
        <w:spacing w:after="120"/>
      </w:pPr>
      <w:r>
        <w:t xml:space="preserve">The single strongest angle: “I built a tool to tear apart product ideas, then pointed it at itself.” The self-referential evaluation demonstrates output quality, builds credibility through honesty, and creates an inherently shareable narrative. Lead with the sharpest hater-mode quotes and the synthesis tensions. Distribution via Hacker News (Show HN), Indie Hackers (builder journey), and X/Twitter (thread with highlights).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2026-03-24T01:38:16.099Z</dcterms:created>
  <dcterms:modified xsi:type="dcterms:W3CDTF">2026-03-24T01:38:16.099Z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