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Competitive &amp; Market Landscape</w:t>
      </w:r>
    </w:p>
    <w:p>
      <w:pPr>
        <w:spacing w:after="120"/>
      </w:pPr>
      <w:r>
        <w:t xml:space="preserve">Subject: mega-eval — Multi-Phase Product &amp; Idea Evaluation Pipeline</w:t>
      </w:r>
    </w:p>
    <w:p>
      <w:pPr>
        <w:spacing w:after="120"/>
      </w:pPr>
      <w:r>
        <w:t xml:space="preserve">Analysis date: 2026-03-23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Confidence note: The AI product evaluation category is fragmented and fast-moving. Confidence is moderate for direct competitors and lower for market sizing.</w:t>
      </w:r>
    </w:p>
    <w:p>
      <w:pPr>
        <w:spacing w:after="200"/>
      </w:pPr>
    </w:p>
    <w:p>
      <w:pPr>
        <w:pStyle w:val="Heading2"/>
      </w:pPr>
      <w:r>
        <w:t xml:space="preserve">Direct Competitors</w:t>
      </w:r>
    </w:p>
    <w:p>
      <w:pPr>
        <w:pStyle w:val="Heading3"/>
      </w:pPr>
      <w:r>
        <w:t xml:space="preserve">1. IdeaProof (ideaproof.io)</w:t>
      </w:r>
    </w:p>
    <w:p>
      <w:pPr>
        <w:spacing w:after="120"/>
      </w:pPr>
      <w:r>
        <w:t xml:space="preserve">AI-powered business idea validator with real-time market intelligence from 50+ sources. Delivers TAM/SAM/SOM, competitor SWOT, financial projections, and investor-ready business plans.</w:t>
      </w:r>
    </w:p>
    <w:p>
      <w:pPr>
        <w:spacing w:after="120"/>
      </w:pPr>
      <w:r>
        <w:rPr>
          <w:b/>
          <w:bCs/>
        </w:rPr>
        <w:t xml:space="preserve">Pricing: </w:t>
      </w:r>
      <w:r>
        <w:t xml:space="preserve">Freemium. 90 free credits. Paid plans EUR 19–99/month.</w:t>
      </w:r>
    </w:p>
    <w:p>
      <w:pPr>
        <w:spacing w:after="120"/>
      </w:pPr>
      <w:r>
        <w:rPr>
          <w:b/>
          <w:bCs/>
        </w:rPr>
        <w:t xml:space="preserve">Strengths vs mega-eval: </w:t>
      </w:r>
      <w:r>
        <w:t xml:space="preserve">Polished web UI, financial modeling, brand asset generation, no CLI knowledge needed, results in ~120 seconds.</w:t>
      </w:r>
    </w:p>
    <w:p>
      <w:pPr>
        <w:spacing w:after="120"/>
      </w:pPr>
      <w:r>
        <w:rPr>
          <w:b/>
          <w:bCs/>
        </w:rPr>
        <w:t xml:space="preserve">Weaknesses vs mega-eval: </w:t>
      </w:r>
      <w:r>
        <w:t xml:space="preserve">Credit-gated, opaque methodology, no adversarial feedback, no content strategy, can’t process uploaded documents or URLs.</w:t>
      </w:r>
    </w:p>
    <w:p>
      <w:pPr>
        <w:spacing w:after="200"/>
      </w:pPr>
    </w:p>
    <w:p>
      <w:pPr>
        <w:pStyle w:val="Heading3"/>
      </w:pPr>
      <w:r>
        <w:t xml:space="preserve">2. ValidatorAI (validatorai.com)</w:t>
      </w:r>
    </w:p>
    <w:p>
      <w:pPr>
        <w:spacing w:after="120"/>
      </w:pPr>
      <w:r>
        <w:t xml:space="preserve">Conversational AI startup advisor that scores and critiques business ideas through real-time chat including voice. Provides viability score, market analysis, and personalized roadmap.</w:t>
      </w:r>
    </w:p>
    <w:p>
      <w:pPr>
        <w:spacing w:after="120"/>
      </w:pPr>
      <w:r>
        <w:rPr>
          <w:b/>
          <w:bCs/>
        </w:rPr>
        <w:t xml:space="preserve">Pricing: </w:t>
      </w:r>
      <w:r>
        <w:t xml:space="preserve">Free basic tier. Pro at $25/month (5 reports/month).</w:t>
      </w:r>
    </w:p>
    <w:p>
      <w:pPr>
        <w:spacing w:after="120"/>
      </w:pPr>
      <w:r>
        <w:rPr>
          <w:b/>
          <w:bCs/>
        </w:rPr>
        <w:t xml:space="preserve">Strengths vs mega-eval: </w:t>
      </w:r>
      <w:r>
        <w:t xml:space="preserve">Conversational interface, voice chat, lower friction, email follow-up, educational component.</w:t>
      </w:r>
    </w:p>
    <w:p>
      <w:pPr>
        <w:spacing w:after="120"/>
      </w:pPr>
      <w:r>
        <w:rPr>
          <w:b/>
          <w:bCs/>
        </w:rPr>
        <w:t xml:space="preserve">Weaknesses vs mega-eval: </w:t>
      </w:r>
      <w:r>
        <w:t xml:space="preserve">Single-pass analysis, no document output, can’t process files/URLs, no adversarial lens, closed-source.</w:t>
      </w:r>
    </w:p>
    <w:p>
      <w:pPr>
        <w:spacing w:after="200"/>
      </w:pPr>
    </w:p>
    <w:p>
      <w:pPr>
        <w:pStyle w:val="Heading3"/>
      </w:pPr>
      <w:r>
        <w:t xml:space="preserve">3. ChatPRD (chatprd.ai)</w:t>
      </w:r>
    </w:p>
    <w:p>
      <w:pPr>
        <w:spacing w:after="120"/>
      </w:pPr>
      <w:r>
        <w:t xml:space="preserve">AI copilot for product managers. Generates PRDs, user stories, technical specs, and go-to-market briefs. Includes document coaching and integrations with Jira, Linear, Figma, Slack.</w:t>
      </w:r>
    </w:p>
    <w:p>
      <w:pPr>
        <w:spacing w:after="120"/>
      </w:pPr>
      <w:r>
        <w:rPr>
          <w:b/>
          <w:bCs/>
        </w:rPr>
        <w:t xml:space="preserve">Pricing: </w:t>
      </w:r>
      <w:r>
        <w:t xml:space="preserve">Pro $15/month. Teams $29/seat/month. Enterprise custom.</w:t>
      </w:r>
    </w:p>
    <w:p>
      <w:pPr>
        <w:spacing w:after="120"/>
      </w:pPr>
      <w:r>
        <w:rPr>
          <w:b/>
          <w:bCs/>
        </w:rPr>
        <w:t xml:space="preserve">Strengths vs mega-eval: </w:t>
      </w:r>
      <w:r>
        <w:t xml:space="preserve">Deep PM workflow integration, 100K+ user base, iterative document coaching, real-time collaboration.</w:t>
      </w:r>
    </w:p>
    <w:p>
      <w:pPr>
        <w:spacing w:after="120"/>
      </w:pPr>
      <w:r>
        <w:rPr>
          <w:b/>
          <w:bCs/>
        </w:rPr>
        <w:t xml:space="preserve">Weaknesses vs mega-eval: </w:t>
      </w:r>
      <w:r>
        <w:t xml:space="preserve">Document generation not evaluation, no adversarial feedback, no competitive research, paid SaaS, closed source.</w:t>
      </w:r>
    </w:p>
    <w:p>
      <w:pPr>
        <w:spacing w:after="200"/>
      </w:pPr>
    </w:p>
    <w:p>
      <w:pPr>
        <w:pStyle w:val="Heading3"/>
      </w:pPr>
      <w:r>
        <w:t xml:space="preserve">4. Competely (competely.ai)</w:t>
      </w:r>
    </w:p>
    <w:p>
      <w:pPr>
        <w:spacing w:after="120"/>
      </w:pPr>
      <w:r>
        <w:t xml:space="preserve">AI-powered competitive analysis comparing products across 100+ data points with continuous monitoring.</w:t>
      </w:r>
    </w:p>
    <w:p>
      <w:pPr>
        <w:spacing w:after="120"/>
      </w:pPr>
      <w:r>
        <w:rPr>
          <w:b/>
          <w:bCs/>
        </w:rPr>
        <w:t xml:space="preserve">Pricing: </w:t>
      </w:r>
      <w:r>
        <w:t xml:space="preserve">Not publicly listed. Likely hundreds/month.</w:t>
      </w:r>
    </w:p>
    <w:p>
      <w:pPr>
        <w:spacing w:after="120"/>
      </w:pPr>
      <w:r>
        <w:rPr>
          <w:b/>
          <w:bCs/>
        </w:rPr>
        <w:t xml:space="preserve">Strengths vs mega-eval: </w:t>
      </w:r>
      <w:r>
        <w:t xml:space="preserve">Purpose-built CI with continuous monitoring, 100+ structured data points, tracks changes over time.</w:t>
      </w:r>
    </w:p>
    <w:p>
      <w:pPr>
        <w:spacing w:after="120"/>
      </w:pPr>
      <w:r>
        <w:rPr>
          <w:b/>
          <w:bCs/>
        </w:rPr>
        <w:t xml:space="preserve">Weaknesses vs mega-eval: </w:t>
      </w:r>
      <w:r>
        <w:t xml:space="preserve">Only competitive analysis (single dimension), paid, no document generation, can’t evaluate ideas holistically.</w:t>
      </w:r>
    </w:p>
    <w:p>
      <w:pPr>
        <w:spacing w:after="200"/>
      </w:pPr>
    </w:p>
    <w:p>
      <w:pPr>
        <w:pStyle w:val="Heading3"/>
      </w:pPr>
      <w:r>
        <w:t xml:space="preserve">5. Crayon (crayon.co)</w:t>
      </w:r>
    </w:p>
    <w:p>
      <w:pPr>
        <w:spacing w:after="120"/>
      </w:pPr>
      <w:r>
        <w:t xml:space="preserve">Enterprise competitive intelligence platform. Captures digital footprints, automates battlecards, integrates with CRM.</w:t>
      </w:r>
    </w:p>
    <w:p>
      <w:pPr>
        <w:spacing w:after="120"/>
      </w:pPr>
      <w:r>
        <w:rPr>
          <w:b/>
          <w:bCs/>
        </w:rPr>
        <w:t xml:space="preserve">Pricing: </w:t>
      </w:r>
      <w:r>
        <w:t xml:space="preserve">Enterprise: $25,000–$100,000+/year.</w:t>
      </w:r>
    </w:p>
    <w:p>
      <w:pPr>
        <w:spacing w:after="120"/>
      </w:pPr>
      <w:r>
        <w:rPr>
          <w:b/>
          <w:bCs/>
        </w:rPr>
        <w:t xml:space="preserve">Strengths vs mega-eval: </w:t>
      </w:r>
      <w:r>
        <w:t xml:space="preserve">Industrial-grade CI, automated battlecards, CRM integrations, market leader.</w:t>
      </w:r>
    </w:p>
    <w:p>
      <w:pPr>
        <w:spacing w:after="120"/>
      </w:pPr>
      <w:r>
        <w:rPr>
          <w:b/>
          <w:bCs/>
        </w:rPr>
        <w:t xml:space="preserve">Weaknesses vs mega-eval: </w:t>
      </w:r>
      <w:r>
        <w:t xml:space="preserve">Completely different market (enterprise), only CI not evaluation, months-long procurement, massive overkill for founders.</w:t>
      </w:r>
    </w:p>
    <w:p>
      <w:pPr>
        <w:spacing w:after="200"/>
      </w:pPr>
    </w:p>
    <w:p>
      <w:pPr>
        <w:pStyle w:val="Heading2"/>
      </w:pPr>
      <w:r>
        <w:t xml:space="preserve">Differentiation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mega-eval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Multi-perspective 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(6 phases)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Adversarial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(12 lenses)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Competitive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deliverables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(6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Cross-track synthesis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open-source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(MIT)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No-code web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Positioning Finding</w:t>
      </w:r>
    </w:p>
    <w:p>
      <w:pPr>
        <w:spacing w:after="120"/>
      </w:pPr>
      <w:r>
        <w:t xml:space="preserve">No existing tool combines adversarial critique + competitive research + strengths analysis + cross-track synthesis + content strategy in a single automated pipeline. Mega-eval’s main competitor in practice is the default behavior of ad-hoc LLM prompting.</w:t>
      </w:r>
    </w:p>
    <w:p>
      <w:pPr>
        <w:spacing w:after="200"/>
      </w:pPr>
    </w:p>
    <w:p>
      <w:pPr>
        <w:pStyle w:val="Heading2"/>
      </w:pPr>
      <w:r>
        <w:t xml:space="preserve">Market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AI market: ~$539B projected in 2026 (CAGR ~30%)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73% of PMs use at least one AI tool daily (up from 45% in 2024)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Code skill ecosystem: 10,000+ active MCP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analyst firm tracks the AI idea validation niche specifically</w:t>
      </w:r>
    </w:p>
    <w:p>
      <w:pPr>
        <w:spacing w:after="200"/>
      </w:pPr>
    </w:p>
    <w:p>
      <w:pPr>
        <w:pStyle w:val="Heading2"/>
      </w:pPr>
      <w:r>
        <w:t xml:space="preserve">Risks &amp;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dependency on Claude Code ecosystem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discovery/distribution challenge (no official Anthropic marketplace)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Commoditization risk as LLMs improve at structured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maintainer sustainability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Incumbent expansion: IdeaProof or ChatPRD could add adversarial features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Competitive Landscape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2026-03-24T01:38:16.007Z</dcterms:created>
  <dcterms:modified xsi:type="dcterms:W3CDTF">2026-03-24T01:38:16.007Z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