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3C6E"/>
          <w:sz w:val="44"/>
        </w:rPr>
        <w:t>Future Builders Live — Competitive Landscape</w:t>
      </w:r>
    </w:p>
    <w:p>
      <w:pPr>
        <w:jc w:val="center"/>
      </w:pPr>
      <w:r>
        <w:rPr>
          <w:color w:val="555555"/>
        </w:rPr>
        <w:t>Phase 1B: Market Analysis  •  May 2026</w:t>
      </w:r>
    </w:p>
    <w:p/>
    <w:p>
      <w:pPr>
        <w:pStyle w:val="Heading2"/>
      </w:pPr>
      <w:r>
        <w:rPr>
          <w:b/>
          <w:color w:val="2E5FA3"/>
          <w:sz w:val="28"/>
        </w:rPr>
        <w:t>Direct Competitors / Closest Alternatives</w:t>
      </w:r>
    </w:p>
    <w:p>
      <w:pPr>
        <w:pStyle w:val="Heading3"/>
      </w:pPr>
      <w:r>
        <w:rPr>
          <w:b/>
          <w:color w:val="4A7FC1"/>
          <w:sz w:val="24"/>
        </w:rPr>
        <w:t>1. Maker Faire (Make Community)</w:t>
      </w:r>
    </w:p>
    <w:p>
      <w:r/>
      <w:r>
        <w:rPr>
          <w:b/>
        </w:rPr>
        <w:t>What they do:</w:t>
      </w:r>
      <w:r>
        <w:t xml:space="preserve"> A regional and local event franchise celebrating invention, creativity, and DIY making — featuring hands-on demos, maker projects, and maker culture. Runs at multiple scales: large national events (Bay Area, New York) and community-run "Mini Maker Faires" in hundreds of cities.</w:t>
      </w:r>
    </w:p>
    <w:p>
      <w:r/>
      <w:r>
        <w:rPr>
          <w:b/>
        </w:rPr>
        <w:t>Pricing:</w:t>
      </w:r>
      <w:r>
        <w:t xml:space="preserve"> Mini Maker Faire tickets typically $5–$20; larger events $30–$60. </w:t>
      </w:r>
      <w:r>
        <w:rPr>
          <w:i/>
        </w:rPr>
        <w:t>Assumed</w:t>
      </w:r>
      <w:r/>
    </w:p>
    <w:p>
      <w:r/>
      <w:r>
        <w:rPr>
          <w:b/>
        </w:rPr>
        <w:t>vs. Future Builders Live:</w:t>
      </w:r>
      <w:r/>
    </w:p>
    <w:p>
      <w:pPr>
        <w:pStyle w:val="ListBullet"/>
      </w:pPr>
      <w:r>
        <w:t>Maker Faire strength: Established global brand, massive maker community, decades of social proof, no-license-required Mini Faire path</w:t>
      </w:r>
    </w:p>
    <w:p>
      <w:pPr>
        <w:pStyle w:val="ListBullet"/>
      </w:pPr>
      <w:r>
        <w:t>Maker Faire weakness: Less curated, no structured talk format, no student showcase focus, "flea market" aesthetics vs. premium positioning, chaotic layout vs. intentional programming</w:t>
      </w:r>
    </w:p>
    <w:p>
      <w:pPr>
        <w:pStyle w:val="ListBullet"/>
      </w:pPr>
      <w:r>
        <w:t>FBL advantage: More intentional programming, parent-facing curation, inspirational talk format, student-on-stage emotional core</w:t>
      </w:r>
    </w:p>
    <w:p>
      <w:pPr>
        <w:pStyle w:val="ListBullet"/>
      </w:pPr>
      <w:r>
        <w:t>FBL disadvantage: Zero brand recognition vs. Maker Faire's global community gravity</w:t>
      </w:r>
    </w:p>
    <w:p/>
    <w:p>
      <w:pPr>
        <w:pStyle w:val="Heading3"/>
      </w:pPr>
      <w:r>
        <w:rPr>
          <w:b/>
          <w:color w:val="4A7FC1"/>
          <w:sz w:val="24"/>
        </w:rPr>
        <w:t>2. FIRST Robotics / FIRST LEGO League Events</w:t>
      </w:r>
    </w:p>
    <w:p>
      <w:r/>
      <w:r>
        <w:rPr>
          <w:b/>
        </w:rPr>
        <w:t>What they do:</w:t>
      </w:r>
      <w:r>
        <w:t xml:space="preserve"> Team-based robotics competitions for K–12 students, including public showcase events, regional tournaments, and championship events. Parent-attended and community-focused. Runs year-round with school team infrastructure.</w:t>
      </w:r>
    </w:p>
    <w:p>
      <w:r/>
      <w:r>
        <w:rPr>
          <w:b/>
        </w:rPr>
        <w:t>Pricing:</w:t>
      </w:r>
      <w:r>
        <w:t xml:space="preserve"> Public showcase attendance often free or low-cost; team competition registration ~$225–$6,000 depending on program. </w:t>
      </w:r>
      <w:r>
        <w:rPr>
          <w:i/>
        </w:rPr>
        <w:t>Assumed</w:t>
      </w:r>
      <w:r/>
    </w:p>
    <w:p>
      <w:r/>
      <w:r>
        <w:rPr>
          <w:b/>
        </w:rPr>
        <w:t>vs. Future Builders Live:</w:t>
      </w:r>
      <w:r/>
    </w:p>
    <w:p>
      <w:pPr>
        <w:pStyle w:val="ListBullet"/>
      </w:pPr>
      <w:r>
        <w:t>FIRST strength: Deep community loyalty, school integration, 35+ years of community trust, national infrastructure, strong alumni network</w:t>
      </w:r>
    </w:p>
    <w:p>
      <w:pPr>
        <w:pStyle w:val="ListBullet"/>
      </w:pPr>
      <w:r>
        <w:t>FIRST weakness: Competition format (not all kids compete or feel welcome), robotics-only focus, long commitment required, no inspirational talk component, not "drop in for a Saturday"</w:t>
      </w:r>
    </w:p>
    <w:p>
      <w:pPr>
        <w:pStyle w:val="ListBullet"/>
      </w:pPr>
      <w:r>
        <w:t>FBL advantage: Broader topic range (AI, design, entrepreneurship, science), accessible to any curious kid, parent-centric experience, talk format</w:t>
      </w:r>
    </w:p>
    <w:p>
      <w:pPr>
        <w:pStyle w:val="ListBullet"/>
      </w:pPr>
      <w:r>
        <w:t>FBL disadvantage: FIRST has earned community trust that takes years to replicate; FBL is cold-starting</w:t>
      </w:r>
    </w:p>
    <w:p/>
    <w:p>
      <w:pPr>
        <w:pStyle w:val="Heading3"/>
      </w:pPr>
      <w:r>
        <w:rPr>
          <w:b/>
          <w:color w:val="4A7FC1"/>
          <w:sz w:val="24"/>
        </w:rPr>
        <w:t>3. Science Festival Alliance Member Events</w:t>
      </w:r>
    </w:p>
    <w:p>
      <w:r/>
      <w:r>
        <w:rPr>
          <w:b/>
        </w:rPr>
        <w:t>What they do:</w:t>
      </w:r>
      <w:r>
        <w:t xml:space="preserve"> A network of regional science festivals across the US and internationally, featuring live demos, expert talks, family activities, and hands-on experiments. Many co-organized with universities, science museums, and government agencies.</w:t>
      </w:r>
    </w:p>
    <w:p>
      <w:r/>
      <w:r>
        <w:rPr>
          <w:b/>
        </w:rPr>
        <w:t>Pricing:</w:t>
      </w:r>
      <w:r>
        <w:t xml:space="preserve"> Often free to low-cost (funded by grants, institutional sponsors, and government support). </w:t>
      </w:r>
      <w:r>
        <w:rPr>
          <w:i/>
        </w:rPr>
        <w:t>Assumed</w:t>
      </w:r>
      <w:r/>
    </w:p>
    <w:p>
      <w:r/>
      <w:r>
        <w:rPr>
          <w:b/>
        </w:rPr>
        <w:t>vs. Future Builders Live:</w:t>
      </w:r>
      <w:r/>
    </w:p>
    <w:p>
      <w:pPr>
        <w:pStyle w:val="ListBullet"/>
      </w:pPr>
      <w:r>
        <w:t>Science Festival strength: Academic credibility, grant funding, deep partnerships with universities and science institutions, often large-scale spectacle</w:t>
      </w:r>
    </w:p>
    <w:p>
      <w:pPr>
        <w:pStyle w:val="ListBullet"/>
      </w:pPr>
      <w:r>
        <w:t>Science Festival weakness: Often overwhelming in scale, not curated for intimate family experience, not student-showcase-focused, grant-dependent economics, not premium-positioned</w:t>
      </w:r>
    </w:p>
    <w:p>
      <w:pPr>
        <w:pStyle w:val="ListBullet"/>
      </w:pPr>
      <w:r>
        <w:t>FBL advantage: Intimate and curated, premium venue, student presenter component, community entrepreneurship angle, economic model not grant-dependent</w:t>
      </w:r>
    </w:p>
    <w:p>
      <w:pPr>
        <w:pStyle w:val="ListBullet"/>
      </w:pPr>
      <w:r>
        <w:t>FBL disadvantage: Competing with free (or nearly free) events using a ticketed model requires strong differentiation on quality</w:t>
      </w:r>
    </w:p>
    <w:p/>
    <w:p>
      <w:pPr>
        <w:pStyle w:val="Heading3"/>
      </w:pPr>
      <w:r>
        <w:rPr>
          <w:b/>
          <w:color w:val="4A7FC1"/>
          <w:sz w:val="24"/>
        </w:rPr>
        <w:t>4. TEDxYouth Events</w:t>
      </w:r>
    </w:p>
    <w:p>
      <w:r/>
      <w:r>
        <w:rPr>
          <w:b/>
        </w:rPr>
        <w:t>What they do:</w:t>
      </w:r>
      <w:r>
        <w:t xml:space="preserve"> Licensed TED-format events at the city level, with some specifically targeting younger audiences (TEDxYouth). Talk-only format; strict TED content standards; typically 1–3 hours of curated 10–18 minute talks.</w:t>
      </w:r>
    </w:p>
    <w:p>
      <w:r/>
      <w:r>
        <w:rPr>
          <w:b/>
        </w:rPr>
        <w:t>Pricing:</w:t>
      </w:r>
      <w:r>
        <w:t xml:space="preserve"> Tickets typically $20–$75 depending on event scale and city. </w:t>
      </w:r>
      <w:r>
        <w:rPr>
          <w:i/>
        </w:rPr>
        <w:t>Assumed</w:t>
      </w:r>
      <w:r/>
    </w:p>
    <w:p>
      <w:r/>
      <w:r>
        <w:rPr>
          <w:b/>
        </w:rPr>
        <w:t>vs. Future Builders Live:</w:t>
      </w:r>
      <w:r/>
    </w:p>
    <w:p>
      <w:pPr>
        <w:pStyle w:val="ListBullet"/>
      </w:pPr>
      <w:r>
        <w:t>TEDx strength: Global TED brand halo, immediate credibility signal with educated parents, strong speaker curation standards, organized licensing system</w:t>
      </w:r>
    </w:p>
    <w:p>
      <w:pPr>
        <w:pStyle w:val="ListBullet"/>
      </w:pPr>
      <w:r>
        <w:t>TEDx weakness: Talk-only format (no hands-on demos, no maker experience), speaker-focused rather than student-focused, requires ongoing TED license compliance, no student presentation component</w:t>
      </w:r>
    </w:p>
    <w:p>
      <w:pPr>
        <w:pStyle w:val="ListBullet"/>
      </w:pPr>
      <w:r>
        <w:t>FBL advantage: Student presentation + demo stations differentiates strongly from talk-only; no brand license dependency or compliance overhead; AI/robotics demos are inherently hands-on</w:t>
      </w:r>
    </w:p>
    <w:p>
      <w:pPr>
        <w:pStyle w:val="ListBullet"/>
      </w:pPr>
      <w:r>
        <w:t>FBL disadvantage: Parents who've heard of TEDx may initially perceive FBL as "TEDx without the brand" — a meaningful credibility gap</w:t>
      </w:r>
    </w:p>
    <w:p/>
    <w:p>
      <w:pPr>
        <w:pStyle w:val="Heading3"/>
      </w:pPr>
      <w:r>
        <w:rPr>
          <w:b/>
          <w:color w:val="4A7FC1"/>
          <w:sz w:val="24"/>
        </w:rPr>
        <w:t>5. Online Enrichment Marketplaces (Outschool, Juni Learning)</w:t>
      </w:r>
    </w:p>
    <w:p>
      <w:r/>
      <w:r>
        <w:rPr>
          <w:b/>
        </w:rPr>
        <w:t>What they do:</w:t>
      </w:r>
      <w:r>
        <w:t xml:space="preserve"> Live online class marketplaces for K–12 enrichment covering coding, science, arts, languages, and nearly every topic imaginable. On-demand scheduling, async options, large class variety.</w:t>
      </w:r>
    </w:p>
    <w:p>
      <w:r/>
      <w:r>
        <w:rPr>
          <w:b/>
        </w:rPr>
        <w:t>Pricing:</w:t>
      </w:r>
      <w:r>
        <w:t xml:space="preserve"> $10–$50 per live class session. </w:t>
      </w:r>
      <w:r>
        <w:rPr>
          <w:i/>
        </w:rPr>
        <w:t>Assumed</w:t>
      </w:r>
      <w:r/>
    </w:p>
    <w:p>
      <w:r/>
      <w:r>
        <w:rPr>
          <w:b/>
        </w:rPr>
        <w:t>vs. Future Builders Live:</w:t>
      </w:r>
      <w:r/>
    </w:p>
    <w:p>
      <w:pPr>
        <w:pStyle w:val="ListBullet"/>
      </w:pPr>
      <w:r>
        <w:t>Online enrichment strength: On-demand and flexible, low barrier to try, massive topic variety, accessible from any location, no travel required</w:t>
      </w:r>
    </w:p>
    <w:p>
      <w:pPr>
        <w:pStyle w:val="ListBullet"/>
      </w:pPr>
      <w:r>
        <w:t>Online enrichment weakness: No in-person community, no inspiration-at-scale moment, no stage/performance component, screen-based (the problem parents are trying to solve)</w:t>
      </w:r>
    </w:p>
    <w:p>
      <w:pPr>
        <w:pStyle w:val="ListBullet"/>
      </w:pPr>
      <w:r>
        <w:t>FBL advantage: In-person social proof, shared community energy, student performance opportunity with real audience, inspires through presence not pixels</w:t>
      </w:r>
    </w:p>
    <w:p>
      <w:pPr>
        <w:pStyle w:val="ListBullet"/>
      </w:pPr>
      <w:r>
        <w:t>FBL disadvantage: Much higher ask (commit a full Saturday, buy tickets, travel to venue vs. open a laptop)</w:t>
      </w:r>
    </w:p>
    <w:p/>
    <w:p>
      <w:pPr>
        <w:pStyle w:val="Heading2"/>
      </w:pPr>
      <w:r>
        <w:rPr>
          <w:b/>
          <w:color w:val="2E5FA3"/>
          <w:sz w:val="28"/>
        </w:rPr>
        <w:t>Adjacent Solutions</w:t>
      </w:r>
    </w:p>
    <w:p>
      <w:pPr>
        <w:pStyle w:val="ListBullet"/>
      </w:pPr>
      <w:r/>
      <w:r>
        <w:rPr>
          <w:b/>
        </w:rPr>
        <w:t>Coding and robotics camps</w:t>
      </w:r>
      <w:r>
        <w:t xml:space="preserve"> (iD Tech, Code Ninjas, Tynker): deep skill-building but no community showcase or inspiration event; expensive; multi-day commitment</w:t>
      </w:r>
    </w:p>
    <w:p>
      <w:pPr>
        <w:pStyle w:val="ListBullet"/>
      </w:pPr>
      <w:r/>
      <w:r>
        <w:rPr>
          <w:b/>
        </w:rPr>
        <w:t>Library maker programs:</w:t>
      </w:r>
      <w:r>
        <w:t xml:space="preserve"> free but low scale, limited hours, basic equipment, no speaker or showcase component</w:t>
      </w:r>
    </w:p>
    <w:p>
      <w:pPr>
        <w:pStyle w:val="ListBullet"/>
      </w:pPr>
      <w:r/>
      <w:r>
        <w:rPr>
          <w:b/>
        </w:rPr>
        <w:t>School science fairs:</w:t>
      </w:r>
      <w:r>
        <w:t xml:space="preserve"> institutional but gated to enrolled students; not community-open; judged rather than celebrated</w:t>
      </w:r>
    </w:p>
    <w:p>
      <w:pPr>
        <w:pStyle w:val="ListBullet"/>
      </w:pPr>
      <w:r/>
      <w:r>
        <w:rPr>
          <w:b/>
        </w:rPr>
        <w:t>YouTube educational creators</w:t>
      </w:r>
      <w:r>
        <w:t xml:space="preserve"> (Mark Rober, Vsauce, CGP Grey): inspiration at scale but zero community, zero social proof, zero stage opportunity for the child</w:t>
      </w:r>
    </w:p>
    <w:p>
      <w:pPr>
        <w:pStyle w:val="ListBullet"/>
      </w:pPr>
      <w:r/>
      <w:r>
        <w:rPr>
          <w:b/>
        </w:rPr>
        <w:t>Children's museums and science centers:</w:t>
      </w:r>
      <w:r>
        <w:t xml:space="preserve"> permanent installations; not event-driven; not student-showcasing; no community entrepreneur angle</w:t>
      </w:r>
    </w:p>
    <w:p>
      <w:pPr>
        <w:pStyle w:val="Heading2"/>
      </w:pPr>
      <w:r>
        <w:rPr>
          <w:b/>
          <w:color w:val="2E5FA3"/>
          <w:sz w:val="28"/>
        </w:rPr>
        <w:t>Market Trends</w:t>
      </w:r>
    </w:p>
    <w:p>
      <w:pPr>
        <w:pStyle w:val="ListBullet"/>
      </w:pPr>
      <w:r>
        <w:t>Family enrichment spending has grown post-pandemic as parents actively seek in-person social learning to replace screen time</w:t>
      </w:r>
    </w:p>
    <w:p>
      <w:pPr>
        <w:pStyle w:val="ListBullet"/>
      </w:pPr>
      <w:r>
        <w:t>STEM education emphasis at the K–12 level continues to accelerate demand for non-school STEM exposure and community belonging</w:t>
      </w:r>
    </w:p>
    <w:p>
      <w:pPr>
        <w:pStyle w:val="ListBullet"/>
      </w:pPr>
      <w:r>
        <w:t>The "experience economy" is penetrating youth events: parents demonstrate willingness to pay for curated, premium experiences over commodity activities</w:t>
      </w:r>
    </w:p>
    <w:p>
      <w:pPr>
        <w:pStyle w:val="ListBullet"/>
      </w:pPr>
      <w:r>
        <w:t>AI and robotics interest at the youth level is at a cultural peak (2025–2026): ChatGPT-era awareness has made AI accessible and interesting even to non-technical families</w:t>
      </w:r>
    </w:p>
    <w:p>
      <w:pPr>
        <w:pStyle w:val="ListBullet"/>
      </w:pPr>
      <w:r>
        <w:t>Local community events are seeing renewed interest as remote-work lifestyle increases appetite for local social and civic engagement</w:t>
      </w:r>
    </w:p>
    <w:p>
      <w:pPr>
        <w:pStyle w:val="ListBullet"/>
      </w:pPr>
      <w:r>
        <w:t>Sponsorship of STEM youth events from technology companies has increased as DEI and STEM pipeline CSR programs expanded</w:t>
      </w:r>
    </w:p>
    <w:p>
      <w:pPr>
        <w:pStyle w:val="Heading2"/>
      </w:pPr>
      <w:r>
        <w:rPr>
          <w:b/>
          <w:color w:val="2E5FA3"/>
          <w:sz w:val="28"/>
        </w:rPr>
        <w:t>Positioning</w:t>
      </w:r>
    </w:p>
    <w:p>
      <w:r>
        <w:t xml:space="preserve">Future Builders Live sits in an underserved gap: </w:t>
      </w:r>
      <w:r>
        <w:rPr>
          <w:b/>
        </w:rPr>
        <w:t>curated, premium, community-anchored, student-showcasing family STEM events</w:t>
      </w:r>
      <w:r>
        <w:t>. Maker Faire is too DIY-chaotic. FIRST is too competition-focused. Science festivals are too academic and free-admission. TEDx lacks hands-on demos and student voice. Online enrichment is screen-dependent. FBL could own the positioning "the premium, family-first, student-celebrated live STEM experience" — if execution quality consistently supports the premium promise.</w:t>
      </w:r>
    </w:p>
    <w:p>
      <w:pPr>
        <w:pStyle w:val="Heading2"/>
      </w:pPr>
      <w:r>
        <w:rPr>
          <w:b/>
          <w:color w:val="2E5FA3"/>
          <w:sz w:val="28"/>
        </w:rPr>
        <w:t>Risks</w:t>
      </w:r>
    </w:p>
    <w:p>
      <w:pPr>
        <w:pStyle w:val="ListBullet"/>
      </w:pPr>
      <w:r/>
      <w:r>
        <w:rPr>
          <w:b/>
        </w:rPr>
        <w:t>Execution risk:</w:t>
      </w:r>
      <w:r>
        <w:t xml:space="preserve"> Premium positioning requires consistently premium execution; a single underfunded or chaotic event permanently damages the brand in that community</w:t>
      </w:r>
    </w:p>
    <w:p>
      <w:pPr>
        <w:pStyle w:val="ListBullet"/>
      </w:pPr>
      <w:r/>
      <w:r>
        <w:rPr>
          <w:b/>
        </w:rPr>
        <w:t>Sponsor dependency risk:</w:t>
      </w:r>
      <w:r>
        <w:t xml:space="preserve"> Local sponsor revenue is volatile, requires high-touch relationship management at every event cycle, and is the first budget cut in an economic downturn</w:t>
      </w:r>
    </w:p>
    <w:p>
      <w:pPr>
        <w:pStyle w:val="ListBullet"/>
      </w:pPr>
      <w:r/>
      <w:r>
        <w:rPr>
          <w:b/>
        </w:rPr>
        <w:t>Competitive response risk:</w:t>
      </w:r>
      <w:r>
        <w:t xml:space="preserve"> If Maker Faire restructures or a well-capitalized new entrant (backed by a national STEM brand) enters the premium family event market, FBL has no structural moat</w:t>
      </w:r>
    </w:p>
    <w:p>
      <w:pPr>
        <w:pStyle w:val="ListBullet"/>
      </w:pPr>
      <w:r/>
      <w:r>
        <w:rPr>
          <w:b/>
        </w:rPr>
        <w:t>Grant-funded competitor risk:</w:t>
      </w:r>
      <w:r>
        <w:t xml:space="preserve"> A university or science festival with grant funding can undercut the ticket price and match the curation quality, removing the differentiation</w:t>
      </w:r>
    </w:p>
    <w:p>
      <w:pPr>
        <w:pStyle w:val="ListBullet"/>
      </w:pPr>
      <w:r/>
      <w:r>
        <w:rPr>
          <w:b/>
        </w:rPr>
        <w:t>Regulatory:</w:t>
      </w:r>
      <w:r>
        <w:t xml:space="preserve"> Minor-on-stage and data-about-minors exposure; public event general liability; venue licensing requirements for events with ticketing and food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