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1CF7A" w14:textId="77777777" w:rsidR="00251FB7" w:rsidRPr="0043290A" w:rsidRDefault="006624AD" w:rsidP="006624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290A">
        <w:rPr>
          <w:rFonts w:ascii="Times New Roman" w:hAnsi="Times New Roman" w:cs="Times New Roman"/>
          <w:sz w:val="24"/>
          <w:szCs w:val="24"/>
        </w:rPr>
        <w:t>Vectorized Array Multiplication/Reduction using SSE</w:t>
      </w:r>
    </w:p>
    <w:p w14:paraId="04B13C94" w14:textId="5BBF7CC1" w:rsidR="006624AD" w:rsidRPr="0043290A" w:rsidRDefault="006624AD" w:rsidP="006624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290A">
        <w:rPr>
          <w:rFonts w:ascii="Times New Roman" w:hAnsi="Times New Roman" w:cs="Times New Roman"/>
          <w:sz w:val="24"/>
          <w:szCs w:val="24"/>
        </w:rPr>
        <w:t>Rui Gao</w:t>
      </w:r>
    </w:p>
    <w:p w14:paraId="1E6D9A96" w14:textId="77777777" w:rsidR="006624AD" w:rsidRPr="0043290A" w:rsidRDefault="006624AD" w:rsidP="006624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290A">
        <w:rPr>
          <w:rFonts w:ascii="Times New Roman" w:hAnsi="Times New Roman" w:cs="Times New Roman"/>
          <w:sz w:val="24"/>
          <w:szCs w:val="24"/>
        </w:rPr>
        <w:t>gaorui@oregonstate.edu</w:t>
      </w:r>
    </w:p>
    <w:p w14:paraId="6DD03565" w14:textId="1B353416" w:rsidR="006624AD" w:rsidRPr="0043290A" w:rsidRDefault="006624AD" w:rsidP="006624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290A">
        <w:rPr>
          <w:rFonts w:ascii="Times New Roman" w:hAnsi="Times New Roman" w:cs="Times New Roman"/>
          <w:sz w:val="24"/>
          <w:szCs w:val="24"/>
        </w:rPr>
        <w:t xml:space="preserve">Project </w:t>
      </w:r>
      <w:r w:rsidR="00D072DE" w:rsidRPr="0043290A">
        <w:rPr>
          <w:rFonts w:ascii="Times New Roman" w:hAnsi="Times New Roman" w:cs="Times New Roman"/>
          <w:sz w:val="24"/>
          <w:szCs w:val="24"/>
        </w:rPr>
        <w:t>4</w:t>
      </w:r>
    </w:p>
    <w:p w14:paraId="679D59C7" w14:textId="77777777" w:rsidR="006624AD" w:rsidRPr="0043290A" w:rsidRDefault="006624AD" w:rsidP="006624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290A">
        <w:rPr>
          <w:rFonts w:ascii="Times New Roman" w:hAnsi="Times New Roman" w:cs="Times New Roman"/>
          <w:sz w:val="24"/>
          <w:szCs w:val="24"/>
        </w:rPr>
        <w:t>CS 575</w:t>
      </w:r>
    </w:p>
    <w:p w14:paraId="309BDB0B" w14:textId="55374B12" w:rsidR="00CB6B6C" w:rsidRPr="0043290A" w:rsidRDefault="00CB6B6C" w:rsidP="00CB6B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</w:pPr>
      <w:r w:rsidRPr="0043290A"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  <w:t>What machine you ran this on</w:t>
      </w:r>
    </w:p>
    <w:p w14:paraId="4547C72F" w14:textId="119C4672" w:rsidR="00CB6B6C" w:rsidRPr="0043290A" w:rsidRDefault="000115CB" w:rsidP="00CB6B6C">
      <w:pPr>
        <w:widowControl/>
        <w:spacing w:before="100" w:beforeAutospacing="1" w:after="100" w:afterAutospacing="1"/>
        <w:ind w:left="720"/>
        <w:jc w:val="left"/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</w:pPr>
      <w:r w:rsidRPr="0043290A"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  <w:t>Zephyrus 14</w:t>
      </w:r>
    </w:p>
    <w:p w14:paraId="662EFC2D" w14:textId="6052231A" w:rsidR="00CB6B6C" w:rsidRPr="0043290A" w:rsidRDefault="00CB6B6C" w:rsidP="00CB6B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</w:pPr>
      <w:r w:rsidRPr="0043290A"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  <w:t>Show the table of performances for each array size and the corresponding speedups</w:t>
      </w:r>
    </w:p>
    <w:p w14:paraId="4A197563" w14:textId="485499FC" w:rsidR="00CB6B6C" w:rsidRPr="0043290A" w:rsidRDefault="008965BA" w:rsidP="00CB6B6C">
      <w:pPr>
        <w:widowControl/>
        <w:spacing w:before="100" w:beforeAutospacing="1" w:after="100" w:afterAutospacing="1"/>
        <w:ind w:left="720"/>
        <w:jc w:val="left"/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0A42E43" wp14:editId="3B66F2CA">
            <wp:extent cx="5274310" cy="588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399E" w14:textId="4DB921BE" w:rsidR="00CB6B6C" w:rsidRPr="0043290A" w:rsidRDefault="00CB6B6C" w:rsidP="00CB6B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</w:pPr>
      <w:r w:rsidRPr="0043290A"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  <w:t>Show the graph of SIMD/non-SIMD speedup versus array size (one curve only)</w:t>
      </w:r>
    </w:p>
    <w:p w14:paraId="52505A80" w14:textId="1B28D571" w:rsidR="00CB6B6C" w:rsidRPr="0043290A" w:rsidRDefault="008965BA" w:rsidP="00CB6B6C">
      <w:pPr>
        <w:widowControl/>
        <w:spacing w:before="100" w:beforeAutospacing="1" w:after="100" w:afterAutospacing="1"/>
        <w:jc w:val="left"/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911D88" wp14:editId="131D917E">
            <wp:extent cx="5274310" cy="20624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321F" w14:textId="53CB26DE" w:rsidR="00CB6B6C" w:rsidRPr="0043290A" w:rsidRDefault="00CB6B6C" w:rsidP="00CB6B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</w:pPr>
      <w:r w:rsidRPr="0043290A"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  <w:t>What patterns are you seeing in the speedups?</w:t>
      </w:r>
    </w:p>
    <w:p w14:paraId="339EEFC9" w14:textId="6E568463" w:rsidR="00CB6B6C" w:rsidRPr="0043290A" w:rsidRDefault="00955E67" w:rsidP="00CB6B6C">
      <w:pPr>
        <w:widowControl/>
        <w:spacing w:before="100" w:beforeAutospacing="1" w:after="100" w:afterAutospacing="1"/>
        <w:jc w:val="left"/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</w:pPr>
      <w:r w:rsidRPr="0043290A"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  <w:t xml:space="preserve">The curve </w:t>
      </w:r>
      <w:r w:rsidR="00E409B6">
        <w:rPr>
          <w:rFonts w:ascii="Times New Roman" w:eastAsia="Microsoft YaHei" w:hAnsi="Times New Roman" w:cs="Times New Roman" w:hint="eastAsia"/>
          <w:color w:val="000000"/>
          <w:kern w:val="0"/>
          <w:sz w:val="24"/>
          <w:szCs w:val="24"/>
        </w:rPr>
        <w:t>increase</w:t>
      </w:r>
      <w:r w:rsidR="00E409B6"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  <w:t xml:space="preserve">d first and </w:t>
      </w:r>
      <w:r w:rsidRPr="0043290A"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  <w:t xml:space="preserve">then </w:t>
      </w:r>
      <w:r w:rsidR="00E409B6"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  <w:t>de</w:t>
      </w:r>
      <w:r w:rsidRPr="0043290A"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  <w:t>crease</w:t>
      </w:r>
      <w:r w:rsidR="00E409B6"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  <w:t>d. In the end, it increased again.</w:t>
      </w:r>
    </w:p>
    <w:p w14:paraId="25D7B34B" w14:textId="0891B736" w:rsidR="00CB6B6C" w:rsidRPr="0043290A" w:rsidRDefault="00CB6B6C" w:rsidP="00CB6B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</w:pPr>
      <w:r w:rsidRPr="0043290A"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  <w:t>Are they consistent across a variety of array sizes?</w:t>
      </w:r>
    </w:p>
    <w:p w14:paraId="592E4B09" w14:textId="6249C2B2" w:rsidR="00CB6B6C" w:rsidRPr="0043290A" w:rsidRDefault="00955E67" w:rsidP="00CB6B6C">
      <w:pPr>
        <w:widowControl/>
        <w:spacing w:before="100" w:beforeAutospacing="1" w:after="100" w:afterAutospacing="1"/>
        <w:jc w:val="left"/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</w:pPr>
      <w:r w:rsidRPr="0043290A"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  <w:t>No, they are not consistent.</w:t>
      </w:r>
      <w:r w:rsidR="007A5FD5" w:rsidRPr="0043290A"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  <w:t xml:space="preserve"> It has fluctuation.</w:t>
      </w:r>
    </w:p>
    <w:p w14:paraId="5F060A87" w14:textId="5DB07F5F" w:rsidR="00CB6B6C" w:rsidRPr="0043290A" w:rsidRDefault="00CB6B6C" w:rsidP="00CB6B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</w:pPr>
      <w:r w:rsidRPr="0043290A"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  <w:t>Why or why not, do you think?</w:t>
      </w:r>
    </w:p>
    <w:p w14:paraId="3EE912BF" w14:textId="75DC4144" w:rsidR="00EA735E" w:rsidRDefault="007A5FD5" w:rsidP="007A5FD5">
      <w:pPr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</w:pPr>
      <w:r w:rsidRPr="0043290A"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  <w:t xml:space="preserve">In the beginning, </w:t>
      </w:r>
      <w:r w:rsidR="00EA735E"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  <w:t xml:space="preserve">the size is small, so the real computation time occupies a small part </w:t>
      </w:r>
      <w:r w:rsidR="00EA735E"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  <w:lastRenderedPageBreak/>
        <w:t>of time and so, the S is small.</w:t>
      </w:r>
    </w:p>
    <w:p w14:paraId="001A787C" w14:textId="7D098076" w:rsidR="00EA735E" w:rsidRDefault="00EA735E" w:rsidP="007A5FD5">
      <w:pPr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  <w:t xml:space="preserve">Then, </w:t>
      </w:r>
      <w:r w:rsidR="007A5FD5" w:rsidRPr="0043290A"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  <w:t xml:space="preserve">as the size increase, </w:t>
      </w:r>
      <w:r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  <w:t>so the real computation time occupies a</w:t>
      </w:r>
      <w:r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  <w:t xml:space="preserve"> bigger and bigger</w:t>
      </w:r>
      <w:r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  <w:t xml:space="preserve"> part of time and so</w:t>
      </w:r>
      <w:r w:rsidRPr="0043290A"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  <w:t>, the advantage of SSE became obvious and the trending showed increasing</w:t>
      </w:r>
      <w:r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  <w:t>.</w:t>
      </w:r>
    </w:p>
    <w:p w14:paraId="709238CF" w14:textId="639EABA9" w:rsidR="00EA735E" w:rsidRDefault="00EA735E" w:rsidP="007A5FD5">
      <w:pPr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  <w:t>Next, maybe the time costing of assigning increased, so the S decreased.</w:t>
      </w:r>
    </w:p>
    <w:p w14:paraId="4461280D" w14:textId="0F7C6098" w:rsidR="007A5FD5" w:rsidRPr="0043290A" w:rsidRDefault="00EA735E" w:rsidP="007A5FD5">
      <w:pPr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  <w:t>In the end</w:t>
      </w:r>
      <w:r w:rsidR="007A5FD5" w:rsidRPr="0043290A"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  <w:t>,</w:t>
      </w:r>
      <w:r>
        <w:rPr>
          <w:rFonts w:ascii="Times New Roman" w:eastAsia="Microsoft YaHei" w:hAnsi="Times New Roman" w:cs="Times New Roman"/>
          <w:color w:val="000000"/>
          <w:kern w:val="0"/>
          <w:sz w:val="24"/>
          <w:szCs w:val="24"/>
        </w:rPr>
        <w:t xml:space="preserve"> I don’t know, it backs to normal.</w:t>
      </w:r>
    </w:p>
    <w:sectPr w:rsidR="007A5FD5" w:rsidRPr="0043290A" w:rsidSect="00680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A11E4" w14:textId="77777777" w:rsidR="000A6B46" w:rsidRDefault="000A6B46" w:rsidP="00CB6B6C">
      <w:r>
        <w:separator/>
      </w:r>
    </w:p>
  </w:endnote>
  <w:endnote w:type="continuationSeparator" w:id="0">
    <w:p w14:paraId="11A61020" w14:textId="77777777" w:rsidR="000A6B46" w:rsidRDefault="000A6B46" w:rsidP="00CB6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9B1F8" w14:textId="77777777" w:rsidR="000A6B46" w:rsidRDefault="000A6B46" w:rsidP="00CB6B6C">
      <w:r>
        <w:separator/>
      </w:r>
    </w:p>
  </w:footnote>
  <w:footnote w:type="continuationSeparator" w:id="0">
    <w:p w14:paraId="3A5E2997" w14:textId="77777777" w:rsidR="000A6B46" w:rsidRDefault="000A6B46" w:rsidP="00CB6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460C2"/>
    <w:multiLevelType w:val="multilevel"/>
    <w:tmpl w:val="64F8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6A"/>
    <w:rsid w:val="000115CB"/>
    <w:rsid w:val="000A6B46"/>
    <w:rsid w:val="00251FB7"/>
    <w:rsid w:val="003D556A"/>
    <w:rsid w:val="0043290A"/>
    <w:rsid w:val="006624AD"/>
    <w:rsid w:val="006807AC"/>
    <w:rsid w:val="00720C71"/>
    <w:rsid w:val="007A5FD5"/>
    <w:rsid w:val="008965BA"/>
    <w:rsid w:val="00955E67"/>
    <w:rsid w:val="00B601F7"/>
    <w:rsid w:val="00CB6B6C"/>
    <w:rsid w:val="00D072DE"/>
    <w:rsid w:val="00E409B6"/>
    <w:rsid w:val="00EA735E"/>
    <w:rsid w:val="00FA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13D1B"/>
  <w15:chartTrackingRefBased/>
  <w15:docId w15:val="{27C8687E-648B-4091-9EA6-15A3EE6B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6B6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6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6B6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B6B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高</dc:creator>
  <cp:keywords/>
  <dc:description/>
  <cp:lastModifiedBy>Gao, Rui</cp:lastModifiedBy>
  <cp:revision>13</cp:revision>
  <dcterms:created xsi:type="dcterms:W3CDTF">2020-05-15T04:08:00Z</dcterms:created>
  <dcterms:modified xsi:type="dcterms:W3CDTF">2021-05-13T05:30:00Z</dcterms:modified>
</cp:coreProperties>
</file>