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B183F6" w14:textId="6CF94DFF" w:rsidR="00D96B3F" w:rsidRDefault="00443539">
      <w:r>
        <w:rPr>
          <w:noProof/>
        </w:rPr>
        <w:drawing>
          <wp:inline distT="0" distB="0" distL="0" distR="0" wp14:anchorId="37E861D2" wp14:editId="45FF44A5">
            <wp:extent cx="9144000" cy="51409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73B2" w14:textId="3C8332A6" w:rsidR="00443539" w:rsidRDefault="00443539" w:rsidP="00443539">
      <w:r>
        <w:t xml:space="preserve">1 - </w:t>
      </w:r>
      <w:r>
        <w:t xml:space="preserve">PARTE DE ABAJO NO DEBE DESAPARECER DE NINGUNA MANERA EL CREDITO DE LA UNIVERSIDAD </w:t>
      </w:r>
      <w:proofErr w:type="gramStart"/>
      <w:r>
        <w:t xml:space="preserve">SURCOLOMBIANA </w:t>
      </w:r>
      <w:r w:rsidR="003177ED">
        <w:t xml:space="preserve"> Y</w:t>
      </w:r>
      <w:proofErr w:type="gramEnd"/>
      <w:r w:rsidR="003177ED">
        <w:t xml:space="preserve"> </w:t>
      </w:r>
      <w:r>
        <w:t xml:space="preserve"> LA UDS</w:t>
      </w:r>
      <w:r>
        <w:t>.</w:t>
      </w:r>
    </w:p>
    <w:p w14:paraId="6B2A0102" w14:textId="4499B778" w:rsidR="00443539" w:rsidRDefault="00443539" w:rsidP="00443539">
      <w:r>
        <w:rPr>
          <w:noProof/>
        </w:rPr>
        <w:lastRenderedPageBreak/>
        <w:drawing>
          <wp:inline distT="0" distB="0" distL="0" distR="0" wp14:anchorId="58204E69" wp14:editId="0D7BEB6F">
            <wp:extent cx="9144000" cy="51409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A06F" w14:textId="1FBF681B" w:rsidR="00443539" w:rsidRDefault="00443539">
      <w:r>
        <w:t>PARA DESTACAR LA DIFERENCIA ENTRE EXTRAVIADOS - HALLADOS O HURTADOS SE DEBERIAN UTILIZAR FRANJAS DE COLOR R</w:t>
      </w:r>
      <w:r w:rsidR="0054084A">
        <w:t>OJO= hurtados AMARILLOS = extraviados</w:t>
      </w:r>
      <w:r>
        <w:t xml:space="preserve"> –VERDE</w:t>
      </w:r>
      <w:r w:rsidR="0054084A">
        <w:t xml:space="preserve"> = Hallados como los colores del semáforo.</w:t>
      </w:r>
    </w:p>
    <w:p w14:paraId="1680DE3F" w14:textId="5D12E1F6" w:rsidR="00443539" w:rsidRDefault="00443539">
      <w:r>
        <w:rPr>
          <w:noProof/>
        </w:rPr>
        <w:lastRenderedPageBreak/>
        <w:drawing>
          <wp:inline distT="0" distB="0" distL="0" distR="0" wp14:anchorId="3873849E" wp14:editId="6F0FBEDA">
            <wp:extent cx="9144000" cy="51409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B623" w14:textId="3646C441" w:rsidR="00443539" w:rsidRDefault="00443539">
      <w:r>
        <w:t>Debajo de consultas debería indicar que en este módulo podrá buscar animales extraviados, hurtados o hallados en busca de un nuevo hogar.</w:t>
      </w:r>
    </w:p>
    <w:p w14:paraId="53E3B725" w14:textId="75E714AB" w:rsidR="00443539" w:rsidRDefault="00443539">
      <w:r>
        <w:rPr>
          <w:noProof/>
        </w:rPr>
        <w:lastRenderedPageBreak/>
        <w:drawing>
          <wp:inline distT="0" distB="0" distL="0" distR="0" wp14:anchorId="38B5A0C0" wp14:editId="4FEA9871">
            <wp:extent cx="9144000" cy="51409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DA5C" w14:textId="2D66B576" w:rsidR="00443539" w:rsidRDefault="00443539">
      <w:r>
        <w:t>SE VE ASIMETRICO</w:t>
      </w:r>
      <w:r w:rsidR="00CA33E6">
        <w:t>.</w:t>
      </w:r>
    </w:p>
    <w:p w14:paraId="2780BFE2" w14:textId="25E2FEAF" w:rsidR="00443539" w:rsidRDefault="00B62114">
      <w:r>
        <w:rPr>
          <w:noProof/>
        </w:rPr>
        <w:lastRenderedPageBreak/>
        <w:drawing>
          <wp:inline distT="0" distB="0" distL="0" distR="0" wp14:anchorId="105148C8" wp14:editId="407D3052">
            <wp:extent cx="9144000" cy="5140960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A053" w14:textId="11277739" w:rsidR="00443539" w:rsidRDefault="00B62114">
      <w:r>
        <w:t>Falto potencialmente peligrosa.</w:t>
      </w:r>
    </w:p>
    <w:p w14:paraId="321574FD" w14:textId="407FE283" w:rsidR="00B62114" w:rsidRDefault="00FD5659">
      <w:r>
        <w:rPr>
          <w:noProof/>
        </w:rPr>
        <w:lastRenderedPageBreak/>
        <w:drawing>
          <wp:inline distT="0" distB="0" distL="0" distR="0" wp14:anchorId="6612A164" wp14:editId="5D57B5FC">
            <wp:extent cx="9144000" cy="51409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D91" w14:textId="018B9A2D" w:rsidR="00FD5659" w:rsidRDefault="00FD5659">
      <w:r>
        <w:rPr>
          <w:noProof/>
        </w:rPr>
        <w:lastRenderedPageBreak/>
        <w:drawing>
          <wp:inline distT="0" distB="0" distL="0" distR="0" wp14:anchorId="1F817D50" wp14:editId="7CDE91C8">
            <wp:extent cx="9144000" cy="5140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4ED7" w14:textId="1936A55A" w:rsidR="00FD5659" w:rsidRDefault="00FD5659">
      <w:proofErr w:type="gramStart"/>
      <w:r>
        <w:t xml:space="preserve">Cuando intento actualizar me pide nuevamente foto </w:t>
      </w:r>
      <w:proofErr w:type="spellStart"/>
      <w:r>
        <w:t>por que</w:t>
      </w:r>
      <w:proofErr w:type="spellEnd"/>
      <w:r>
        <w:t>?</w:t>
      </w:r>
      <w:proofErr w:type="gramEnd"/>
    </w:p>
    <w:p w14:paraId="60723F71" w14:textId="1BBE4A53" w:rsidR="00FD5659" w:rsidRDefault="00FD5659">
      <w:r>
        <w:rPr>
          <w:noProof/>
        </w:rPr>
        <w:lastRenderedPageBreak/>
        <w:drawing>
          <wp:inline distT="0" distB="0" distL="0" distR="0" wp14:anchorId="13170F2E" wp14:editId="41DB7903">
            <wp:extent cx="9144000" cy="51409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AA5" w14:textId="2B0D57C8" w:rsidR="00FD5659" w:rsidRDefault="00FD5659">
      <w:r>
        <w:rPr>
          <w:noProof/>
        </w:rPr>
        <w:lastRenderedPageBreak/>
        <w:drawing>
          <wp:inline distT="0" distB="0" distL="0" distR="0" wp14:anchorId="4D80F8DA" wp14:editId="2A521C1D">
            <wp:extent cx="9144000" cy="51409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65EE" w14:textId="7D20BE35" w:rsidR="00FD5659" w:rsidRDefault="00FD5659">
      <w:r>
        <w:t>Necesario especificar donde dice tamaña: cm de alto x ancho</w:t>
      </w:r>
    </w:p>
    <w:p w14:paraId="6C2DEEE9" w14:textId="76D48FFD" w:rsidR="00FD5659" w:rsidRDefault="00FD5659">
      <w:r>
        <w:rPr>
          <w:noProof/>
        </w:rPr>
        <w:lastRenderedPageBreak/>
        <w:drawing>
          <wp:inline distT="0" distB="0" distL="0" distR="0" wp14:anchorId="3881389A" wp14:editId="78C34900">
            <wp:extent cx="9144000" cy="51409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B03" w14:textId="2DAF439A" w:rsidR="00FD5659" w:rsidRDefault="00FD5659">
      <w:r>
        <w:rPr>
          <w:noProof/>
        </w:rPr>
        <w:lastRenderedPageBreak/>
        <w:drawing>
          <wp:inline distT="0" distB="0" distL="0" distR="0" wp14:anchorId="16563FB0" wp14:editId="7AF7B821">
            <wp:extent cx="9144000" cy="51409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2CF6" w14:textId="08E6A4D3" w:rsidR="00E2345D" w:rsidRDefault="00E2345D"/>
    <w:p w14:paraId="134DE2C2" w14:textId="6E25A725" w:rsidR="00E2345D" w:rsidRDefault="00E2345D">
      <w:r>
        <w:t xml:space="preserve">Deber aparecer el tema de la historia Clínica y demás ofrecer una opción de elegir, seleccionar o describir </w:t>
      </w:r>
      <w:proofErr w:type="spellStart"/>
      <w:r>
        <w:t>xq</w:t>
      </w:r>
      <w:proofErr w:type="spellEnd"/>
      <w:r>
        <w:t xml:space="preserve"> no tiene historia </w:t>
      </w:r>
      <w:proofErr w:type="gramStart"/>
      <w:r>
        <w:t>Clínica,  o</w:t>
      </w:r>
      <w:proofErr w:type="gramEnd"/>
      <w:r>
        <w:t xml:space="preserve"> vacunas.</w:t>
      </w:r>
    </w:p>
    <w:p w14:paraId="51A5EDEE" w14:textId="7FF08E74" w:rsidR="00FD5659" w:rsidRDefault="00FD5659">
      <w:r>
        <w:rPr>
          <w:noProof/>
        </w:rPr>
        <w:lastRenderedPageBreak/>
        <w:drawing>
          <wp:inline distT="0" distB="0" distL="0" distR="0" wp14:anchorId="5C78AA97" wp14:editId="3F96315D">
            <wp:extent cx="9144000" cy="51409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7E5" w14:textId="02E1DB86" w:rsidR="00FD5659" w:rsidRDefault="00E2345D">
      <w:proofErr w:type="gramStart"/>
      <w:r>
        <w:t>1  -</w:t>
      </w:r>
      <w:proofErr w:type="gramEnd"/>
      <w:r w:rsidR="00FD5659">
        <w:t xml:space="preserve">No debe permitir habilitar otra especie si en tipo se </w:t>
      </w:r>
      <w:proofErr w:type="spellStart"/>
      <w:r w:rsidR="00FD5659">
        <w:t>dece</w:t>
      </w:r>
      <w:proofErr w:type="spellEnd"/>
      <w:r w:rsidR="00FD5659">
        <w:t xml:space="preserve"> canino x ejemplo.</w:t>
      </w:r>
    </w:p>
    <w:p w14:paraId="331EC4F9" w14:textId="258572F5" w:rsidR="00FD5659" w:rsidRDefault="00FD5659">
      <w:r>
        <w:t xml:space="preserve">2- </w:t>
      </w:r>
      <w:r w:rsidR="00E2345D">
        <w:t xml:space="preserve">No </w:t>
      </w:r>
      <w:proofErr w:type="spellStart"/>
      <w:r w:rsidR="00E2345D">
        <w:t>guarada</w:t>
      </w:r>
      <w:proofErr w:type="spellEnd"/>
      <w:r w:rsidR="00E2345D">
        <w:t xml:space="preserve"> el tema de manejo especial.</w:t>
      </w:r>
    </w:p>
    <w:p w14:paraId="0B97EDE2" w14:textId="358A17ED" w:rsidR="00E2345D" w:rsidRDefault="00E2345D">
      <w:r>
        <w:t xml:space="preserve">3- Cuando se marca manejo especial debe ser obligatorio que aparezca la carta de compromiso, vacunas y formulario de solicitud de registro en ceso de animales de manejo especial </w:t>
      </w:r>
    </w:p>
    <w:p w14:paraId="0DC49EB7" w14:textId="4B098E1F" w:rsidR="00E2345D" w:rsidRDefault="00E2345D"/>
    <w:p w14:paraId="489E2B94" w14:textId="76FAB151" w:rsidR="00E2345D" w:rsidRDefault="00E2345D"/>
    <w:p w14:paraId="0A71677E" w14:textId="6E6D423F" w:rsidR="00E2345D" w:rsidRDefault="00E2345D">
      <w:r>
        <w:rPr>
          <w:noProof/>
        </w:rPr>
        <w:lastRenderedPageBreak/>
        <w:drawing>
          <wp:inline distT="0" distB="0" distL="0" distR="0" wp14:anchorId="3F0EB199" wp14:editId="05DC45C5">
            <wp:extent cx="9144000" cy="51409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671D" w14:textId="7F335A18" w:rsidR="00E2345D" w:rsidRDefault="00E2345D">
      <w:r>
        <w:t xml:space="preserve">En reportes no tiene posibilidad de anexar un registro fotográfico o es decir máximo 3 fotos </w:t>
      </w:r>
    </w:p>
    <w:p w14:paraId="70143BB5" w14:textId="0FD36728" w:rsidR="00E2345D" w:rsidRDefault="00E2345D">
      <w:r>
        <w:rPr>
          <w:noProof/>
        </w:rPr>
        <w:lastRenderedPageBreak/>
        <w:drawing>
          <wp:inline distT="0" distB="0" distL="0" distR="0" wp14:anchorId="411D76EF" wp14:editId="04035B54">
            <wp:extent cx="9144000" cy="51409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2181" w14:textId="2EC752EC" w:rsidR="00E2345D" w:rsidRDefault="00E2345D">
      <w:r>
        <w:t>IMPORTANTE describir o instruir a las personas que deben descargar y diligenciar el formato de denuncia, diligenciarlo y luego volverlo a adjuntar.</w:t>
      </w:r>
    </w:p>
    <w:p w14:paraId="2FC50339" w14:textId="4BBEFFF3" w:rsidR="00E2345D" w:rsidRDefault="00E2345D">
      <w:r>
        <w:rPr>
          <w:noProof/>
        </w:rPr>
        <w:lastRenderedPageBreak/>
        <w:drawing>
          <wp:inline distT="0" distB="0" distL="0" distR="0" wp14:anchorId="342DF30C" wp14:editId="0FF52CA9">
            <wp:extent cx="9144000" cy="51409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DBB9" w14:textId="70DA2744" w:rsidR="00E2345D" w:rsidRDefault="00E2345D">
      <w:r>
        <w:t xml:space="preserve">HASTA DONDE ES NECESARIO QUE UN USUARIO DEBE ELEGIR PQR CUANDO ESTA EN EL APARTADO DE PQR X EJEMPLO Y QUE ESTE AL ALEJIR </w:t>
      </w:r>
      <w:r w:rsidR="0054084A">
        <w:t xml:space="preserve">EN LA OPCION DESPLEGABLE SE ELIGE LA OPCION Y ESTA AL APARECER EL CUADRO DE DIALOGO EN TIPO DE REPORTE POR DEFECTO </w:t>
      </w:r>
      <w:proofErr w:type="gramStart"/>
      <w:r w:rsidR="0054084A">
        <w:t>AUTOMATICAMENTE  DEBERIA</w:t>
      </w:r>
      <w:proofErr w:type="gramEnd"/>
      <w:r w:rsidR="0054084A">
        <w:t xml:space="preserve"> APARECER PQRS EN GRIS.</w:t>
      </w:r>
    </w:p>
    <w:p w14:paraId="7C2145F3" w14:textId="3C2A2510" w:rsidR="0054084A" w:rsidRDefault="0054084A">
      <w:r>
        <w:rPr>
          <w:noProof/>
        </w:rPr>
        <w:lastRenderedPageBreak/>
        <w:drawing>
          <wp:inline distT="0" distB="0" distL="0" distR="0" wp14:anchorId="5C9ED4F1" wp14:editId="18C44224">
            <wp:extent cx="9144000" cy="51409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A351" w14:textId="75139907" w:rsidR="0054084A" w:rsidRDefault="0054084A">
      <w:r>
        <w:rPr>
          <w:noProof/>
        </w:rPr>
        <w:lastRenderedPageBreak/>
        <w:drawing>
          <wp:inline distT="0" distB="0" distL="0" distR="0" wp14:anchorId="11C0EEA9" wp14:editId="302ACD52">
            <wp:extent cx="9144000" cy="51409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1486" w14:textId="2152853D" w:rsidR="00E2345D" w:rsidRDefault="0054084A">
      <w:r>
        <w:t>Aparece un cuadro arriba verde con una x ¿????????</w:t>
      </w:r>
    </w:p>
    <w:p w14:paraId="75CE4C73" w14:textId="7DCA1FB4" w:rsidR="0054084A" w:rsidRDefault="0054084A"/>
    <w:p w14:paraId="4E2F334D" w14:textId="28053360" w:rsidR="0054084A" w:rsidRDefault="0054084A">
      <w:r>
        <w:rPr>
          <w:noProof/>
        </w:rPr>
        <w:lastRenderedPageBreak/>
        <w:drawing>
          <wp:inline distT="0" distB="0" distL="0" distR="0" wp14:anchorId="7C0A86C8" wp14:editId="5936D7E4">
            <wp:extent cx="9144000" cy="51409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2C7" w14:textId="40B74C49" w:rsidR="0054084A" w:rsidRDefault="0054084A">
      <w:r>
        <w:t>Debería tener la posibilidad de buscar las que ya están publicadas además de hacer una publicación cuando ya ha iniciado sesión y no tener que salirse para buscar las publicadas.</w:t>
      </w:r>
    </w:p>
    <w:p w14:paraId="52F665C2" w14:textId="77777777" w:rsidR="0054084A" w:rsidRDefault="0054084A"/>
    <w:p w14:paraId="761D5EB3" w14:textId="2993ACA2" w:rsidR="0054084A" w:rsidRDefault="0054084A"/>
    <w:p w14:paraId="6C1BE051" w14:textId="5AFFFCD7" w:rsidR="0054084A" w:rsidRDefault="0054084A"/>
    <w:p w14:paraId="7A8BA9DA" w14:textId="77777777" w:rsidR="0054084A" w:rsidRDefault="0054084A"/>
    <w:sectPr w:rsidR="0054084A" w:rsidSect="0044353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39"/>
    <w:rsid w:val="003177ED"/>
    <w:rsid w:val="00443539"/>
    <w:rsid w:val="0054084A"/>
    <w:rsid w:val="00801DAB"/>
    <w:rsid w:val="00B62114"/>
    <w:rsid w:val="00CA33E6"/>
    <w:rsid w:val="00D96B3F"/>
    <w:rsid w:val="00E2345D"/>
    <w:rsid w:val="00FD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7A5A"/>
  <w15:chartTrackingRefBased/>
  <w15:docId w15:val="{33E6C25D-1360-4614-B6B4-10C2D69E5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286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GEYSSON JAVIER OVALLE</dc:creator>
  <cp:keywords/>
  <dc:description/>
  <cp:lastModifiedBy>GEYSSON JAVIER OVALLE</cp:lastModifiedBy>
  <cp:revision>2</cp:revision>
  <dcterms:created xsi:type="dcterms:W3CDTF">2020-10-27T16:43:00Z</dcterms:created>
  <dcterms:modified xsi:type="dcterms:W3CDTF">2020-10-27T16:43:00Z</dcterms:modified>
</cp:coreProperties>
</file>