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8F" w:rsidRPr="009A728F" w:rsidRDefault="009A728F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t>1.) Em que período se dá o artigo?</w:t>
      </w:r>
    </w:p>
    <w:p w:rsidR="009A728F" w:rsidRPr="009A728F" w:rsidRDefault="009A728F">
      <w:pPr>
        <w:rPr>
          <w:rFonts w:ascii="Arial" w:hAnsi="Arial" w:cs="Arial"/>
          <w:b/>
          <w:color w:val="3C4043"/>
          <w:spacing w:val="3"/>
          <w:sz w:val="21"/>
          <w:szCs w:val="21"/>
        </w:rPr>
      </w:pPr>
    </w:p>
    <w:p w:rsidR="009A728F" w:rsidRPr="009A728F" w:rsidRDefault="009A728F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9A728F">
        <w:rPr>
          <w:rFonts w:ascii="Arial" w:hAnsi="Arial" w:cs="Arial"/>
          <w:color w:val="3C4043"/>
          <w:spacing w:val="3"/>
          <w:sz w:val="24"/>
          <w:szCs w:val="24"/>
        </w:rPr>
        <w:t>O Artigo se passa entre janeiro de 2003 a abril de 2007</w:t>
      </w:r>
      <w:r w:rsidR="00801A13" w:rsidRPr="00801A13">
        <w:rPr>
          <w:rFonts w:ascii="Arial" w:hAnsi="Arial" w:cs="Arial"/>
          <w:color w:val="3C4043"/>
          <w:spacing w:val="3"/>
          <w:sz w:val="24"/>
          <w:szCs w:val="24"/>
        </w:rPr>
        <w:t>uel</w:t>
      </w:r>
    </w:p>
    <w:p w:rsidR="009A728F" w:rsidRPr="009A728F" w:rsidRDefault="009A728F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 w:rsidRPr="009A728F">
        <w:rPr>
          <w:rFonts w:ascii="Arial" w:hAnsi="Arial" w:cs="Arial"/>
          <w:b/>
          <w:color w:val="3C4043"/>
          <w:spacing w:val="3"/>
          <w:sz w:val="21"/>
          <w:szCs w:val="21"/>
        </w:rPr>
        <w:br/>
      </w: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t>2.) O que é Destruição Criativa? Dê dois exemplos.</w:t>
      </w:r>
    </w:p>
    <w:p w:rsidR="009A728F" w:rsidRDefault="009A728F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</w:p>
    <w:p w:rsidR="009A728F" w:rsidRDefault="009A728F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Com base no conceito da destruição criativa.</w:t>
      </w:r>
    </w:p>
    <w:p w:rsidR="009A728F" w:rsidRDefault="009A728F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A) A morte do uso convencional de pilhas como fonte de energia para aparelhos, sendo substituídas em larga escala por baterias ou fontes diretas</w:t>
      </w:r>
      <w:r w:rsidR="00795800">
        <w:rPr>
          <w:rFonts w:ascii="Arial" w:hAnsi="Arial" w:cs="Arial"/>
          <w:color w:val="3C4043"/>
          <w:spacing w:val="3"/>
          <w:sz w:val="24"/>
          <w:szCs w:val="24"/>
        </w:rPr>
        <w:t xml:space="preserve"> assim trazendo a morte de um viés antigo</w:t>
      </w:r>
      <w:r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795800" w:rsidRDefault="009A728F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>B) A substituição de equipamentos agrícolas rústicos, que requer muito esforço para poucos resultados, eles foram substituídos por maquinas de grande porte, que agora fazem o trabalho de muita gente</w:t>
      </w:r>
      <w:r w:rsidR="00795800">
        <w:rPr>
          <w:rFonts w:ascii="Arial" w:hAnsi="Arial" w:cs="Arial"/>
          <w:color w:val="3C4043"/>
          <w:spacing w:val="3"/>
          <w:sz w:val="24"/>
          <w:szCs w:val="24"/>
        </w:rPr>
        <w:t>, mais uma vez trazendo um fim a ideais antigos em prol de algo novo e melhorado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. </w:t>
      </w:r>
      <w:r w:rsidRPr="009A728F">
        <w:rPr>
          <w:rFonts w:ascii="Arial" w:hAnsi="Arial" w:cs="Arial"/>
          <w:color w:val="3C4043"/>
          <w:spacing w:val="3"/>
          <w:sz w:val="24"/>
          <w:szCs w:val="24"/>
        </w:rPr>
        <w:br/>
      </w: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br/>
      </w:r>
      <w:r w:rsidR="00161ED4">
        <w:rPr>
          <w:rFonts w:ascii="Arial" w:hAnsi="Arial" w:cs="Arial"/>
          <w:b/>
          <w:color w:val="3C4043"/>
          <w:spacing w:val="3"/>
          <w:sz w:val="32"/>
          <w:szCs w:val="32"/>
        </w:rPr>
        <w:t>3.) O que é o exemplo Flex Fu</w:t>
      </w: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t>e</w:t>
      </w:r>
      <w:r w:rsidR="00161ED4">
        <w:rPr>
          <w:rFonts w:ascii="Arial" w:hAnsi="Arial" w:cs="Arial"/>
          <w:b/>
          <w:color w:val="3C4043"/>
          <w:spacing w:val="3"/>
          <w:sz w:val="32"/>
          <w:szCs w:val="32"/>
        </w:rPr>
        <w:t>l</w:t>
      </w: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t>? Como ele foi utilizado? O Empreendedor pode se valer desse exemplo? Explique.</w:t>
      </w: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br/>
      </w:r>
    </w:p>
    <w:p w:rsidR="00161ED4" w:rsidRDefault="00795800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795800">
        <w:rPr>
          <w:rFonts w:ascii="Arial" w:hAnsi="Arial" w:cs="Arial"/>
          <w:color w:val="3C4043"/>
          <w:spacing w:val="3"/>
          <w:sz w:val="24"/>
          <w:szCs w:val="24"/>
        </w:rPr>
        <w:t>A tecnologia </w:t>
      </w:r>
      <w:r w:rsidR="00161ED4">
        <w:rPr>
          <w:rFonts w:ascii="Arial" w:hAnsi="Arial" w:cs="Arial"/>
          <w:color w:val="3C4043"/>
          <w:spacing w:val="3"/>
          <w:sz w:val="24"/>
          <w:szCs w:val="24"/>
        </w:rPr>
        <w:t>fuel tem seu</w:t>
      </w:r>
      <w:r w:rsidRPr="00795800">
        <w:rPr>
          <w:rFonts w:ascii="Arial" w:hAnsi="Arial" w:cs="Arial"/>
          <w:color w:val="3C4043"/>
          <w:spacing w:val="3"/>
          <w:sz w:val="24"/>
          <w:szCs w:val="24"/>
        </w:rPr>
        <w:t xml:space="preserve"> conceito </w:t>
      </w:r>
      <w:r w:rsidR="00161ED4">
        <w:rPr>
          <w:rFonts w:ascii="Arial" w:hAnsi="Arial" w:cs="Arial"/>
          <w:color w:val="3C4043"/>
          <w:spacing w:val="3"/>
          <w:sz w:val="24"/>
          <w:szCs w:val="24"/>
        </w:rPr>
        <w:t>de automóveis que</w:t>
      </w:r>
      <w:r w:rsidR="00161ED4" w:rsidRPr="00795800">
        <w:rPr>
          <w:rFonts w:ascii="Arial" w:hAnsi="Arial" w:cs="Arial"/>
          <w:color w:val="3C4043"/>
          <w:spacing w:val="3"/>
          <w:sz w:val="24"/>
          <w:szCs w:val="24"/>
        </w:rPr>
        <w:t xml:space="preserve"> originou</w:t>
      </w:r>
      <w:r w:rsidRPr="00795800">
        <w:rPr>
          <w:rFonts w:ascii="Arial" w:hAnsi="Arial" w:cs="Arial"/>
          <w:color w:val="3C4043"/>
          <w:spacing w:val="3"/>
          <w:sz w:val="24"/>
          <w:szCs w:val="24"/>
        </w:rPr>
        <w:t xml:space="preserve"> a</w:t>
      </w:r>
      <w:r w:rsidRPr="00795800">
        <w:rPr>
          <w:rFonts w:ascii="Arial" w:hAnsi="Arial" w:cs="Arial"/>
          <w:color w:val="3C4043"/>
          <w:spacing w:val="3"/>
          <w:sz w:val="24"/>
          <w:szCs w:val="24"/>
        </w:rPr>
        <w:t xml:space="preserve"> possibilidade </w:t>
      </w:r>
      <w:proofErr w:type="gramStart"/>
      <w:r w:rsidRPr="00795800">
        <w:rPr>
          <w:rFonts w:ascii="Arial" w:hAnsi="Arial" w:cs="Arial"/>
          <w:color w:val="3C4043"/>
          <w:spacing w:val="3"/>
          <w:sz w:val="24"/>
          <w:szCs w:val="24"/>
        </w:rPr>
        <w:t>do</w:t>
      </w:r>
      <w:proofErr w:type="gramEnd"/>
      <w:r w:rsidRPr="00795800">
        <w:rPr>
          <w:rFonts w:ascii="Arial" w:hAnsi="Arial" w:cs="Arial"/>
          <w:color w:val="3C4043"/>
          <w:spacing w:val="3"/>
          <w:sz w:val="24"/>
          <w:szCs w:val="24"/>
        </w:rPr>
        <w:t xml:space="preserve"> carro utilizar como combustível álcool, gasolina ou qualquer proporção de mistura entre os dois em um mesmo tanque de combustível</w:t>
      </w:r>
      <w:r w:rsidR="00161ED4">
        <w:rPr>
          <w:rFonts w:ascii="Arial" w:hAnsi="Arial" w:cs="Arial"/>
          <w:color w:val="3C4043"/>
          <w:spacing w:val="3"/>
          <w:sz w:val="24"/>
          <w:szCs w:val="24"/>
        </w:rPr>
        <w:t>.</w:t>
      </w:r>
    </w:p>
    <w:p w:rsidR="00801A13" w:rsidRPr="00795800" w:rsidRDefault="00801A13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t xml:space="preserve">Esse conceito foi utilizado como destruição criativa na sua época de implementação, para salvar a indústria da época e mantê-la relevante durante seus períodos de operação. Sendo esses valores extremante uteis para serem aplicados aos empreendedores em busca de revoluções no mercado atual. </w:t>
      </w:r>
    </w:p>
    <w:p w:rsidR="00331791" w:rsidRDefault="009A728F">
      <w:pPr>
        <w:rPr>
          <w:rFonts w:ascii="Arial" w:hAnsi="Arial" w:cs="Arial"/>
          <w:b/>
          <w:color w:val="3C4043"/>
          <w:spacing w:val="3"/>
          <w:sz w:val="32"/>
          <w:szCs w:val="32"/>
        </w:rPr>
      </w:pPr>
      <w:r w:rsidRPr="009A728F">
        <w:rPr>
          <w:rFonts w:ascii="Arial" w:hAnsi="Arial" w:cs="Arial"/>
          <w:b/>
          <w:color w:val="3C4043"/>
          <w:spacing w:val="3"/>
          <w:sz w:val="32"/>
          <w:szCs w:val="32"/>
        </w:rPr>
        <w:br/>
        <w:t>4.) Na atual situação econômica do país, o câmbio favorece aos exportadores ou importadores? Justifique sua resposta</w:t>
      </w:r>
      <w:r w:rsidR="00801A13">
        <w:rPr>
          <w:rFonts w:ascii="Arial" w:hAnsi="Arial" w:cs="Arial"/>
          <w:b/>
          <w:color w:val="3C4043"/>
          <w:spacing w:val="3"/>
          <w:sz w:val="32"/>
          <w:szCs w:val="32"/>
        </w:rPr>
        <w:t>.</w:t>
      </w:r>
    </w:p>
    <w:p w:rsidR="00B03938" w:rsidRDefault="00801A13">
      <w:pPr>
        <w:rPr>
          <w:rFonts w:ascii="Arial" w:hAnsi="Arial" w:cs="Arial"/>
          <w:color w:val="3C4043"/>
          <w:spacing w:val="3"/>
          <w:sz w:val="24"/>
          <w:szCs w:val="24"/>
        </w:rPr>
      </w:pPr>
      <w:r w:rsidRPr="00801A13">
        <w:rPr>
          <w:rFonts w:ascii="Arial" w:hAnsi="Arial" w:cs="Arial"/>
          <w:color w:val="3C4043"/>
          <w:spacing w:val="3"/>
          <w:sz w:val="24"/>
          <w:szCs w:val="24"/>
        </w:rPr>
        <w:t>A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 situação atual do</w:t>
      </w:r>
      <w:r w:rsidR="00B03938">
        <w:rPr>
          <w:rFonts w:ascii="Arial" w:hAnsi="Arial" w:cs="Arial"/>
          <w:color w:val="3C4043"/>
          <w:spacing w:val="3"/>
          <w:sz w:val="24"/>
          <w:szCs w:val="24"/>
        </w:rPr>
        <w:t xml:space="preserve"> brasil favorece os importadores</w:t>
      </w:r>
      <w:r>
        <w:rPr>
          <w:rFonts w:ascii="Arial" w:hAnsi="Arial" w:cs="Arial"/>
          <w:color w:val="3C4043"/>
          <w:spacing w:val="3"/>
          <w:sz w:val="24"/>
          <w:szCs w:val="24"/>
        </w:rPr>
        <w:t xml:space="preserve">, justamente porque estamos produzindo algo em nossa moeda, e como ela está desvalorizada, o pagamento que receberemos por </w:t>
      </w:r>
      <w:r w:rsidR="00B03938">
        <w:rPr>
          <w:rFonts w:ascii="Arial" w:hAnsi="Arial" w:cs="Arial"/>
          <w:color w:val="3C4043"/>
          <w:spacing w:val="3"/>
          <w:sz w:val="24"/>
          <w:szCs w:val="24"/>
        </w:rPr>
        <w:t>exportar nossos produtos será menor em comparação com os gastos de outros países em produzir o mesmo.</w:t>
      </w:r>
    </w:p>
    <w:p w:rsidR="00801A13" w:rsidRPr="00801A13" w:rsidRDefault="00B03938">
      <w:pPr>
        <w:rPr>
          <w:rFonts w:ascii="Arial" w:hAnsi="Arial" w:cs="Arial"/>
          <w:color w:val="3C4043"/>
          <w:spacing w:val="3"/>
          <w:sz w:val="24"/>
          <w:szCs w:val="24"/>
        </w:rPr>
      </w:pPr>
      <w:r>
        <w:rPr>
          <w:rFonts w:ascii="Arial" w:hAnsi="Arial" w:cs="Arial"/>
          <w:color w:val="3C4043"/>
          <w:spacing w:val="3"/>
          <w:sz w:val="24"/>
          <w:szCs w:val="24"/>
        </w:rPr>
        <w:lastRenderedPageBreak/>
        <w:t>Ou seja, quando sua moeda tem um valor alto, você consegue produzir por menos e vender por mais, utilizando-se do cambio como vantagem.</w:t>
      </w:r>
      <w:bookmarkStart w:id="0" w:name="_GoBack"/>
      <w:bookmarkEnd w:id="0"/>
    </w:p>
    <w:sectPr w:rsidR="00801A13" w:rsidRPr="00801A1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28F"/>
    <w:rsid w:val="00161ED4"/>
    <w:rsid w:val="00331791"/>
    <w:rsid w:val="00795800"/>
    <w:rsid w:val="00801A13"/>
    <w:rsid w:val="009A728F"/>
    <w:rsid w:val="00B0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534A7"/>
  <w15:chartTrackingRefBased/>
  <w15:docId w15:val="{E140C958-4643-4BC0-9229-0ECC1A6D2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Lopes</dc:creator>
  <cp:keywords/>
  <dc:description/>
  <cp:lastModifiedBy>Gabriel Lopes</cp:lastModifiedBy>
  <cp:revision>1</cp:revision>
  <dcterms:created xsi:type="dcterms:W3CDTF">2022-05-30T23:36:00Z</dcterms:created>
  <dcterms:modified xsi:type="dcterms:W3CDTF">2022-05-31T00:45:00Z</dcterms:modified>
</cp:coreProperties>
</file>