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68" w:rsidRPr="008C6868" w:rsidRDefault="008C6868" w:rsidP="008C6868">
      <w:pPr>
        <w:shd w:val="clear" w:color="auto" w:fill="FFFFFF"/>
        <w:spacing w:before="100" w:beforeAutospacing="1" w:after="375" w:line="240" w:lineRule="auto"/>
        <w:outlineLvl w:val="2"/>
        <w:rPr>
          <w:rFonts w:ascii="Arial" w:eastAsia="Times New Roman" w:hAnsi="Arial" w:cs="Times New Roman"/>
          <w:b/>
          <w:bCs/>
          <w:i/>
          <w:color w:val="414040"/>
          <w:sz w:val="40"/>
          <w:szCs w:val="40"/>
          <w:lang w:eastAsia="pt-BR"/>
        </w:rPr>
      </w:pPr>
      <w:r>
        <w:rPr>
          <w:rFonts w:ascii="Arial" w:eastAsia="Times New Roman" w:hAnsi="Arial" w:cs="Times New Roman"/>
          <w:b/>
          <w:i/>
          <w:color w:val="414040"/>
          <w:sz w:val="40"/>
          <w:szCs w:val="40"/>
          <w:lang w:eastAsia="pt-BR"/>
        </w:rPr>
        <w:t>Estabelecer</w:t>
      </w:r>
      <w:r w:rsidRPr="008C6868">
        <w:rPr>
          <w:rFonts w:ascii="Arial" w:eastAsia="Times New Roman" w:hAnsi="Arial" w:cs="Times New Roman"/>
          <w:b/>
          <w:i/>
          <w:color w:val="414040"/>
          <w:sz w:val="40"/>
          <w:szCs w:val="40"/>
          <w:lang w:eastAsia="pt-BR"/>
        </w:rPr>
        <w:t xml:space="preserve"> níveis de acesso aos usuários</w:t>
      </w:r>
    </w:p>
    <w:p w:rsidR="00CA4608" w:rsidRPr="004D49B6" w:rsidRDefault="008C6868" w:rsidP="00CA4608">
      <w:pPr>
        <w:rPr>
          <w:rFonts w:ascii="Arial" w:hAnsi="Arial" w:cs="Arial"/>
        </w:rPr>
      </w:pPr>
      <w:r w:rsidRPr="004D49B6">
        <w:rPr>
          <w:rFonts w:ascii="Arial" w:hAnsi="Arial" w:cs="Arial"/>
        </w:rPr>
        <w:t xml:space="preserve">O erro mais comum entre as empresas </w:t>
      </w:r>
      <w:r w:rsidRPr="004D49B6">
        <w:rPr>
          <w:rFonts w:ascii="Arial" w:hAnsi="Arial" w:cs="Arial"/>
        </w:rPr>
        <w:t>é </w:t>
      </w:r>
      <w:r w:rsidRPr="004D49B6">
        <w:rPr>
          <w:rFonts w:ascii="Arial" w:hAnsi="Arial" w:cs="Arial"/>
        </w:rPr>
        <w:t xml:space="preserve">o fator do “Erro Humano” que vem em múltiplas </w:t>
      </w:r>
      <w:r w:rsidR="00CA4608" w:rsidRPr="004D49B6">
        <w:rPr>
          <w:rFonts w:ascii="Arial" w:hAnsi="Arial" w:cs="Arial"/>
        </w:rPr>
        <w:t>formas. Neste</w:t>
      </w:r>
      <w:r w:rsidRPr="004D49B6">
        <w:rPr>
          <w:rFonts w:ascii="Arial" w:hAnsi="Arial" w:cs="Arial"/>
        </w:rPr>
        <w:t xml:space="preserve"> caso a permissão dos usuários</w:t>
      </w:r>
      <w:r w:rsidR="00CA4608" w:rsidRPr="004D49B6">
        <w:rPr>
          <w:rFonts w:ascii="Arial" w:hAnsi="Arial" w:cs="Arial"/>
        </w:rPr>
        <w:t>, u</w:t>
      </w:r>
      <w:r w:rsidR="00CA4608" w:rsidRPr="004D49B6">
        <w:rPr>
          <w:rFonts w:ascii="Arial" w:hAnsi="Arial" w:cs="Arial"/>
        </w:rPr>
        <w:t>ma das formas de minimizar riscos é estabelecer níveis de acesso aos usuários. Colaboradores de determinada área não precisam ter acesso a documentos que não concernem às suas funções.</w:t>
      </w:r>
    </w:p>
    <w:p w:rsidR="00CA4608" w:rsidRPr="004D49B6" w:rsidRDefault="00CA4608" w:rsidP="00CA4608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Outro ponto importante é que, dessa maneira, as informações estratégicas e que geram vantagem competitiva ficarão disponíveis apenas para aqueles que realmente necessitam dela.</w:t>
      </w:r>
      <w:r w:rsidRPr="004D49B6">
        <w:rPr>
          <w:rFonts w:ascii="Arial" w:hAnsi="Arial" w:cs="Arial"/>
          <w:sz w:val="22"/>
          <w:szCs w:val="22"/>
        </w:rPr>
        <w:t xml:space="preserve"> </w:t>
      </w:r>
      <w:r w:rsidRPr="004D49B6">
        <w:rPr>
          <w:rFonts w:ascii="Arial" w:hAnsi="Arial" w:cs="Arial"/>
          <w:sz w:val="22"/>
          <w:szCs w:val="22"/>
        </w:rPr>
        <w:t>Logo, as chances de vazamentos de documentos confidenciais são menores e todos os dados da empresa ficam mais protegidos</w:t>
      </w:r>
      <w:r w:rsidRPr="004D49B6">
        <w:rPr>
          <w:rFonts w:ascii="Arial" w:hAnsi="Arial" w:cs="Arial"/>
          <w:sz w:val="22"/>
          <w:szCs w:val="22"/>
        </w:rPr>
        <w:t xml:space="preserve">. </w:t>
      </w:r>
      <w:r w:rsidRPr="004D49B6">
        <w:rPr>
          <w:rFonts w:ascii="Arial" w:hAnsi="Arial" w:cs="Arial"/>
          <w:sz w:val="22"/>
          <w:szCs w:val="22"/>
        </w:rPr>
        <w:t>Isso também força uma melhor organização de documentos e arquivos, o que pode auxiliar na produtividade dos setores.</w:t>
      </w:r>
      <w:bookmarkStart w:id="0" w:name="_GoBack"/>
      <w:bookmarkEnd w:id="0"/>
    </w:p>
    <w:p w:rsidR="00CA4608" w:rsidRPr="00CA4608" w:rsidRDefault="00CA4608" w:rsidP="00CA4608">
      <w:pPr>
        <w:pStyle w:val="Ttulo3"/>
        <w:shd w:val="clear" w:color="auto" w:fill="FFFFFF"/>
        <w:spacing w:after="375" w:afterAutospacing="0"/>
        <w:rPr>
          <w:rFonts w:ascii="Arial" w:hAnsi="Arial" w:cs="Arial"/>
          <w:i/>
          <w:color w:val="414040"/>
          <w:sz w:val="40"/>
          <w:szCs w:val="40"/>
        </w:rPr>
      </w:pPr>
      <w:r w:rsidRPr="00CA4608">
        <w:rPr>
          <w:rFonts w:ascii="Arial" w:hAnsi="Arial" w:cs="Arial"/>
          <w:bCs w:val="0"/>
          <w:i/>
          <w:color w:val="414040"/>
          <w:sz w:val="40"/>
          <w:szCs w:val="40"/>
        </w:rPr>
        <w:t>Proteja as conexões wi-fi</w:t>
      </w:r>
    </w:p>
    <w:p w:rsidR="00CA4608" w:rsidRPr="004D49B6" w:rsidRDefault="00CA4608" w:rsidP="00CA4608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As conexões wi-fi abertas permitem que os dados fiquem expostos a todos os tipos de </w:t>
      </w:r>
      <w:proofErr w:type="spellStart"/>
      <w:r w:rsidRPr="004D49B6">
        <w:rPr>
          <w:rFonts w:ascii="Arial" w:hAnsi="Arial" w:cs="Arial"/>
          <w:sz w:val="22"/>
          <w:szCs w:val="22"/>
        </w:rPr>
        <w:t>malware</w:t>
      </w:r>
      <w:proofErr w:type="spellEnd"/>
      <w:r w:rsidRPr="004D49B6">
        <w:rPr>
          <w:rFonts w:ascii="Arial" w:hAnsi="Arial" w:cs="Arial"/>
          <w:sz w:val="22"/>
          <w:szCs w:val="22"/>
        </w:rPr>
        <w:t> e ações criminosas</w:t>
      </w:r>
      <w:r w:rsidRPr="004D49B6">
        <w:rPr>
          <w:rFonts w:ascii="Arial" w:hAnsi="Arial" w:cs="Arial"/>
          <w:sz w:val="22"/>
          <w:szCs w:val="22"/>
        </w:rPr>
        <w:t xml:space="preserve">. E então temos um protocolo de ações a serem tomadas para estabelecer </w:t>
      </w:r>
      <w:r w:rsidR="004D49B6" w:rsidRPr="004D49B6">
        <w:rPr>
          <w:rFonts w:ascii="Arial" w:hAnsi="Arial" w:cs="Arial"/>
          <w:sz w:val="22"/>
          <w:szCs w:val="22"/>
        </w:rPr>
        <w:t>a segurança da empresa.</w:t>
      </w:r>
    </w:p>
    <w:p w:rsidR="004D49B6" w:rsidRPr="004D49B6" w:rsidRDefault="004D49B6" w:rsidP="004D49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Inserir uma senha de acesso para cada usuário, o que permite rastrear as entradas na rede e identificar de onde surgiu um determinado roubo de dados por esse meio;</w:t>
      </w:r>
    </w:p>
    <w:p w:rsidR="004D49B6" w:rsidRPr="004D49B6" w:rsidRDefault="004D49B6" w:rsidP="004D49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Tenha uma senha forte de acesso;</w:t>
      </w:r>
    </w:p>
    <w:p w:rsidR="004D49B6" w:rsidRPr="004D49B6" w:rsidRDefault="004D49B6" w:rsidP="004D49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Realize as configurações de criptografia de rede;</w:t>
      </w:r>
    </w:p>
    <w:p w:rsidR="004D49B6" w:rsidRPr="004D49B6" w:rsidRDefault="004D49B6" w:rsidP="004D49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Mantenha os firewalls ativos e atualizados;</w:t>
      </w:r>
    </w:p>
    <w:p w:rsidR="004D49B6" w:rsidRPr="004D49B6" w:rsidRDefault="004D49B6" w:rsidP="004D49B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414040"/>
          <w:sz w:val="22"/>
          <w:szCs w:val="22"/>
        </w:rPr>
      </w:pPr>
      <w:r w:rsidRPr="004D49B6">
        <w:rPr>
          <w:rFonts w:ascii="Arial" w:hAnsi="Arial" w:cs="Arial"/>
          <w:sz w:val="22"/>
          <w:szCs w:val="22"/>
        </w:rPr>
        <w:t>Desative acessos remotos e serviços desnecessários</w:t>
      </w:r>
      <w:r w:rsidRPr="004D49B6">
        <w:rPr>
          <w:rFonts w:ascii="Arial" w:hAnsi="Arial" w:cs="Arial"/>
          <w:color w:val="414040"/>
          <w:sz w:val="22"/>
          <w:szCs w:val="22"/>
        </w:rPr>
        <w:t>.</w:t>
      </w:r>
    </w:p>
    <w:p w:rsidR="004D49B6" w:rsidRPr="004D49B6" w:rsidRDefault="004D49B6" w:rsidP="004D49B6">
      <w:pPr>
        <w:pStyle w:val="Ttulo3"/>
        <w:shd w:val="clear" w:color="auto" w:fill="FFFFFF"/>
        <w:spacing w:after="375" w:afterAutospacing="0"/>
        <w:rPr>
          <w:rFonts w:ascii="Arial" w:hAnsi="Arial" w:cs="Arial"/>
          <w:bCs w:val="0"/>
          <w:i/>
          <w:color w:val="414040"/>
          <w:sz w:val="40"/>
          <w:szCs w:val="40"/>
        </w:rPr>
      </w:pPr>
      <w:r w:rsidRPr="004D49B6">
        <w:rPr>
          <w:rFonts w:ascii="Arial" w:hAnsi="Arial" w:cs="Arial"/>
          <w:bCs w:val="0"/>
          <w:i/>
          <w:color w:val="414040"/>
          <w:sz w:val="40"/>
          <w:szCs w:val="40"/>
        </w:rPr>
        <w:t>Realize backup constante e eficiente</w:t>
      </w:r>
    </w:p>
    <w:p w:rsidR="008C6868" w:rsidRDefault="004D49B6" w:rsidP="00301DB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414040"/>
          <w:sz w:val="22"/>
          <w:szCs w:val="22"/>
        </w:rPr>
      </w:pPr>
      <w:r w:rsidRPr="004D49B6">
        <w:rPr>
          <w:rFonts w:ascii="Arial" w:hAnsi="Arial" w:cs="Arial"/>
          <w:color w:val="414040"/>
          <w:sz w:val="22"/>
          <w:szCs w:val="22"/>
        </w:rPr>
        <w:t xml:space="preserve">Apesar de não ajudar a se proteger, o backup constante </w:t>
      </w:r>
      <w:r w:rsidRPr="004D49B6">
        <w:rPr>
          <w:rFonts w:ascii="Arial" w:hAnsi="Arial" w:cs="Arial"/>
          <w:color w:val="414040"/>
          <w:sz w:val="22"/>
          <w:szCs w:val="22"/>
        </w:rPr>
        <w:t>é</w:t>
      </w:r>
      <w:r w:rsidRPr="004D49B6">
        <w:rPr>
          <w:rFonts w:ascii="Arial" w:hAnsi="Arial" w:cs="Arial"/>
          <w:color w:val="414040"/>
          <w:sz w:val="22"/>
          <w:szCs w:val="22"/>
        </w:rPr>
        <w:t xml:space="preserve"> sempre necessário para manter a empresa em casos de crise e outros problemas drásticos, como um ataque de sequest</w:t>
      </w:r>
      <w:r>
        <w:rPr>
          <w:rFonts w:ascii="Arial" w:hAnsi="Arial" w:cs="Arial"/>
          <w:color w:val="414040"/>
          <w:sz w:val="22"/>
          <w:szCs w:val="22"/>
        </w:rPr>
        <w:t>ro de dados (Ransomware) e dentre outras ameaças, como</w:t>
      </w:r>
      <w:r w:rsidR="00301DBF">
        <w:rPr>
          <w:rFonts w:ascii="Arial" w:hAnsi="Arial" w:cs="Arial"/>
          <w:color w:val="414040"/>
          <w:sz w:val="22"/>
          <w:szCs w:val="22"/>
        </w:rPr>
        <w:t xml:space="preserve"> dados sendo corrompidos. </w:t>
      </w:r>
    </w:p>
    <w:p w:rsidR="00301DBF" w:rsidRPr="00301DBF" w:rsidRDefault="00301DBF" w:rsidP="00301DBF">
      <w:pPr>
        <w:pStyle w:val="Ttulo3"/>
        <w:shd w:val="clear" w:color="auto" w:fill="FFFFFF"/>
        <w:spacing w:after="375" w:afterAutospacing="0"/>
        <w:rPr>
          <w:rFonts w:ascii="Arial" w:hAnsi="Arial" w:cs="Arial"/>
          <w:bCs w:val="0"/>
          <w:i/>
          <w:color w:val="414040"/>
          <w:sz w:val="40"/>
          <w:szCs w:val="40"/>
        </w:rPr>
      </w:pPr>
      <w:r w:rsidRPr="00301DBF">
        <w:rPr>
          <w:rFonts w:ascii="Arial" w:hAnsi="Arial" w:cs="Arial"/>
          <w:bCs w:val="0"/>
          <w:i/>
          <w:color w:val="414040"/>
          <w:sz w:val="40"/>
          <w:szCs w:val="40"/>
        </w:rPr>
        <w:t>Mantenha os sistemas atualizados</w:t>
      </w:r>
    </w:p>
    <w:p w:rsidR="00301DBF" w:rsidRDefault="00301DBF" w:rsidP="00301DBF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  <w:r w:rsidRPr="00301DBF">
        <w:rPr>
          <w:rFonts w:ascii="Arial" w:hAnsi="Arial" w:cs="Arial"/>
          <w:color w:val="414040"/>
        </w:rPr>
        <w:t>As atualizações são importantes para resolver falhas de segurança que sejam conhecidas pelos hackers</w:t>
      </w:r>
      <w:r>
        <w:rPr>
          <w:rFonts w:ascii="Arial" w:hAnsi="Arial" w:cs="Arial"/>
          <w:color w:val="414040"/>
        </w:rPr>
        <w:t xml:space="preserve">, sendo um grande motivo pelo qual softwares de hoje em dia estão sempre em constante atualização. Os pontos de vulnerabilidade são: </w:t>
      </w:r>
    </w:p>
    <w:p w:rsidR="00301DBF" w:rsidRDefault="00301DBF" w:rsidP="00301DB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14040"/>
        </w:rPr>
      </w:pPr>
      <w:r>
        <w:rPr>
          <w:rFonts w:ascii="Arial" w:hAnsi="Arial" w:cs="Arial"/>
          <w:color w:val="414040"/>
        </w:rPr>
        <w:t xml:space="preserve">    </w:t>
      </w:r>
      <w:r w:rsidRPr="00301DBF">
        <w:rPr>
          <w:rFonts w:ascii="Arial" w:hAnsi="Arial" w:cs="Arial"/>
          <w:color w:val="414040"/>
        </w:rPr>
        <w:t>Firewalls e outros mecanismos</w:t>
      </w:r>
      <w:r>
        <w:rPr>
          <w:rFonts w:ascii="Arial" w:hAnsi="Arial" w:cs="Arial"/>
          <w:color w:val="414040"/>
        </w:rPr>
        <w:t>/softwares</w:t>
      </w:r>
      <w:r w:rsidRPr="00301DBF">
        <w:rPr>
          <w:rFonts w:ascii="Arial" w:hAnsi="Arial" w:cs="Arial"/>
          <w:color w:val="414040"/>
        </w:rPr>
        <w:t xml:space="preserve"> de segurança</w:t>
      </w:r>
      <w:r>
        <w:rPr>
          <w:rFonts w:ascii="Arial" w:hAnsi="Arial" w:cs="Arial"/>
          <w:color w:val="414040"/>
        </w:rPr>
        <w:t xml:space="preserve"> e supervisão</w:t>
      </w:r>
      <w:r w:rsidRPr="00301DBF">
        <w:rPr>
          <w:rFonts w:ascii="Arial" w:hAnsi="Arial" w:cs="Arial"/>
          <w:color w:val="414040"/>
        </w:rPr>
        <w:t>;</w:t>
      </w:r>
    </w:p>
    <w:p w:rsidR="00301DBF" w:rsidRPr="00301DBF" w:rsidRDefault="00301DBF" w:rsidP="00301DBF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  <w:r w:rsidRPr="00301DBF">
        <w:rPr>
          <w:rFonts w:ascii="Arial" w:hAnsi="Arial" w:cs="Arial"/>
          <w:color w:val="414040"/>
        </w:rPr>
        <w:t>Sistemas operacionais;</w:t>
      </w:r>
    </w:p>
    <w:p w:rsidR="00301DBF" w:rsidRDefault="00301DBF" w:rsidP="00301DBF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  <w:r w:rsidRPr="00301DBF">
        <w:rPr>
          <w:rFonts w:ascii="Arial" w:hAnsi="Arial" w:cs="Arial"/>
          <w:color w:val="414040"/>
        </w:rPr>
        <w:t>Drives</w:t>
      </w:r>
      <w:r>
        <w:rPr>
          <w:rFonts w:ascii="Arial" w:hAnsi="Arial" w:cs="Arial"/>
          <w:color w:val="414040"/>
        </w:rPr>
        <w:t xml:space="preserve">, </w:t>
      </w:r>
      <w:r w:rsidRPr="00301DBF">
        <w:rPr>
          <w:rFonts w:ascii="Arial" w:hAnsi="Arial" w:cs="Arial"/>
          <w:color w:val="414040"/>
        </w:rPr>
        <w:t>Firmwares, entre outros.</w:t>
      </w:r>
    </w:p>
    <w:p w:rsidR="00301DBF" w:rsidRDefault="00301DBF" w:rsidP="00301DBF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</w:p>
    <w:p w:rsidR="00301DBF" w:rsidRPr="00301DBF" w:rsidRDefault="00301DBF" w:rsidP="00301DBF">
      <w:pPr>
        <w:pStyle w:val="Ttulo3"/>
        <w:shd w:val="clear" w:color="auto" w:fill="FFFFFF"/>
        <w:spacing w:after="375" w:afterAutospacing="0"/>
        <w:rPr>
          <w:rFonts w:ascii="Arial" w:hAnsi="Arial" w:cs="Arial"/>
          <w:bCs w:val="0"/>
          <w:i/>
          <w:color w:val="414040"/>
          <w:sz w:val="40"/>
          <w:szCs w:val="40"/>
        </w:rPr>
      </w:pPr>
      <w:r w:rsidRPr="00301DBF">
        <w:rPr>
          <w:rFonts w:ascii="Arial" w:hAnsi="Arial" w:cs="Arial"/>
          <w:bCs w:val="0"/>
          <w:i/>
          <w:color w:val="414040"/>
          <w:sz w:val="40"/>
          <w:szCs w:val="40"/>
        </w:rPr>
        <w:lastRenderedPageBreak/>
        <w:t>Treine os funcionários para condutas seguras</w:t>
      </w:r>
    </w:p>
    <w:p w:rsidR="00301DBF" w:rsidRPr="00301DBF" w:rsidRDefault="00301DBF" w:rsidP="00F45F3B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  <w:r w:rsidRPr="00301DBF">
        <w:rPr>
          <w:rFonts w:ascii="Arial" w:hAnsi="Arial" w:cs="Arial"/>
          <w:color w:val="414040"/>
        </w:rPr>
        <w:t>Condutas</w:t>
      </w:r>
      <w:r w:rsidRPr="00301DBF">
        <w:rPr>
          <w:rFonts w:ascii="Arial" w:hAnsi="Arial" w:cs="Arial"/>
          <w:color w:val="414040"/>
        </w:rPr>
        <w:t xml:space="preserve"> inadequadas de funcionári</w:t>
      </w:r>
      <w:r>
        <w:rPr>
          <w:rFonts w:ascii="Arial" w:hAnsi="Arial" w:cs="Arial"/>
          <w:color w:val="414040"/>
        </w:rPr>
        <w:t xml:space="preserve">os são um dos principais problemas (Como já estabelecido </w:t>
      </w:r>
      <w:r w:rsidR="00F45F3B">
        <w:rPr>
          <w:rFonts w:ascii="Arial" w:hAnsi="Arial" w:cs="Arial"/>
          <w:color w:val="414040"/>
        </w:rPr>
        <w:t>a cima) com</w:t>
      </w:r>
      <w:r>
        <w:rPr>
          <w:rFonts w:ascii="Arial" w:hAnsi="Arial" w:cs="Arial"/>
          <w:color w:val="414040"/>
        </w:rPr>
        <w:t xml:space="preserve"> segurança das</w:t>
      </w:r>
      <w:r w:rsidR="00F45F3B">
        <w:rPr>
          <w:rFonts w:ascii="Arial" w:hAnsi="Arial" w:cs="Arial"/>
          <w:color w:val="414040"/>
        </w:rPr>
        <w:t xml:space="preserve"> redes. </w:t>
      </w:r>
      <w:r w:rsidRPr="00301DBF">
        <w:rPr>
          <w:rFonts w:ascii="Arial" w:hAnsi="Arial" w:cs="Arial"/>
          <w:color w:val="414040"/>
        </w:rPr>
        <w:t>Ações que fujam dos protocolos de segurança podem abrir brecha para instalação de malwares.</w:t>
      </w:r>
    </w:p>
    <w:p w:rsidR="00301DBF" w:rsidRPr="00301DBF" w:rsidRDefault="00F45F3B" w:rsidP="00F45F3B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hAnsi="Arial" w:cs="Arial"/>
          <w:color w:val="414040"/>
        </w:rPr>
      </w:pPr>
      <w:r>
        <w:rPr>
          <w:rFonts w:ascii="Arial" w:hAnsi="Arial" w:cs="Arial"/>
          <w:color w:val="414040"/>
        </w:rPr>
        <w:t xml:space="preserve">Reuniões, MiniCursos e “Hands on training” são maneiras efetivas de manter suas equipes de funcionários bem atualizadas sobre o comportamento online de seus usuários. </w:t>
      </w:r>
    </w:p>
    <w:sectPr w:rsidR="00301DBF" w:rsidRPr="00301D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8E9"/>
    <w:multiLevelType w:val="multilevel"/>
    <w:tmpl w:val="2C9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766D4"/>
    <w:multiLevelType w:val="multilevel"/>
    <w:tmpl w:val="603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A2FE5"/>
    <w:multiLevelType w:val="hybridMultilevel"/>
    <w:tmpl w:val="A40E559A"/>
    <w:lvl w:ilvl="0" w:tplc="C2FE1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68"/>
    <w:rsid w:val="00301DBF"/>
    <w:rsid w:val="004D49B6"/>
    <w:rsid w:val="008C6868"/>
    <w:rsid w:val="00CA4608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74D7"/>
  <w15:chartTrackingRefBased/>
  <w15:docId w15:val="{23340C3F-7499-4584-BFCA-D493A282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6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68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A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A4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1</cp:revision>
  <dcterms:created xsi:type="dcterms:W3CDTF">2021-11-04T19:41:00Z</dcterms:created>
  <dcterms:modified xsi:type="dcterms:W3CDTF">2021-11-04T20:28:00Z</dcterms:modified>
</cp:coreProperties>
</file>